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21" w:rsidRPr="000E7D21" w:rsidRDefault="000E7D21" w:rsidP="000E7D21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0E7D21">
        <w:rPr>
          <w:b/>
          <w:kern w:val="2"/>
          <w:sz w:val="28"/>
          <w:szCs w:val="28"/>
        </w:rPr>
        <w:t xml:space="preserve">Проект изменений бюджетного прогноза </w:t>
      </w:r>
      <w:r w:rsidR="001A065C">
        <w:rPr>
          <w:b/>
          <w:kern w:val="2"/>
          <w:sz w:val="28"/>
          <w:szCs w:val="28"/>
        </w:rPr>
        <w:t>Сулинского</w:t>
      </w:r>
      <w:r w:rsidRPr="000E7D21">
        <w:rPr>
          <w:b/>
          <w:kern w:val="2"/>
          <w:sz w:val="28"/>
          <w:szCs w:val="28"/>
        </w:rPr>
        <w:t xml:space="preserve"> сельского поселения на период 2017-2022 годов</w:t>
      </w:r>
    </w:p>
    <w:p w:rsidR="000E7D21" w:rsidRPr="000E7D21" w:rsidRDefault="000E7D21" w:rsidP="000E7D21">
      <w:pPr>
        <w:autoSpaceDE w:val="0"/>
        <w:autoSpaceDN w:val="0"/>
        <w:adjustRightInd w:val="0"/>
        <w:ind w:left="7230"/>
        <w:jc w:val="center"/>
        <w:rPr>
          <w:sz w:val="28"/>
          <w:szCs w:val="28"/>
        </w:rPr>
      </w:pPr>
    </w:p>
    <w:p w:rsidR="000E7D21" w:rsidRDefault="000E7D21" w:rsidP="000E7D2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>О</w:t>
      </w:r>
      <w:r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r w:rsidR="001A065C">
        <w:rPr>
          <w:sz w:val="28"/>
          <w:szCs w:val="28"/>
        </w:rPr>
        <w:t>Сулинского</w:t>
      </w:r>
      <w:r>
        <w:rPr>
          <w:sz w:val="28"/>
          <w:szCs w:val="28"/>
        </w:rPr>
        <w:t xml:space="preserve"> сельского поселения, определенные в качестве базовых для целей долгосрочного бюджетного планирования, представленные сектором экономики и финансов Администрации </w:t>
      </w:r>
      <w:r w:rsidR="001A065C">
        <w:rPr>
          <w:sz w:val="28"/>
          <w:szCs w:val="28"/>
        </w:rPr>
        <w:t>Сулинского</w:t>
      </w:r>
      <w:r>
        <w:rPr>
          <w:sz w:val="28"/>
          <w:szCs w:val="28"/>
        </w:rPr>
        <w:t xml:space="preserve"> сельского поселения</w:t>
      </w:r>
    </w:p>
    <w:p w:rsidR="000E7D21" w:rsidRDefault="000E7D21" w:rsidP="000E7D21">
      <w:pPr>
        <w:widowControl w:val="0"/>
        <w:spacing w:line="252" w:lineRule="auto"/>
        <w:jc w:val="center"/>
        <w:outlineLvl w:val="0"/>
        <w:rPr>
          <w:sz w:val="28"/>
        </w:rPr>
      </w:pPr>
    </w:p>
    <w:tbl>
      <w:tblPr>
        <w:tblW w:w="5000" w:type="pct"/>
        <w:tblInd w:w="-6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2197"/>
        <w:gridCol w:w="1564"/>
        <w:gridCol w:w="1662"/>
        <w:gridCol w:w="1801"/>
        <w:gridCol w:w="1662"/>
        <w:gridCol w:w="1662"/>
        <w:gridCol w:w="1800"/>
        <w:gridCol w:w="1800"/>
      </w:tblGrid>
      <w:tr w:rsidR="000E7D21" w:rsidTr="000E7D21">
        <w:trPr>
          <w:cantSplit/>
          <w:trHeight w:val="36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0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периода </w:t>
            </w:r>
            <w:r>
              <w:rPr>
                <w:bCs/>
                <w:sz w:val="24"/>
                <w:szCs w:val="24"/>
              </w:rPr>
              <w:t>прогнозирования</w:t>
            </w:r>
          </w:p>
        </w:tc>
      </w:tr>
      <w:tr w:rsidR="000E7D21" w:rsidTr="000E7D21">
        <w:trPr>
          <w:cantSplit/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21" w:rsidRDefault="000E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21" w:rsidRDefault="000E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21" w:rsidRDefault="000E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</w:tr>
    </w:tbl>
    <w:p w:rsidR="000E7D21" w:rsidRDefault="000E7D21" w:rsidP="000E7D21">
      <w:pPr>
        <w:spacing w:line="252" w:lineRule="auto"/>
        <w:jc w:val="center"/>
        <w:rPr>
          <w:sz w:val="2"/>
          <w:szCs w:val="2"/>
        </w:rPr>
      </w:pPr>
      <w:r>
        <w:rPr>
          <w:sz w:val="2"/>
          <w:szCs w:val="2"/>
        </w:rPr>
        <w:t>12013</w:t>
      </w:r>
    </w:p>
    <w:tbl>
      <w:tblPr>
        <w:tblW w:w="500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5"/>
        <w:gridCol w:w="2215"/>
        <w:gridCol w:w="1534"/>
        <w:gridCol w:w="1663"/>
        <w:gridCol w:w="1801"/>
        <w:gridCol w:w="1663"/>
        <w:gridCol w:w="1663"/>
        <w:gridCol w:w="1800"/>
        <w:gridCol w:w="1800"/>
      </w:tblGrid>
      <w:tr w:rsidR="000E7D21" w:rsidTr="000E7D21">
        <w:trPr>
          <w:cantSplit/>
          <w:trHeight w:val="255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ind w:left="-57" w:right="-5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0E7D21" w:rsidTr="000E7D21">
        <w:trPr>
          <w:cantSplit/>
          <w:trHeight w:val="4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1" w:rsidRDefault="000E7D21">
            <w:pPr>
              <w:spacing w:line="252" w:lineRule="auto"/>
              <w:ind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Индекс потребительских цен</w:t>
            </w:r>
          </w:p>
          <w:p w:rsidR="000E7D21" w:rsidRDefault="000E7D21">
            <w:pPr>
              <w:spacing w:line="252" w:lineRule="auto"/>
              <w:ind w:right="-57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 w:rsidP="000E7D21">
            <w:pPr>
              <w:jc w:val="center"/>
            </w:pPr>
            <w:r w:rsidRPr="0082453B">
              <w:rPr>
                <w:sz w:val="24"/>
                <w:szCs w:val="24"/>
              </w:rPr>
              <w:t>104,0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 w:rsidP="000E7D21">
            <w:pPr>
              <w:jc w:val="center"/>
            </w:pPr>
            <w:r w:rsidRPr="0082453B">
              <w:rPr>
                <w:sz w:val="24"/>
                <w:szCs w:val="24"/>
              </w:rPr>
              <w:t>104,0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 w:rsidP="000E7D21">
            <w:pPr>
              <w:jc w:val="center"/>
            </w:pPr>
            <w:r w:rsidRPr="0082453B">
              <w:rPr>
                <w:sz w:val="24"/>
                <w:szCs w:val="24"/>
              </w:rPr>
              <w:t>104,0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</w:t>
            </w:r>
          </w:p>
        </w:tc>
      </w:tr>
    </w:tbl>
    <w:p w:rsidR="000E7D21" w:rsidRDefault="000E7D21" w:rsidP="000E7D21">
      <w:pPr>
        <w:jc w:val="center"/>
        <w:rPr>
          <w:sz w:val="2"/>
          <w:szCs w:val="2"/>
        </w:rPr>
      </w:pPr>
      <w:r>
        <w:rPr>
          <w:sz w:val="2"/>
          <w:szCs w:val="2"/>
        </w:rPr>
        <w:t>12013</w:t>
      </w:r>
    </w:p>
    <w:p w:rsidR="000E7D21" w:rsidRDefault="000E7D21" w:rsidP="000E7D21">
      <w:pPr>
        <w:jc w:val="center"/>
        <w:rPr>
          <w:sz w:val="2"/>
          <w:szCs w:val="2"/>
        </w:rPr>
      </w:pPr>
    </w:p>
    <w:p w:rsidR="000E7D21" w:rsidRDefault="000E7D21" w:rsidP="000E7D21">
      <w:pPr>
        <w:jc w:val="center"/>
        <w:rPr>
          <w:sz w:val="2"/>
          <w:szCs w:val="2"/>
        </w:rPr>
      </w:pPr>
    </w:p>
    <w:p w:rsidR="000E7D21" w:rsidRDefault="000E7D21" w:rsidP="000E7D21">
      <w:pPr>
        <w:jc w:val="center"/>
        <w:rPr>
          <w:sz w:val="2"/>
          <w:szCs w:val="2"/>
        </w:rPr>
      </w:pPr>
    </w:p>
    <w:p w:rsidR="000E7D21" w:rsidRDefault="000E7D21" w:rsidP="000E7D21">
      <w:pPr>
        <w:jc w:val="center"/>
        <w:rPr>
          <w:sz w:val="2"/>
          <w:szCs w:val="2"/>
        </w:rPr>
      </w:pPr>
    </w:p>
    <w:p w:rsidR="000E7D21" w:rsidRDefault="000E7D21" w:rsidP="000E7D21">
      <w:pPr>
        <w:jc w:val="center"/>
        <w:rPr>
          <w:sz w:val="28"/>
          <w:szCs w:val="28"/>
        </w:rPr>
      </w:pPr>
    </w:p>
    <w:p w:rsidR="000E7D21" w:rsidRDefault="000E7D21" w:rsidP="000E7D21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0" w:name="Par52"/>
      <w:bookmarkEnd w:id="0"/>
      <w:r>
        <w:rPr>
          <w:sz w:val="28"/>
          <w:szCs w:val="28"/>
        </w:rPr>
        <w:lastRenderedPageBreak/>
        <w:t xml:space="preserve">2. Прогноз основных характеристик бюджета  </w:t>
      </w:r>
      <w:r w:rsidR="001A065C">
        <w:rPr>
          <w:sz w:val="28"/>
          <w:szCs w:val="28"/>
        </w:rPr>
        <w:t>Сулинского</w:t>
      </w:r>
      <w:r>
        <w:rPr>
          <w:sz w:val="28"/>
          <w:szCs w:val="28"/>
        </w:rPr>
        <w:t xml:space="preserve"> сельского поселения Миллеровского района</w:t>
      </w:r>
    </w:p>
    <w:p w:rsidR="000E7D21" w:rsidRDefault="000E7D21" w:rsidP="000E7D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E7D21" w:rsidRDefault="000E7D21" w:rsidP="000E7D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(тыс. рублей)</w:t>
      </w:r>
    </w:p>
    <w:tbl>
      <w:tblPr>
        <w:tblW w:w="1516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1700"/>
        <w:gridCol w:w="1843"/>
        <w:gridCol w:w="1984"/>
        <w:gridCol w:w="1843"/>
        <w:gridCol w:w="1985"/>
        <w:gridCol w:w="1701"/>
      </w:tblGrid>
      <w:tr w:rsidR="000E7D21" w:rsidTr="000E7D21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0E7D21" w:rsidTr="000E7D21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21" w:rsidRDefault="000E7D2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</w:tbl>
    <w:p w:rsidR="000E7D21" w:rsidRDefault="000E7D21" w:rsidP="000E7D21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  <w:bookmarkStart w:id="1" w:name="Par308"/>
      <w:bookmarkEnd w:id="1"/>
    </w:p>
    <w:tbl>
      <w:tblPr>
        <w:tblW w:w="1516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1700"/>
        <w:gridCol w:w="1843"/>
        <w:gridCol w:w="1984"/>
        <w:gridCol w:w="1843"/>
        <w:gridCol w:w="1985"/>
        <w:gridCol w:w="1701"/>
      </w:tblGrid>
      <w:tr w:rsidR="000E7D21" w:rsidTr="000E7D21">
        <w:trPr>
          <w:trHeight w:val="225"/>
          <w:tblHeader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E7D21" w:rsidTr="000E7D21">
        <w:trPr>
          <w:trHeight w:val="149"/>
        </w:trPr>
        <w:tc>
          <w:tcPr>
            <w:tcW w:w="1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 w:rsidP="001A065C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Показатели бюджета </w:t>
            </w:r>
            <w:r w:rsidR="001A065C">
              <w:rPr>
                <w:sz w:val="28"/>
                <w:szCs w:val="28"/>
              </w:rPr>
              <w:t>Сулинского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</w:tr>
      <w:tr w:rsidR="001A065C" w:rsidTr="000E7D2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Default="001A06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Pr="00020611" w:rsidRDefault="00020611">
            <w:pPr>
              <w:jc w:val="center"/>
              <w:rPr>
                <w:sz w:val="28"/>
                <w:szCs w:val="28"/>
              </w:rPr>
            </w:pPr>
            <w:r w:rsidRPr="00020611">
              <w:rPr>
                <w:sz w:val="28"/>
                <w:szCs w:val="28"/>
              </w:rPr>
              <w:t>7096,2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Default="001A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Default="001A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Default="001A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Pr="001A065C" w:rsidRDefault="001A065C" w:rsidP="001A065C">
            <w:pPr>
              <w:jc w:val="center"/>
              <w:rPr>
                <w:sz w:val="28"/>
                <w:szCs w:val="28"/>
              </w:rPr>
            </w:pPr>
            <w:r w:rsidRPr="001A065C">
              <w:rPr>
                <w:sz w:val="28"/>
                <w:szCs w:val="28"/>
              </w:rPr>
              <w:t>7883,8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Pr="001A065C" w:rsidRDefault="001A065C" w:rsidP="001A065C">
            <w:pPr>
              <w:jc w:val="center"/>
              <w:rPr>
                <w:sz w:val="28"/>
                <w:szCs w:val="28"/>
              </w:rPr>
            </w:pPr>
            <w:r w:rsidRPr="001A065C">
              <w:rPr>
                <w:sz w:val="28"/>
                <w:szCs w:val="28"/>
              </w:rPr>
              <w:t>7883,8</w:t>
            </w:r>
          </w:p>
        </w:tc>
      </w:tr>
      <w:tr w:rsidR="001A065C" w:rsidTr="000E7D2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Default="001A06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Pr="00020611" w:rsidRDefault="00020611">
            <w:pPr>
              <w:jc w:val="center"/>
              <w:rPr>
                <w:sz w:val="28"/>
                <w:szCs w:val="28"/>
              </w:rPr>
            </w:pPr>
            <w:r w:rsidRPr="00020611">
              <w:rPr>
                <w:sz w:val="28"/>
                <w:szCs w:val="28"/>
              </w:rPr>
              <w:t>4009,6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Default="001A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Default="001A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Default="001A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Pr="001A065C" w:rsidRDefault="001A065C" w:rsidP="001A065C">
            <w:pPr>
              <w:jc w:val="center"/>
              <w:rPr>
                <w:sz w:val="28"/>
                <w:szCs w:val="28"/>
              </w:rPr>
            </w:pPr>
            <w:r w:rsidRPr="001A065C">
              <w:rPr>
                <w:sz w:val="28"/>
                <w:szCs w:val="28"/>
              </w:rPr>
              <w:t>4966,9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Pr="001A065C" w:rsidRDefault="001A065C" w:rsidP="001A065C">
            <w:pPr>
              <w:jc w:val="center"/>
              <w:rPr>
                <w:sz w:val="28"/>
                <w:szCs w:val="28"/>
              </w:rPr>
            </w:pPr>
            <w:r w:rsidRPr="001A065C">
              <w:rPr>
                <w:sz w:val="28"/>
                <w:szCs w:val="28"/>
              </w:rPr>
              <w:t>4966,9</w:t>
            </w:r>
          </w:p>
        </w:tc>
      </w:tr>
      <w:tr w:rsidR="001A065C" w:rsidTr="000E7D2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Default="001A06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Pr="00020611" w:rsidRDefault="00020611">
            <w:pPr>
              <w:jc w:val="center"/>
              <w:rPr>
                <w:sz w:val="28"/>
                <w:szCs w:val="28"/>
              </w:rPr>
            </w:pPr>
            <w:r w:rsidRPr="00020611">
              <w:rPr>
                <w:sz w:val="28"/>
                <w:szCs w:val="28"/>
              </w:rPr>
              <w:t>3086,6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Default="001A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Default="001A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Default="001A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Pr="001A065C" w:rsidRDefault="001A065C" w:rsidP="001A065C">
            <w:pPr>
              <w:jc w:val="center"/>
              <w:rPr>
                <w:sz w:val="28"/>
                <w:szCs w:val="28"/>
              </w:rPr>
            </w:pPr>
            <w:r w:rsidRPr="001A065C">
              <w:rPr>
                <w:sz w:val="28"/>
                <w:szCs w:val="28"/>
              </w:rPr>
              <w:t>2916,9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Pr="001A065C" w:rsidRDefault="001A065C" w:rsidP="001A065C">
            <w:pPr>
              <w:jc w:val="center"/>
              <w:rPr>
                <w:sz w:val="28"/>
                <w:szCs w:val="28"/>
              </w:rPr>
            </w:pPr>
            <w:r w:rsidRPr="001A065C">
              <w:rPr>
                <w:sz w:val="28"/>
                <w:szCs w:val="28"/>
              </w:rPr>
              <w:t>2916,9</w:t>
            </w:r>
          </w:p>
        </w:tc>
      </w:tr>
      <w:tr w:rsidR="001A065C" w:rsidTr="000E7D2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Default="001A06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Pr="00020611" w:rsidRDefault="00020611">
            <w:pPr>
              <w:jc w:val="center"/>
              <w:rPr>
                <w:sz w:val="28"/>
                <w:szCs w:val="28"/>
              </w:rPr>
            </w:pPr>
            <w:r w:rsidRPr="00020611">
              <w:rPr>
                <w:sz w:val="28"/>
                <w:szCs w:val="28"/>
              </w:rPr>
              <w:t>7024,6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Default="001A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Default="001A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Default="001A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Pr="001A065C" w:rsidRDefault="001A065C" w:rsidP="001A065C">
            <w:pPr>
              <w:jc w:val="center"/>
              <w:rPr>
                <w:sz w:val="28"/>
                <w:szCs w:val="28"/>
              </w:rPr>
            </w:pPr>
            <w:r w:rsidRPr="001A065C">
              <w:rPr>
                <w:sz w:val="28"/>
                <w:szCs w:val="28"/>
              </w:rPr>
              <w:t>7883,8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065C" w:rsidRPr="001A065C" w:rsidRDefault="001A065C" w:rsidP="001A065C">
            <w:pPr>
              <w:jc w:val="center"/>
              <w:rPr>
                <w:sz w:val="28"/>
                <w:szCs w:val="28"/>
              </w:rPr>
            </w:pPr>
            <w:r w:rsidRPr="001A065C">
              <w:rPr>
                <w:sz w:val="28"/>
                <w:szCs w:val="28"/>
              </w:rPr>
              <w:t>7883,8</w:t>
            </w:r>
          </w:p>
        </w:tc>
      </w:tr>
      <w:tr w:rsidR="000E7D21" w:rsidTr="000E7D2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Pr="00020611" w:rsidRDefault="00020611">
            <w:pPr>
              <w:jc w:val="center"/>
              <w:rPr>
                <w:sz w:val="28"/>
                <w:szCs w:val="28"/>
              </w:rPr>
            </w:pPr>
            <w:r w:rsidRPr="00020611">
              <w:rPr>
                <w:sz w:val="28"/>
                <w:szCs w:val="28"/>
              </w:rPr>
              <w:t>71,6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bookmarkStart w:id="2" w:name="_GoBack"/>
            <w:bookmarkEnd w:id="2"/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E7D21" w:rsidTr="000E7D2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Pr="00020611" w:rsidRDefault="00020611">
            <w:pPr>
              <w:jc w:val="center"/>
              <w:rPr>
                <w:sz w:val="28"/>
                <w:szCs w:val="28"/>
              </w:rPr>
            </w:pPr>
            <w:r w:rsidRPr="00020611">
              <w:rPr>
                <w:sz w:val="28"/>
                <w:szCs w:val="28"/>
              </w:rPr>
              <w:t>71,6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E7D21" w:rsidTr="000E7D2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753AFA" w:rsidRDefault="00753AFA"/>
    <w:sectPr w:rsidR="00753AFA" w:rsidSect="000E7D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-4797"/>
        </w:tabs>
        <w:ind w:left="-4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4077"/>
        </w:tabs>
        <w:ind w:left="-40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3357"/>
        </w:tabs>
        <w:ind w:left="-3357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637"/>
        </w:tabs>
        <w:ind w:left="-2637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917"/>
        </w:tabs>
        <w:ind w:left="-19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-1197"/>
        </w:tabs>
        <w:ind w:left="-11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-477"/>
        </w:tabs>
        <w:ind w:left="-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243"/>
        </w:tabs>
        <w:ind w:left="24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7D21"/>
    <w:rsid w:val="00020611"/>
    <w:rsid w:val="000E7D21"/>
    <w:rsid w:val="001A065C"/>
    <w:rsid w:val="0075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2017-11-15T11:51:00Z</dcterms:created>
  <dcterms:modified xsi:type="dcterms:W3CDTF">2017-11-16T13:04:00Z</dcterms:modified>
</cp:coreProperties>
</file>