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01" w:type="dxa"/>
        <w:tblLayout w:type="fixed"/>
        <w:tblLook w:val="0000" w:firstRow="0" w:lastRow="0" w:firstColumn="0" w:lastColumn="0" w:noHBand="0" w:noVBand="0"/>
      </w:tblPr>
      <w:tblGrid>
        <w:gridCol w:w="5245"/>
        <w:gridCol w:w="1843"/>
        <w:gridCol w:w="708"/>
        <w:gridCol w:w="500"/>
        <w:gridCol w:w="634"/>
        <w:gridCol w:w="1277"/>
        <w:gridCol w:w="141"/>
      </w:tblGrid>
      <w:tr w:rsidR="000060A3" w:rsidTr="00920B97">
        <w:trPr>
          <w:gridAfter w:val="1"/>
          <w:wAfter w:w="141" w:type="dxa"/>
          <w:trHeight w:val="6520"/>
        </w:trPr>
        <w:tc>
          <w:tcPr>
            <w:tcW w:w="10207" w:type="dxa"/>
            <w:gridSpan w:val="6"/>
            <w:tcBorders>
              <w:top w:val="nil"/>
              <w:left w:val="nil"/>
              <w:bottom w:val="nil"/>
            </w:tcBorders>
            <w:noWrap/>
            <w:vAlign w:val="bottom"/>
          </w:tcPr>
          <w:p w:rsidR="000060A3" w:rsidRPr="00B066AD" w:rsidRDefault="000060A3" w:rsidP="002A2912">
            <w:pPr>
              <w:jc w:val="right"/>
              <w:rPr>
                <w:sz w:val="28"/>
                <w:szCs w:val="28"/>
              </w:rPr>
            </w:pPr>
            <w:r w:rsidRPr="00B066AD">
              <w:rPr>
                <w:sz w:val="28"/>
                <w:szCs w:val="28"/>
              </w:rPr>
              <w:t xml:space="preserve">Приложение </w:t>
            </w:r>
            <w:r w:rsidR="00686D28">
              <w:rPr>
                <w:sz w:val="28"/>
                <w:szCs w:val="28"/>
              </w:rPr>
              <w:t>7</w:t>
            </w:r>
            <w:bookmarkStart w:id="0" w:name="_GoBack"/>
            <w:bookmarkEnd w:id="0"/>
          </w:p>
          <w:p w:rsidR="000060A3" w:rsidRPr="00B066AD" w:rsidRDefault="000060A3" w:rsidP="002A2912">
            <w:pPr>
              <w:jc w:val="right"/>
              <w:rPr>
                <w:sz w:val="28"/>
                <w:szCs w:val="28"/>
              </w:rPr>
            </w:pPr>
            <w:r w:rsidRPr="00B066AD">
              <w:rPr>
                <w:sz w:val="28"/>
                <w:szCs w:val="28"/>
              </w:rPr>
              <w:t xml:space="preserve">                                                                     к решению Собрания депутатов</w:t>
            </w:r>
          </w:p>
          <w:p w:rsidR="000060A3" w:rsidRPr="00B066AD" w:rsidRDefault="000060A3" w:rsidP="002A2912">
            <w:pPr>
              <w:jc w:val="right"/>
              <w:rPr>
                <w:sz w:val="28"/>
                <w:szCs w:val="28"/>
              </w:rPr>
            </w:pPr>
            <w:r w:rsidRPr="00B066AD">
              <w:rPr>
                <w:sz w:val="28"/>
                <w:szCs w:val="28"/>
              </w:rPr>
              <w:t>Сулинского сельского поселения «О внесении изменений в решение Собрания депутатов Сулинского сельского поселения</w:t>
            </w:r>
          </w:p>
          <w:p w:rsidR="000060A3" w:rsidRPr="00B066AD" w:rsidRDefault="000060A3" w:rsidP="002A2912">
            <w:pPr>
              <w:jc w:val="right"/>
              <w:rPr>
                <w:sz w:val="28"/>
                <w:szCs w:val="28"/>
              </w:rPr>
            </w:pPr>
            <w:r w:rsidRPr="00B066AD">
              <w:rPr>
                <w:sz w:val="28"/>
                <w:szCs w:val="28"/>
              </w:rPr>
              <w:t xml:space="preserve">от 26.12.2016 года  № 24 «О бюджете Сулинского                                                     </w:t>
            </w:r>
          </w:p>
          <w:p w:rsidR="000060A3" w:rsidRPr="00B066AD" w:rsidRDefault="000060A3" w:rsidP="002A2912">
            <w:pPr>
              <w:jc w:val="right"/>
              <w:rPr>
                <w:sz w:val="28"/>
                <w:szCs w:val="28"/>
              </w:rPr>
            </w:pPr>
            <w:r w:rsidRPr="00B066AD">
              <w:rPr>
                <w:sz w:val="28"/>
                <w:szCs w:val="28"/>
              </w:rPr>
              <w:t xml:space="preserve">сельского поселения Миллеровского района на 2017 год                                              </w:t>
            </w:r>
          </w:p>
          <w:p w:rsidR="000060A3" w:rsidRPr="00B066AD" w:rsidRDefault="000060A3" w:rsidP="002A2912">
            <w:pPr>
              <w:jc w:val="right"/>
              <w:rPr>
                <w:sz w:val="28"/>
                <w:szCs w:val="28"/>
              </w:rPr>
            </w:pPr>
            <w:r w:rsidRPr="00B066AD">
              <w:rPr>
                <w:sz w:val="28"/>
                <w:szCs w:val="28"/>
              </w:rPr>
              <w:t xml:space="preserve">                                </w:t>
            </w:r>
            <w:r>
              <w:rPr>
                <w:sz w:val="28"/>
                <w:szCs w:val="28"/>
              </w:rPr>
              <w:t>и на плановый период 2018 и 2019 годов</w:t>
            </w:r>
            <w:r w:rsidRPr="00B066AD">
              <w:rPr>
                <w:sz w:val="28"/>
                <w:szCs w:val="28"/>
              </w:rPr>
              <w:t>»»</w:t>
            </w:r>
          </w:p>
          <w:p w:rsidR="000060A3" w:rsidRDefault="000060A3" w:rsidP="000060A3">
            <w:pPr>
              <w:tabs>
                <w:tab w:val="left" w:pos="7590"/>
                <w:tab w:val="right" w:pos="10431"/>
              </w:tabs>
              <w:jc w:val="right"/>
              <w:rPr>
                <w:sz w:val="28"/>
                <w:szCs w:val="28"/>
              </w:rPr>
            </w:pPr>
            <w:r>
              <w:rPr>
                <w:sz w:val="28"/>
                <w:szCs w:val="28"/>
              </w:rPr>
              <w:t>«Приложение 12</w:t>
            </w:r>
            <w:r w:rsidRPr="00B066AD">
              <w:rPr>
                <w:sz w:val="28"/>
                <w:szCs w:val="28"/>
              </w:rPr>
              <w:t xml:space="preserve"> </w:t>
            </w:r>
          </w:p>
          <w:p w:rsidR="000060A3" w:rsidRPr="00B066AD" w:rsidRDefault="000060A3" w:rsidP="000060A3">
            <w:pPr>
              <w:tabs>
                <w:tab w:val="left" w:pos="7590"/>
                <w:tab w:val="right" w:pos="10431"/>
              </w:tabs>
              <w:jc w:val="right"/>
              <w:rPr>
                <w:sz w:val="28"/>
                <w:szCs w:val="28"/>
              </w:rPr>
            </w:pPr>
            <w:r w:rsidRPr="00B066AD">
              <w:rPr>
                <w:sz w:val="28"/>
                <w:szCs w:val="28"/>
              </w:rPr>
              <w:t>к решению Собрания депутатов</w:t>
            </w:r>
          </w:p>
          <w:p w:rsidR="000060A3" w:rsidRPr="00B066AD" w:rsidRDefault="000060A3" w:rsidP="002A2912">
            <w:pPr>
              <w:tabs>
                <w:tab w:val="left" w:pos="7590"/>
                <w:tab w:val="right" w:pos="10431"/>
              </w:tabs>
              <w:jc w:val="right"/>
              <w:rPr>
                <w:sz w:val="28"/>
                <w:szCs w:val="28"/>
              </w:rPr>
            </w:pPr>
            <w:r w:rsidRPr="00B066AD">
              <w:rPr>
                <w:sz w:val="28"/>
                <w:szCs w:val="28"/>
              </w:rPr>
              <w:t>Сулинского сельского поселения</w:t>
            </w:r>
          </w:p>
          <w:p w:rsidR="000060A3" w:rsidRPr="00B066AD" w:rsidRDefault="000060A3" w:rsidP="002A2912">
            <w:pPr>
              <w:tabs>
                <w:tab w:val="left" w:pos="7590"/>
                <w:tab w:val="right" w:pos="10431"/>
              </w:tabs>
              <w:jc w:val="right"/>
              <w:rPr>
                <w:sz w:val="28"/>
                <w:szCs w:val="28"/>
              </w:rPr>
            </w:pPr>
            <w:r w:rsidRPr="00B066AD">
              <w:rPr>
                <w:sz w:val="28"/>
                <w:szCs w:val="28"/>
              </w:rPr>
              <w:t>«О бюджете Сулинского сельского поселения Миллеровског</w:t>
            </w:r>
            <w:r>
              <w:rPr>
                <w:sz w:val="28"/>
                <w:szCs w:val="28"/>
              </w:rPr>
              <w:t>о</w:t>
            </w:r>
            <w:r w:rsidRPr="00B066AD">
              <w:rPr>
                <w:sz w:val="28"/>
                <w:szCs w:val="28"/>
              </w:rPr>
              <w:t xml:space="preserve"> района </w:t>
            </w:r>
            <w:proofErr w:type="gramStart"/>
            <w:r w:rsidRPr="00B066AD">
              <w:rPr>
                <w:sz w:val="28"/>
                <w:szCs w:val="28"/>
              </w:rPr>
              <w:t>на</w:t>
            </w:r>
            <w:proofErr w:type="gramEnd"/>
          </w:p>
          <w:p w:rsidR="000060A3" w:rsidRPr="00B066AD" w:rsidRDefault="000060A3" w:rsidP="002A2912">
            <w:pPr>
              <w:tabs>
                <w:tab w:val="left" w:pos="7590"/>
                <w:tab w:val="right" w:pos="10431"/>
              </w:tabs>
              <w:jc w:val="right"/>
              <w:rPr>
                <w:sz w:val="28"/>
                <w:szCs w:val="28"/>
              </w:rPr>
            </w:pPr>
            <w:r w:rsidRPr="00B066AD">
              <w:rPr>
                <w:sz w:val="28"/>
                <w:szCs w:val="28"/>
              </w:rPr>
              <w:t>2017 год и на плановый период</w:t>
            </w:r>
            <w:r>
              <w:rPr>
                <w:sz w:val="28"/>
                <w:szCs w:val="28"/>
              </w:rPr>
              <w:t xml:space="preserve"> </w:t>
            </w:r>
            <w:r w:rsidRPr="00B066AD">
              <w:rPr>
                <w:sz w:val="28"/>
                <w:szCs w:val="28"/>
              </w:rPr>
              <w:t>2018 и 2019 годов»</w:t>
            </w:r>
          </w:p>
          <w:p w:rsidR="000060A3" w:rsidRPr="00B066AD" w:rsidRDefault="000060A3" w:rsidP="002A2912">
            <w:pPr>
              <w:tabs>
                <w:tab w:val="left" w:pos="7590"/>
                <w:tab w:val="right" w:pos="10431"/>
              </w:tabs>
              <w:jc w:val="right"/>
              <w:rPr>
                <w:sz w:val="28"/>
                <w:szCs w:val="28"/>
              </w:rPr>
            </w:pPr>
            <w:r w:rsidRPr="00B066AD">
              <w:rPr>
                <w:sz w:val="28"/>
                <w:szCs w:val="28"/>
              </w:rPr>
              <w:t xml:space="preserve">                                     </w:t>
            </w:r>
          </w:p>
          <w:tbl>
            <w:tblPr>
              <w:tblW w:w="10473" w:type="dxa"/>
              <w:tblInd w:w="93" w:type="dxa"/>
              <w:tblLayout w:type="fixed"/>
              <w:tblLook w:val="04A0" w:firstRow="1" w:lastRow="0" w:firstColumn="1" w:lastColumn="0" w:noHBand="0" w:noVBand="1"/>
            </w:tblPr>
            <w:tblGrid>
              <w:gridCol w:w="5636"/>
              <w:gridCol w:w="1870"/>
              <w:gridCol w:w="681"/>
              <w:gridCol w:w="2286"/>
            </w:tblGrid>
            <w:tr w:rsidR="000060A3" w:rsidRPr="00B066AD" w:rsidTr="00920B97">
              <w:trPr>
                <w:trHeight w:val="57"/>
              </w:trPr>
              <w:tc>
                <w:tcPr>
                  <w:tcW w:w="10473" w:type="dxa"/>
                  <w:gridSpan w:val="4"/>
                  <w:tcBorders>
                    <w:top w:val="nil"/>
                    <w:left w:val="nil"/>
                    <w:bottom w:val="nil"/>
                    <w:right w:val="nil"/>
                  </w:tcBorders>
                  <w:shd w:val="clear" w:color="auto" w:fill="auto"/>
                </w:tcPr>
                <w:p w:rsidR="000060A3" w:rsidRPr="00B066AD" w:rsidRDefault="000060A3" w:rsidP="002A2912">
                  <w:pPr>
                    <w:jc w:val="center"/>
                    <w:rPr>
                      <w:b/>
                      <w:bCs/>
                      <w:color w:val="000000"/>
                      <w:sz w:val="28"/>
                      <w:szCs w:val="28"/>
                    </w:rPr>
                  </w:pPr>
                  <w:bookmarkStart w:id="1" w:name="RANGE!A1:F69"/>
                  <w:bookmarkEnd w:id="1"/>
                  <w:r w:rsidRPr="00B066AD">
                    <w:rPr>
                      <w:b/>
                      <w:bCs/>
                      <w:color w:val="000000"/>
                      <w:sz w:val="28"/>
                      <w:szCs w:val="28"/>
                    </w:rPr>
                    <w:t xml:space="preserve">Распределение бюджетных ассигнований </w:t>
                  </w:r>
                </w:p>
              </w:tc>
            </w:tr>
            <w:tr w:rsidR="000060A3" w:rsidRPr="00B066AD" w:rsidTr="00920B97">
              <w:trPr>
                <w:trHeight w:val="48"/>
              </w:trPr>
              <w:tc>
                <w:tcPr>
                  <w:tcW w:w="10473" w:type="dxa"/>
                  <w:gridSpan w:val="4"/>
                  <w:tcBorders>
                    <w:top w:val="nil"/>
                    <w:left w:val="nil"/>
                    <w:bottom w:val="nil"/>
                    <w:right w:val="nil"/>
                  </w:tcBorders>
                  <w:shd w:val="clear" w:color="auto" w:fill="auto"/>
                </w:tcPr>
                <w:p w:rsidR="00920B97" w:rsidRDefault="000060A3" w:rsidP="002A2912">
                  <w:pPr>
                    <w:jc w:val="center"/>
                    <w:rPr>
                      <w:b/>
                      <w:bCs/>
                      <w:color w:val="000000"/>
                      <w:sz w:val="28"/>
                      <w:szCs w:val="28"/>
                    </w:rPr>
                  </w:pPr>
                  <w:r w:rsidRPr="00B066AD">
                    <w:rPr>
                      <w:b/>
                      <w:bCs/>
                      <w:color w:val="000000"/>
                      <w:sz w:val="28"/>
                      <w:szCs w:val="28"/>
                    </w:rPr>
                    <w:t xml:space="preserve"> </w:t>
                  </w:r>
                  <w:proofErr w:type="gramStart"/>
                  <w:r w:rsidRPr="00B066AD">
                    <w:rPr>
                      <w:b/>
                      <w:bCs/>
                      <w:color w:val="000000"/>
                      <w:sz w:val="28"/>
                      <w:szCs w:val="28"/>
                    </w:rPr>
                    <w:t xml:space="preserve">по целевым статьям (муниципальным программам Сулинского </w:t>
                  </w:r>
                  <w:proofErr w:type="gramEnd"/>
                </w:p>
                <w:p w:rsidR="000060A3" w:rsidRPr="00B066AD" w:rsidRDefault="000060A3" w:rsidP="002A2912">
                  <w:pPr>
                    <w:jc w:val="center"/>
                    <w:rPr>
                      <w:b/>
                      <w:bCs/>
                      <w:color w:val="000000"/>
                      <w:sz w:val="28"/>
                      <w:szCs w:val="28"/>
                    </w:rPr>
                  </w:pPr>
                  <w:r w:rsidRPr="00B066AD">
                    <w:rPr>
                      <w:b/>
                      <w:bCs/>
                      <w:color w:val="000000"/>
                      <w:sz w:val="28"/>
                      <w:szCs w:val="28"/>
                    </w:rPr>
                    <w:t xml:space="preserve">сельского </w:t>
                  </w:r>
                  <w:r w:rsidR="00920B97" w:rsidRPr="00B066AD">
                    <w:rPr>
                      <w:b/>
                      <w:bCs/>
                      <w:color w:val="000000"/>
                      <w:sz w:val="28"/>
                      <w:szCs w:val="28"/>
                    </w:rPr>
                    <w:t>поселения и непрограммным направлениям деятельности),</w:t>
                  </w:r>
                </w:p>
              </w:tc>
            </w:tr>
            <w:tr w:rsidR="000060A3" w:rsidRPr="00B066AD" w:rsidTr="00920B97">
              <w:trPr>
                <w:trHeight w:val="71"/>
              </w:trPr>
              <w:tc>
                <w:tcPr>
                  <w:tcW w:w="10473" w:type="dxa"/>
                  <w:gridSpan w:val="4"/>
                  <w:tcBorders>
                    <w:top w:val="nil"/>
                    <w:left w:val="nil"/>
                    <w:bottom w:val="nil"/>
                    <w:right w:val="nil"/>
                  </w:tcBorders>
                  <w:shd w:val="clear" w:color="auto" w:fill="auto"/>
                </w:tcPr>
                <w:p w:rsidR="000060A3" w:rsidRPr="00B066AD" w:rsidRDefault="00920B97" w:rsidP="002A2912">
                  <w:pPr>
                    <w:jc w:val="center"/>
                    <w:rPr>
                      <w:b/>
                      <w:bCs/>
                      <w:color w:val="000000"/>
                      <w:sz w:val="28"/>
                      <w:szCs w:val="28"/>
                    </w:rPr>
                  </w:pPr>
                  <w:r w:rsidRPr="00B066AD">
                    <w:rPr>
                      <w:b/>
                      <w:bCs/>
                      <w:color w:val="000000"/>
                      <w:sz w:val="28"/>
                      <w:szCs w:val="28"/>
                    </w:rPr>
                    <w:t>группам  и подгруппам видов расходов, разделам, подразделам</w:t>
                  </w:r>
                </w:p>
              </w:tc>
            </w:tr>
            <w:tr w:rsidR="000060A3" w:rsidRPr="00B066AD" w:rsidTr="00920B97">
              <w:trPr>
                <w:trHeight w:val="24"/>
              </w:trPr>
              <w:tc>
                <w:tcPr>
                  <w:tcW w:w="10473" w:type="dxa"/>
                  <w:gridSpan w:val="4"/>
                  <w:tcBorders>
                    <w:top w:val="nil"/>
                    <w:left w:val="nil"/>
                    <w:bottom w:val="nil"/>
                    <w:right w:val="nil"/>
                  </w:tcBorders>
                  <w:shd w:val="clear" w:color="auto" w:fill="auto"/>
                </w:tcPr>
                <w:p w:rsidR="000060A3" w:rsidRPr="00B066AD" w:rsidRDefault="00920B97" w:rsidP="00920B97">
                  <w:pPr>
                    <w:jc w:val="center"/>
                    <w:rPr>
                      <w:b/>
                      <w:bCs/>
                      <w:color w:val="000000"/>
                      <w:sz w:val="28"/>
                      <w:szCs w:val="28"/>
                    </w:rPr>
                  </w:pPr>
                  <w:r w:rsidRPr="00B066AD">
                    <w:rPr>
                      <w:b/>
                      <w:bCs/>
                      <w:color w:val="000000"/>
                      <w:sz w:val="28"/>
                      <w:szCs w:val="28"/>
                    </w:rPr>
                    <w:t>классификации расходов  бюджетов  на 2017 год</w:t>
                  </w:r>
                  <w:r w:rsidR="000060A3" w:rsidRPr="00B066AD">
                    <w:rPr>
                      <w:b/>
                      <w:bCs/>
                      <w:color w:val="000000"/>
                      <w:sz w:val="28"/>
                      <w:szCs w:val="28"/>
                    </w:rPr>
                    <w:t xml:space="preserve"> </w:t>
                  </w:r>
                </w:p>
              </w:tc>
            </w:tr>
            <w:tr w:rsidR="000060A3" w:rsidRPr="00B066AD" w:rsidTr="00920B97">
              <w:trPr>
                <w:trHeight w:val="94"/>
              </w:trPr>
              <w:tc>
                <w:tcPr>
                  <w:tcW w:w="10473" w:type="dxa"/>
                  <w:gridSpan w:val="4"/>
                  <w:tcBorders>
                    <w:top w:val="nil"/>
                    <w:left w:val="nil"/>
                    <w:bottom w:val="nil"/>
                    <w:right w:val="nil"/>
                  </w:tcBorders>
                  <w:shd w:val="clear" w:color="auto" w:fill="auto"/>
                </w:tcPr>
                <w:p w:rsidR="000060A3" w:rsidRPr="00B066AD" w:rsidRDefault="000060A3" w:rsidP="00920B97">
                  <w:pPr>
                    <w:jc w:val="center"/>
                    <w:rPr>
                      <w:b/>
                      <w:bCs/>
                      <w:color w:val="000000"/>
                      <w:sz w:val="28"/>
                      <w:szCs w:val="28"/>
                    </w:rPr>
                  </w:pPr>
                  <w:r w:rsidRPr="00B066AD">
                    <w:rPr>
                      <w:b/>
                      <w:bCs/>
                      <w:color w:val="000000"/>
                      <w:sz w:val="28"/>
                      <w:szCs w:val="28"/>
                    </w:rPr>
                    <w:t xml:space="preserve"> </w:t>
                  </w:r>
                </w:p>
              </w:tc>
            </w:tr>
            <w:tr w:rsidR="000060A3" w:rsidRPr="00B066AD" w:rsidTr="00920B97">
              <w:trPr>
                <w:trHeight w:val="94"/>
              </w:trPr>
              <w:tc>
                <w:tcPr>
                  <w:tcW w:w="5636" w:type="dxa"/>
                  <w:tcBorders>
                    <w:top w:val="nil"/>
                    <w:left w:val="nil"/>
                    <w:bottom w:val="nil"/>
                    <w:right w:val="nil"/>
                  </w:tcBorders>
                  <w:shd w:val="clear" w:color="auto" w:fill="auto"/>
                </w:tcPr>
                <w:p w:rsidR="000060A3" w:rsidRPr="00B066AD" w:rsidRDefault="000060A3" w:rsidP="002A2912">
                  <w:pPr>
                    <w:rPr>
                      <w:sz w:val="28"/>
                      <w:szCs w:val="28"/>
                    </w:rPr>
                  </w:pPr>
                </w:p>
              </w:tc>
              <w:tc>
                <w:tcPr>
                  <w:tcW w:w="1870" w:type="dxa"/>
                  <w:tcBorders>
                    <w:top w:val="nil"/>
                    <w:left w:val="nil"/>
                    <w:bottom w:val="nil"/>
                    <w:right w:val="nil"/>
                  </w:tcBorders>
                  <w:shd w:val="clear" w:color="auto" w:fill="auto"/>
                </w:tcPr>
                <w:p w:rsidR="000060A3" w:rsidRPr="00B066AD" w:rsidRDefault="000060A3" w:rsidP="002A2912">
                  <w:pPr>
                    <w:rPr>
                      <w:sz w:val="28"/>
                      <w:szCs w:val="28"/>
                    </w:rPr>
                  </w:pPr>
                </w:p>
              </w:tc>
              <w:tc>
                <w:tcPr>
                  <w:tcW w:w="681" w:type="dxa"/>
                  <w:tcBorders>
                    <w:top w:val="nil"/>
                    <w:left w:val="nil"/>
                    <w:bottom w:val="single" w:sz="4" w:space="0" w:color="auto"/>
                    <w:right w:val="nil"/>
                  </w:tcBorders>
                  <w:shd w:val="clear" w:color="auto" w:fill="auto"/>
                </w:tcPr>
                <w:p w:rsidR="000060A3" w:rsidRDefault="000060A3" w:rsidP="002A2912">
                  <w:pPr>
                    <w:jc w:val="right"/>
                    <w:rPr>
                      <w:b/>
                      <w:bCs/>
                      <w:sz w:val="28"/>
                      <w:szCs w:val="28"/>
                    </w:rPr>
                  </w:pPr>
                </w:p>
                <w:p w:rsidR="000060A3" w:rsidRPr="00B066AD" w:rsidRDefault="000060A3" w:rsidP="002A2912">
                  <w:pPr>
                    <w:jc w:val="right"/>
                    <w:rPr>
                      <w:b/>
                      <w:bCs/>
                      <w:sz w:val="28"/>
                      <w:szCs w:val="28"/>
                    </w:rPr>
                  </w:pPr>
                  <w:r w:rsidRPr="00B066AD">
                    <w:rPr>
                      <w:b/>
                      <w:bCs/>
                      <w:sz w:val="28"/>
                      <w:szCs w:val="28"/>
                    </w:rPr>
                    <w:t> </w:t>
                  </w:r>
                </w:p>
              </w:tc>
              <w:tc>
                <w:tcPr>
                  <w:tcW w:w="2286" w:type="dxa"/>
                  <w:tcBorders>
                    <w:top w:val="nil"/>
                    <w:left w:val="nil"/>
                    <w:bottom w:val="nil"/>
                    <w:right w:val="nil"/>
                  </w:tcBorders>
                  <w:shd w:val="clear" w:color="auto" w:fill="auto"/>
                </w:tcPr>
                <w:p w:rsidR="000060A3" w:rsidRPr="00B066AD" w:rsidRDefault="000060A3" w:rsidP="002A2912">
                  <w:pPr>
                    <w:rPr>
                      <w:b/>
                      <w:bCs/>
                      <w:sz w:val="28"/>
                      <w:szCs w:val="28"/>
                    </w:rPr>
                  </w:pPr>
                  <w:r w:rsidRPr="00B066AD">
                    <w:rPr>
                      <w:b/>
                      <w:bCs/>
                      <w:sz w:val="28"/>
                      <w:szCs w:val="28"/>
                    </w:rPr>
                    <w:t>(тыс. рублей)</w:t>
                  </w:r>
                </w:p>
              </w:tc>
            </w:tr>
          </w:tbl>
          <w:p w:rsidR="000060A3" w:rsidRDefault="000060A3" w:rsidP="002A2912">
            <w:pPr>
              <w:jc w:val="right"/>
              <w:rPr>
                <w:sz w:val="28"/>
                <w:szCs w:val="28"/>
              </w:rPr>
            </w:pPr>
          </w:p>
        </w:tc>
      </w:tr>
      <w:tr w:rsidR="000060A3"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sidRPr="00B066AD">
              <w:rPr>
                <w:b/>
                <w:bCs/>
                <w:color w:val="000000"/>
                <w:sz w:val="28"/>
                <w:szCs w:val="28"/>
              </w:rPr>
              <w:t>Наименование</w:t>
            </w:r>
          </w:p>
        </w:tc>
        <w:tc>
          <w:tcPr>
            <w:tcW w:w="1843"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sidRPr="00B066AD">
              <w:rPr>
                <w:b/>
                <w:bCs/>
                <w:color w:val="000000"/>
                <w:sz w:val="28"/>
                <w:szCs w:val="28"/>
              </w:rPr>
              <w:t>ЦСР</w:t>
            </w:r>
          </w:p>
        </w:tc>
        <w:tc>
          <w:tcPr>
            <w:tcW w:w="708"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sidRPr="00B066AD">
              <w:rPr>
                <w:b/>
                <w:bCs/>
                <w:color w:val="000000"/>
                <w:sz w:val="28"/>
                <w:szCs w:val="28"/>
              </w:rPr>
              <w:t>ВР</w:t>
            </w:r>
          </w:p>
        </w:tc>
        <w:tc>
          <w:tcPr>
            <w:tcW w:w="500"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sidRPr="00B066AD">
              <w:rPr>
                <w:b/>
                <w:bCs/>
                <w:color w:val="000000"/>
                <w:sz w:val="28"/>
                <w:szCs w:val="28"/>
              </w:rPr>
              <w:t>Рз</w:t>
            </w:r>
          </w:p>
        </w:tc>
        <w:tc>
          <w:tcPr>
            <w:tcW w:w="634" w:type="dxa"/>
            <w:tcBorders>
              <w:top w:val="single" w:sz="4" w:space="0" w:color="auto"/>
              <w:left w:val="nil"/>
              <w:bottom w:val="single" w:sz="4" w:space="0" w:color="auto"/>
              <w:right w:val="single" w:sz="4" w:space="0" w:color="auto"/>
            </w:tcBorders>
            <w:shd w:val="clear" w:color="auto" w:fill="auto"/>
          </w:tcPr>
          <w:p w:rsidR="000060A3" w:rsidRPr="00F7155F" w:rsidRDefault="000060A3" w:rsidP="002A2912">
            <w:pPr>
              <w:ind w:left="-41" w:right="-108"/>
              <w:jc w:val="center"/>
              <w:rPr>
                <w:b/>
                <w:bCs/>
                <w:color w:val="000000"/>
              </w:rPr>
            </w:pPr>
            <w:proofErr w:type="gramStart"/>
            <w:r w:rsidRPr="00F7155F">
              <w:rPr>
                <w:b/>
                <w:bCs/>
                <w:color w:val="000000"/>
              </w:rPr>
              <w:t>ПР</w:t>
            </w:r>
            <w:proofErr w:type="gramEnd"/>
          </w:p>
        </w:tc>
        <w:tc>
          <w:tcPr>
            <w:tcW w:w="1418" w:type="dxa"/>
            <w:gridSpan w:val="2"/>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sidRPr="00B066AD">
              <w:rPr>
                <w:b/>
                <w:bCs/>
                <w:color w:val="000000"/>
                <w:sz w:val="28"/>
                <w:szCs w:val="28"/>
              </w:rPr>
              <w:t>Сумма</w:t>
            </w:r>
          </w:p>
        </w:tc>
      </w:tr>
      <w:tr w:rsidR="000060A3"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1</w:t>
            </w:r>
          </w:p>
        </w:tc>
        <w:tc>
          <w:tcPr>
            <w:tcW w:w="1843"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0060A3" w:rsidRPr="00320314" w:rsidRDefault="000060A3"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215"/>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Всего</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b/>
                <w:sz w:val="28"/>
                <w:szCs w:val="28"/>
              </w:rPr>
            </w:pPr>
            <w:r w:rsidRPr="00920B97">
              <w:rPr>
                <w:b/>
                <w:sz w:val="28"/>
                <w:szCs w:val="28"/>
              </w:rPr>
              <w:t>9 087,1</w:t>
            </w:r>
          </w:p>
        </w:tc>
      </w:tr>
      <w:tr w:rsidR="00920B97" w:rsidRPr="00D67239" w:rsidTr="00920B97">
        <w:tblPrEx>
          <w:tblLook w:val="04A0" w:firstRow="1" w:lastRow="0" w:firstColumn="1" w:lastColumn="0" w:noHBand="0" w:noVBand="1"/>
        </w:tblPrEx>
        <w:trPr>
          <w:trHeight w:val="1581"/>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01 0 00 00000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b/>
                <w:sz w:val="28"/>
                <w:szCs w:val="28"/>
              </w:rPr>
            </w:pPr>
            <w:r w:rsidRPr="00920B97">
              <w:rPr>
                <w:b/>
                <w:sz w:val="28"/>
                <w:szCs w:val="28"/>
              </w:rPr>
              <w:t>4 033,0</w:t>
            </w:r>
          </w:p>
        </w:tc>
      </w:tr>
      <w:tr w:rsidR="00920B97" w:rsidRPr="00D67239" w:rsidTr="00920B97">
        <w:tblPrEx>
          <w:tblLook w:val="04A0" w:firstRow="1" w:lastRow="0" w:firstColumn="1" w:lastColumn="0" w:noHBand="0" w:noVBand="1"/>
        </w:tblPrEx>
        <w:trPr>
          <w:trHeight w:val="1094"/>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920B97">
            <w:pPr>
              <w:rPr>
                <w:sz w:val="28"/>
                <w:szCs w:val="28"/>
              </w:rPr>
            </w:pPr>
            <w:r w:rsidRPr="00920B97">
              <w:rPr>
                <w:sz w:val="28"/>
                <w:szCs w:val="28"/>
              </w:rPr>
              <w:t>Подпрограмма «Нормативно-методическое обеспечение и организация бюджетного процесса»</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920B97">
            <w:pPr>
              <w:rPr>
                <w:sz w:val="28"/>
                <w:szCs w:val="28"/>
              </w:rPr>
            </w:pPr>
            <w:r w:rsidRPr="00920B97">
              <w:rPr>
                <w:sz w:val="28"/>
                <w:szCs w:val="28"/>
              </w:rPr>
              <w:t>01 2 00 00000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920B97">
            <w:pPr>
              <w:rPr>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920B97">
            <w:pPr>
              <w:rPr>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920B97">
            <w:pPr>
              <w:rPr>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4 033,0</w:t>
            </w:r>
          </w:p>
        </w:tc>
      </w:tr>
      <w:tr w:rsidR="00920B97" w:rsidRPr="00D67239" w:rsidTr="00920B97">
        <w:tblPrEx>
          <w:tblLook w:val="04A0" w:firstRow="1" w:lastRow="0" w:firstColumn="1" w:lastColumn="0" w:noHBand="0" w:noVBand="1"/>
        </w:tblPrEx>
        <w:trPr>
          <w:trHeight w:val="3342"/>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6"/>
                <w:szCs w:val="26"/>
              </w:rPr>
            </w:pPr>
            <w:r w:rsidRPr="00920B97">
              <w:rPr>
                <w:sz w:val="26"/>
                <w:szCs w:val="26"/>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01 2 00 00110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120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04</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2 749,3</w:t>
            </w:r>
          </w:p>
        </w:tc>
      </w:tr>
      <w:tr w:rsidR="00920B97" w:rsidRPr="00D67239" w:rsidTr="00920B97">
        <w:tblPrEx>
          <w:tblLook w:val="04A0" w:firstRow="1" w:lastRow="0" w:firstColumn="1" w:lastColumn="0" w:noHBand="0" w:noVBand="1"/>
        </w:tblPrEx>
        <w:trPr>
          <w:trHeight w:val="274"/>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320314" w:rsidTr="00920B97">
        <w:tblPrEx>
          <w:tblLook w:val="04A0" w:firstRow="1" w:lastRow="0" w:firstColumn="1" w:lastColumn="0" w:noHBand="0" w:noVBand="1"/>
        </w:tblPrEx>
        <w:trPr>
          <w:trHeight w:val="204"/>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01 2 00 00190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1 034,0</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01 2 00 00190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850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2,0</w:t>
            </w:r>
          </w:p>
        </w:tc>
      </w:tr>
      <w:tr w:rsidR="00920B97" w:rsidRPr="00D67239" w:rsidTr="00920B97">
        <w:tblPrEx>
          <w:tblLook w:val="04A0" w:firstRow="1" w:lastRow="0" w:firstColumn="1" w:lastColumn="0" w:noHBand="0" w:noVBand="1"/>
        </w:tblPrEx>
        <w:trPr>
          <w:trHeight w:val="3342"/>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Default="00920B97" w:rsidP="0034618D">
            <w:pPr>
              <w:rPr>
                <w:sz w:val="28"/>
                <w:szCs w:val="28"/>
              </w:rPr>
            </w:pPr>
            <w:r w:rsidRPr="00920B97">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920B97" w:rsidRDefault="00920B97" w:rsidP="0034618D">
            <w:pPr>
              <w:rPr>
                <w:sz w:val="28"/>
                <w:szCs w:val="28"/>
              </w:rPr>
            </w:pPr>
          </w:p>
          <w:p w:rsidR="00920B97" w:rsidRDefault="00920B97" w:rsidP="0034618D">
            <w:pPr>
              <w:rPr>
                <w:sz w:val="28"/>
                <w:szCs w:val="28"/>
              </w:rPr>
            </w:pPr>
          </w:p>
          <w:p w:rsidR="00920B97" w:rsidRDefault="00920B97" w:rsidP="0034618D">
            <w:pPr>
              <w:rPr>
                <w:sz w:val="28"/>
                <w:szCs w:val="28"/>
              </w:rPr>
            </w:pPr>
          </w:p>
          <w:p w:rsidR="00920B97" w:rsidRDefault="00920B97" w:rsidP="0034618D">
            <w:pPr>
              <w:rPr>
                <w:sz w:val="28"/>
                <w:szCs w:val="28"/>
              </w:rPr>
            </w:pPr>
          </w:p>
          <w:p w:rsidR="00920B97" w:rsidRPr="00920B97" w:rsidRDefault="00920B97" w:rsidP="0034618D">
            <w:pPr>
              <w:rPr>
                <w:sz w:val="28"/>
                <w:szCs w:val="28"/>
              </w:rPr>
            </w:pP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01 2 00 29150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13</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16,6</w:t>
            </w:r>
          </w:p>
        </w:tc>
      </w:tr>
      <w:tr w:rsidR="00920B97" w:rsidRPr="00D67239" w:rsidTr="00920B97">
        <w:tblPrEx>
          <w:tblLook w:val="04A0" w:firstRow="1" w:lastRow="0" w:firstColumn="1" w:lastColumn="0" w:noHBand="0" w:noVBand="1"/>
        </w:tblPrEx>
        <w:trPr>
          <w:trHeight w:val="273"/>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3342"/>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01 2 00 29180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13</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20,0</w:t>
            </w:r>
          </w:p>
        </w:tc>
      </w:tr>
      <w:tr w:rsidR="00920B97"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proofErr w:type="gramStart"/>
            <w:r w:rsidRPr="00920B97">
              <w:rPr>
                <w:sz w:val="28"/>
                <w:szCs w:val="28"/>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w:t>
            </w:r>
            <w:proofErr w:type="gramEnd"/>
            <w:r w:rsidRPr="00920B97">
              <w:rPr>
                <w:sz w:val="28"/>
                <w:szCs w:val="28"/>
              </w:rPr>
              <w:t xml:space="preserve">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01 2 00 72390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0,2</w:t>
            </w:r>
          </w:p>
        </w:tc>
      </w:tr>
      <w:tr w:rsidR="00920B97" w:rsidRPr="00D67239" w:rsidTr="00920B97">
        <w:tblPrEx>
          <w:tblLook w:val="04A0" w:firstRow="1" w:lastRow="0" w:firstColumn="1" w:lastColumn="0" w:noHBand="0" w:noVBand="1"/>
        </w:tblPrEx>
        <w:trPr>
          <w:trHeight w:val="3342"/>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Default="00920B97" w:rsidP="0034618D">
            <w:pPr>
              <w:rPr>
                <w:sz w:val="28"/>
                <w:szCs w:val="28"/>
              </w:rPr>
            </w:pPr>
            <w:r w:rsidRPr="00920B97">
              <w:rPr>
                <w:sz w:val="28"/>
                <w:szCs w:val="28"/>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p w:rsidR="00920B97" w:rsidRDefault="00920B97" w:rsidP="0034618D">
            <w:pPr>
              <w:rPr>
                <w:sz w:val="28"/>
                <w:szCs w:val="28"/>
              </w:rPr>
            </w:pPr>
          </w:p>
          <w:p w:rsidR="00920B97" w:rsidRPr="00920B97" w:rsidRDefault="00920B97" w:rsidP="0034618D">
            <w:pPr>
              <w:rPr>
                <w:sz w:val="28"/>
                <w:szCs w:val="28"/>
              </w:rPr>
            </w:pP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01 2 00 99990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850</w:t>
            </w: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13</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210,9</w:t>
            </w:r>
          </w:p>
        </w:tc>
      </w:tr>
      <w:tr w:rsidR="00920B97" w:rsidRPr="00D67239" w:rsidTr="00920B97">
        <w:tblPrEx>
          <w:tblLook w:val="04A0" w:firstRow="1" w:lastRow="0" w:firstColumn="1" w:lastColumn="0" w:noHBand="0" w:noVBand="1"/>
        </w:tblPrEx>
        <w:trPr>
          <w:trHeight w:val="273"/>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«Муниципальная политика»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02 0 00 00000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b/>
                <w:sz w:val="28"/>
                <w:szCs w:val="28"/>
              </w:rPr>
            </w:pPr>
            <w:r w:rsidRPr="00920B97">
              <w:rPr>
                <w:b/>
                <w:sz w:val="28"/>
                <w:szCs w:val="28"/>
              </w:rPr>
              <w:t>10,0</w:t>
            </w:r>
          </w:p>
        </w:tc>
      </w:tr>
      <w:tr w:rsidR="00920B97" w:rsidRPr="00D67239" w:rsidTr="00920B97">
        <w:tblPrEx>
          <w:tblLook w:val="04A0" w:firstRow="1" w:lastRow="0" w:firstColumn="1" w:lastColumn="0" w:noHBand="0" w:noVBand="1"/>
        </w:tblPrEx>
        <w:trPr>
          <w:trHeight w:val="1935"/>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«Развитие муниципальной службы в Сулинском сельском поселении, дополнительное профессиональное образование лиц, занятых в системе местного самоуправления»</w:t>
            </w: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02 1 00 00000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10,0</w:t>
            </w:r>
          </w:p>
        </w:tc>
      </w:tr>
      <w:tr w:rsidR="00920B97"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Сулинском сельском поселении, дополнительное профессиональное образование лиц, занятых в системе местного самоуправления» муниципальной программы Сулинского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02 1 00 29160</w:t>
            </w:r>
          </w:p>
        </w:tc>
        <w:tc>
          <w:tcPr>
            <w:tcW w:w="708"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07</w:t>
            </w:r>
          </w:p>
        </w:tc>
        <w:tc>
          <w:tcPr>
            <w:tcW w:w="634"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05</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10,0</w:t>
            </w:r>
          </w:p>
        </w:tc>
      </w:tr>
      <w:tr w:rsidR="00920B97" w:rsidRPr="00D67239" w:rsidTr="00920B97">
        <w:tblPrEx>
          <w:tblLook w:val="04A0" w:firstRow="1" w:lastRow="0" w:firstColumn="1" w:lastColumn="0" w:noHBand="0" w:noVBand="1"/>
        </w:tblPrEx>
        <w:trPr>
          <w:trHeight w:val="974"/>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03 0 00 00000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b/>
                <w:sz w:val="28"/>
                <w:szCs w:val="28"/>
              </w:rPr>
            </w:pPr>
            <w:r w:rsidRPr="00920B97">
              <w:rPr>
                <w:b/>
                <w:sz w:val="28"/>
                <w:szCs w:val="28"/>
              </w:rPr>
              <w:t>19,8</w:t>
            </w:r>
          </w:p>
        </w:tc>
      </w:tr>
      <w:tr w:rsidR="00920B97" w:rsidRPr="00D67239" w:rsidTr="00920B97">
        <w:tblPrEx>
          <w:tblLook w:val="04A0" w:firstRow="1" w:lastRow="0" w:firstColumn="1" w:lastColumn="0" w:noHBand="0" w:noVBand="1"/>
        </w:tblPrEx>
        <w:trPr>
          <w:trHeight w:val="301"/>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«Пожарная безопасность»</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03 1 00 00000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10,0</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по обеспечению противопожарной безопасности (приобретение) в рамках подпрограммы «Пожарная безопасность» муниципальной программы Сулинского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03 1 00 29171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03</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09</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10,0</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632"/>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«Обеспечение безопасности на воде»</w:t>
            </w: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03 3 00 00000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9,8</w:t>
            </w:r>
          </w:p>
        </w:tc>
      </w:tr>
      <w:tr w:rsidR="00920B97" w:rsidRPr="00D67239" w:rsidTr="00920B97">
        <w:tblPrEx>
          <w:tblLook w:val="04A0" w:firstRow="1" w:lastRow="0" w:firstColumn="1" w:lastColumn="0" w:noHBand="0" w:noVBand="1"/>
        </w:tblPrEx>
        <w:trPr>
          <w:trHeight w:val="357"/>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Расходы по обеспечению и повышению уровня безопасности на водных объектах в рамках подпрограммы «Обеспечение безопасности на воде» муниципальной программы Сулинского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03 3 00 29200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09</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9,8</w:t>
            </w:r>
          </w:p>
        </w:tc>
      </w:tr>
      <w:tr w:rsidR="00920B97" w:rsidRPr="00920B97" w:rsidTr="00920B97">
        <w:tblPrEx>
          <w:tblLook w:val="04A0" w:firstRow="1" w:lastRow="0" w:firstColumn="1" w:lastColumn="0" w:noHBand="0" w:noVBand="1"/>
        </w:tblPrEx>
        <w:trPr>
          <w:trHeight w:val="1631"/>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«Обеспечение качественными жилищно-коммунальными услугами населения Сулинского сельского поселения»</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05 0 00 00000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b/>
                <w:sz w:val="28"/>
                <w:szCs w:val="28"/>
              </w:rPr>
            </w:pPr>
            <w:r w:rsidRPr="00920B97">
              <w:rPr>
                <w:b/>
                <w:sz w:val="28"/>
                <w:szCs w:val="28"/>
              </w:rPr>
              <w:t>428,1</w:t>
            </w:r>
          </w:p>
        </w:tc>
      </w:tr>
      <w:tr w:rsidR="00920B97" w:rsidRPr="00D67239" w:rsidTr="00920B97">
        <w:tblPrEx>
          <w:tblLook w:val="04A0" w:firstRow="1" w:lastRow="0" w:firstColumn="1" w:lastColumn="0" w:noHBand="0" w:noVBand="1"/>
        </w:tblPrEx>
        <w:trPr>
          <w:trHeight w:val="256"/>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«Благоустройство»</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05 2 00 00000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428,1</w:t>
            </w:r>
          </w:p>
        </w:tc>
      </w:tr>
      <w:tr w:rsidR="00920B97"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ремонт и содержание сетей уличного освещения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05 2 00 29070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05</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03</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38,4</w:t>
            </w:r>
          </w:p>
        </w:tc>
      </w:tr>
      <w:tr w:rsidR="00920B97" w:rsidRPr="00D67239" w:rsidTr="00920B97">
        <w:tblPrEx>
          <w:tblLook w:val="04A0" w:firstRow="1" w:lastRow="0" w:firstColumn="1" w:lastColumn="0" w:noHBand="0" w:noVBand="1"/>
        </w:tblPrEx>
        <w:trPr>
          <w:trHeight w:val="357"/>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 xml:space="preserve">Расходы на ремонт и содержание сетей уличного освещения (Лимит электроэнергии)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w:t>
            </w:r>
            <w:proofErr w:type="gramStart"/>
            <w:r w:rsidRPr="00920B97">
              <w:rPr>
                <w:sz w:val="28"/>
                <w:szCs w:val="28"/>
              </w:rPr>
              <w:t>государ</w:t>
            </w:r>
            <w:r>
              <w:rPr>
                <w:sz w:val="28"/>
                <w:szCs w:val="28"/>
              </w:rPr>
              <w:t>-</w:t>
            </w:r>
            <w:r w:rsidRPr="00920B97">
              <w:rPr>
                <w:sz w:val="28"/>
                <w:szCs w:val="28"/>
              </w:rPr>
              <w:t>ственных</w:t>
            </w:r>
            <w:proofErr w:type="gramEnd"/>
            <w:r w:rsidRPr="00920B97">
              <w:rPr>
                <w:sz w:val="28"/>
                <w:szCs w:val="28"/>
              </w:rPr>
              <w:t xml:space="preserve"> (муниципальных) нужд)</w:t>
            </w: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05 2 00 29071</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05</w:t>
            </w: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374,7</w:t>
            </w:r>
          </w:p>
        </w:tc>
      </w:tr>
      <w:tr w:rsidR="00920B97" w:rsidRPr="00D67239" w:rsidTr="00920B97">
        <w:tblPrEx>
          <w:tblLook w:val="04A0" w:firstRow="1" w:lastRow="0" w:firstColumn="1" w:lastColumn="0" w:noHBand="0" w:noVBand="1"/>
        </w:tblPrEx>
        <w:trPr>
          <w:trHeight w:val="357"/>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1522"/>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Расходы на озеленение территории поселения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05 2 00 29080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05</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5,0</w:t>
            </w:r>
          </w:p>
        </w:tc>
      </w:tr>
      <w:tr w:rsidR="00920B97" w:rsidRPr="00D67239" w:rsidTr="00920B97">
        <w:tblPrEx>
          <w:tblLook w:val="04A0" w:firstRow="1" w:lastRow="0" w:firstColumn="1" w:lastColumn="0" w:noHBand="0" w:noVBand="1"/>
        </w:tblPrEx>
        <w:trPr>
          <w:trHeight w:val="339"/>
        </w:trPr>
        <w:tc>
          <w:tcPr>
            <w:tcW w:w="5245" w:type="dxa"/>
            <w:tcBorders>
              <w:top w:val="nil"/>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содержание мест захоронения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05 2 00 29090</w:t>
            </w:r>
          </w:p>
        </w:tc>
        <w:tc>
          <w:tcPr>
            <w:tcW w:w="708"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05</w:t>
            </w:r>
          </w:p>
        </w:tc>
        <w:tc>
          <w:tcPr>
            <w:tcW w:w="634"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03</w:t>
            </w:r>
          </w:p>
        </w:tc>
        <w:tc>
          <w:tcPr>
            <w:tcW w:w="1418" w:type="dxa"/>
            <w:gridSpan w:val="2"/>
            <w:tcBorders>
              <w:top w:val="nil"/>
              <w:left w:val="nil"/>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10,0</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«Информационное общество»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06 0 00 00000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b/>
                <w:sz w:val="28"/>
                <w:szCs w:val="28"/>
              </w:rPr>
            </w:pPr>
            <w:r w:rsidRPr="00920B97">
              <w:rPr>
                <w:b/>
                <w:sz w:val="28"/>
                <w:szCs w:val="28"/>
              </w:rPr>
              <w:t>80,0</w:t>
            </w:r>
          </w:p>
        </w:tc>
      </w:tr>
      <w:tr w:rsidR="00920B97" w:rsidRPr="00D67239" w:rsidTr="00920B97">
        <w:tblPrEx>
          <w:tblLook w:val="04A0" w:firstRow="1" w:lastRow="0" w:firstColumn="1" w:lastColumn="0" w:noHBand="0" w:noVBand="1"/>
        </w:tblPrEx>
        <w:trPr>
          <w:trHeight w:val="902"/>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«Освещение деятельности органов местного самоуправления Сулинского сельского поселения»</w:t>
            </w: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06 1 00 00000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80,0</w:t>
            </w:r>
          </w:p>
        </w:tc>
      </w:tr>
      <w:tr w:rsidR="00920B97" w:rsidRPr="00D67239" w:rsidTr="00920B97">
        <w:tblPrEx>
          <w:tblLook w:val="04A0" w:firstRow="1" w:lastRow="0" w:firstColumn="1" w:lastColumn="0" w:noHBand="0" w:noVBand="1"/>
        </w:tblPrEx>
        <w:trPr>
          <w:trHeight w:val="1763"/>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Default="00920B97" w:rsidP="0034618D">
            <w:pPr>
              <w:rPr>
                <w:sz w:val="28"/>
                <w:szCs w:val="28"/>
              </w:rPr>
            </w:pPr>
            <w:r w:rsidRPr="00920B97">
              <w:rPr>
                <w:sz w:val="28"/>
                <w:szCs w:val="28"/>
              </w:rPr>
              <w:t>Освещение деятельности органов местного самоуправления в средствах массовой информации  в рамках подпрограммы «Освещение деятельности органов местного самоуправления Сулинского сельского поселения» муниципальной программы Сулинского сельского поселения «Информационное общество» (Иные закупки товаров, работ и услуг для обеспечения государственных (муниципальных) нужд)</w:t>
            </w:r>
          </w:p>
          <w:p w:rsidR="00920B97" w:rsidRDefault="00920B97" w:rsidP="0034618D">
            <w:pPr>
              <w:rPr>
                <w:sz w:val="28"/>
                <w:szCs w:val="28"/>
              </w:rPr>
            </w:pPr>
          </w:p>
          <w:p w:rsidR="00920B97" w:rsidRDefault="00920B97" w:rsidP="0034618D">
            <w:pPr>
              <w:rPr>
                <w:sz w:val="28"/>
                <w:szCs w:val="28"/>
              </w:rPr>
            </w:pPr>
          </w:p>
          <w:p w:rsidR="00920B97" w:rsidRPr="00920B97" w:rsidRDefault="00920B97" w:rsidP="0034618D">
            <w:pPr>
              <w:rPr>
                <w:sz w:val="28"/>
                <w:szCs w:val="28"/>
              </w:rPr>
            </w:pPr>
          </w:p>
        </w:tc>
        <w:tc>
          <w:tcPr>
            <w:tcW w:w="1843"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06 1 00 29130</w:t>
            </w:r>
          </w:p>
        </w:tc>
        <w:tc>
          <w:tcPr>
            <w:tcW w:w="708"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w:t>
            </w:r>
          </w:p>
        </w:tc>
        <w:tc>
          <w:tcPr>
            <w:tcW w:w="634"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13</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80,0</w:t>
            </w:r>
          </w:p>
        </w:tc>
      </w:tr>
      <w:tr w:rsidR="00920B97" w:rsidRPr="00D67239" w:rsidTr="00920B97">
        <w:tblPrEx>
          <w:tblLook w:val="04A0" w:firstRow="1" w:lastRow="0" w:firstColumn="1" w:lastColumn="0" w:noHBand="0" w:noVBand="1"/>
        </w:tblPrEx>
        <w:trPr>
          <w:trHeight w:val="273"/>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320314" w:rsidRDefault="00920B97" w:rsidP="002A2912">
            <w:pPr>
              <w:jc w:val="center"/>
              <w:rPr>
                <w:b/>
                <w:bCs/>
                <w:color w:val="000000"/>
                <w:sz w:val="28"/>
                <w:szCs w:val="28"/>
              </w:rPr>
            </w:pPr>
            <w:r>
              <w:rPr>
                <w:b/>
                <w:bCs/>
                <w:color w:val="000000"/>
                <w:sz w:val="28"/>
                <w:szCs w:val="28"/>
              </w:rPr>
              <w:t>6</w:t>
            </w:r>
          </w:p>
        </w:tc>
      </w:tr>
      <w:tr w:rsidR="00920B97"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«Обеспечение общественного порядка и противодействие преступности»</w:t>
            </w:r>
          </w:p>
        </w:tc>
        <w:tc>
          <w:tcPr>
            <w:tcW w:w="1843"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b/>
                <w:sz w:val="28"/>
                <w:szCs w:val="28"/>
              </w:rPr>
            </w:pPr>
            <w:r w:rsidRPr="00920B97">
              <w:rPr>
                <w:b/>
                <w:sz w:val="28"/>
                <w:szCs w:val="28"/>
              </w:rPr>
              <w:t>07 0 00 00000</w:t>
            </w:r>
          </w:p>
        </w:tc>
        <w:tc>
          <w:tcPr>
            <w:tcW w:w="708"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500"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634"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b/>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920B97" w:rsidRDefault="00920B97" w:rsidP="00920B97">
            <w:pPr>
              <w:jc w:val="right"/>
              <w:rPr>
                <w:b/>
                <w:sz w:val="28"/>
                <w:szCs w:val="28"/>
              </w:rPr>
            </w:pPr>
            <w:r w:rsidRPr="00920B97">
              <w:rPr>
                <w:b/>
                <w:sz w:val="28"/>
                <w:szCs w:val="28"/>
              </w:rPr>
              <w:t>3,0</w:t>
            </w:r>
          </w:p>
        </w:tc>
      </w:tr>
      <w:tr w:rsidR="00920B97" w:rsidRPr="00D67239" w:rsidTr="00920B97">
        <w:tblPrEx>
          <w:tblLook w:val="04A0" w:firstRow="1" w:lastRow="0" w:firstColumn="1" w:lastColumn="0" w:noHBand="0" w:noVBand="1"/>
        </w:tblPrEx>
        <w:trPr>
          <w:trHeight w:val="918"/>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«Профилактика экстремизма и терроризма в Сулинском сельском поселении»</w:t>
            </w:r>
          </w:p>
        </w:tc>
        <w:tc>
          <w:tcPr>
            <w:tcW w:w="1843"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07 2 00 00000</w:t>
            </w:r>
          </w:p>
        </w:tc>
        <w:tc>
          <w:tcPr>
            <w:tcW w:w="708"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p>
        </w:tc>
        <w:tc>
          <w:tcPr>
            <w:tcW w:w="500"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p>
        </w:tc>
        <w:tc>
          <w:tcPr>
            <w:tcW w:w="634" w:type="dxa"/>
            <w:tcBorders>
              <w:top w:val="nil"/>
              <w:left w:val="nil"/>
              <w:bottom w:val="single" w:sz="4" w:space="0" w:color="auto"/>
              <w:right w:val="single" w:sz="4" w:space="0" w:color="auto"/>
            </w:tcBorders>
            <w:shd w:val="clear" w:color="auto" w:fill="auto"/>
          </w:tcPr>
          <w:p w:rsidR="00920B97" w:rsidRPr="00920B97" w:rsidRDefault="00920B97" w:rsidP="0034618D">
            <w:pPr>
              <w:rPr>
                <w:sz w:val="28"/>
                <w:szCs w:val="28"/>
              </w:rPr>
            </w:pPr>
          </w:p>
        </w:tc>
        <w:tc>
          <w:tcPr>
            <w:tcW w:w="1418" w:type="dxa"/>
            <w:gridSpan w:val="2"/>
            <w:tcBorders>
              <w:top w:val="nil"/>
              <w:left w:val="nil"/>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3,0</w:t>
            </w:r>
          </w:p>
        </w:tc>
      </w:tr>
      <w:tr w:rsidR="00920B97" w:rsidRPr="00D67239" w:rsidTr="00920B97">
        <w:tblPrEx>
          <w:tblLook w:val="04A0" w:firstRow="1" w:lastRow="0" w:firstColumn="1" w:lastColumn="0" w:noHBand="0" w:noVBand="1"/>
        </w:tblPrEx>
        <w:trPr>
          <w:trHeight w:val="353"/>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Сулинском сельском поселении» муниципальной программы Сулинского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07 2 00 29230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09</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3,0</w:t>
            </w:r>
          </w:p>
        </w:tc>
      </w:tr>
      <w:tr w:rsidR="00920B97" w:rsidRPr="00D67239" w:rsidTr="00920B97">
        <w:tblPrEx>
          <w:tblLook w:val="04A0" w:firstRow="1" w:lastRow="0" w:firstColumn="1" w:lastColumn="0" w:noHBand="0" w:noVBand="1"/>
        </w:tblPrEx>
        <w:trPr>
          <w:trHeight w:val="982"/>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Муниципальная программа Сулинского сельского поселения «Развитие культуры»</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r w:rsidRPr="00920B97">
              <w:rPr>
                <w:b/>
                <w:sz w:val="28"/>
                <w:szCs w:val="28"/>
              </w:rPr>
              <w:t>08 0 00 00000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b/>
                <w:sz w:val="28"/>
                <w:szCs w:val="28"/>
              </w:rPr>
            </w:pPr>
            <w:r w:rsidRPr="00920B97">
              <w:rPr>
                <w:b/>
                <w:sz w:val="28"/>
                <w:szCs w:val="28"/>
              </w:rPr>
              <w:t>3 688,7</w:t>
            </w:r>
          </w:p>
        </w:tc>
      </w:tr>
      <w:tr w:rsidR="00920B97" w:rsidRPr="00D67239" w:rsidTr="00920B97">
        <w:tblPrEx>
          <w:tblLook w:val="04A0" w:firstRow="1" w:lastRow="0" w:firstColumn="1" w:lastColumn="0" w:noHBand="0" w:noVBand="1"/>
        </w:tblPrEx>
        <w:trPr>
          <w:trHeight w:val="591"/>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Подпрограмма «Развитие культурно – досуговой деятельности»</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08 1 00 00000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920B97">
            <w:pPr>
              <w:jc w:val="right"/>
              <w:rPr>
                <w:sz w:val="28"/>
                <w:szCs w:val="28"/>
              </w:rPr>
            </w:pPr>
            <w:r w:rsidRPr="00920B97">
              <w:rPr>
                <w:sz w:val="28"/>
                <w:szCs w:val="28"/>
              </w:rPr>
              <w:t>3 688,7</w:t>
            </w:r>
          </w:p>
        </w:tc>
      </w:tr>
      <w:tr w:rsidR="00920B97" w:rsidRPr="00D67239"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Расходы на обеспечение деятельности (оказание услуг) муниципальных учреждений в рамках подпрограммы «Развитие культурно – досуговой деятельности» муниципальной программы Сулинского сельского поселения «Развитие культуры» (Субсидии бюджетным учреждениям)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08 1 00 00590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610</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08</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920B97">
            <w:pPr>
              <w:jc w:val="right"/>
              <w:rPr>
                <w:sz w:val="28"/>
                <w:szCs w:val="28"/>
              </w:rPr>
            </w:pPr>
            <w:r w:rsidRPr="00920B97">
              <w:rPr>
                <w:sz w:val="28"/>
                <w:szCs w:val="28"/>
              </w:rPr>
              <w:t>3 528,3</w:t>
            </w:r>
          </w:p>
        </w:tc>
      </w:tr>
      <w:tr w:rsidR="00920B97" w:rsidRPr="00D67239" w:rsidTr="00920B97">
        <w:tblPrEx>
          <w:tblLook w:val="04A0" w:firstRow="1" w:lastRow="0" w:firstColumn="1" w:lastColumn="0" w:noHBand="0" w:noVBand="1"/>
        </w:tblPrEx>
        <w:trPr>
          <w:trHeight w:val="1297"/>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 – досуговой деятельности» муниципальной программы Сулинского сельского поселения «Развитие культуры» (Иные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08 1 00 29140</w:t>
            </w:r>
          </w:p>
        </w:tc>
        <w:tc>
          <w:tcPr>
            <w:tcW w:w="708"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08</w:t>
            </w:r>
          </w:p>
        </w:tc>
        <w:tc>
          <w:tcPr>
            <w:tcW w:w="634" w:type="dxa"/>
            <w:tcBorders>
              <w:top w:val="single" w:sz="4" w:space="0" w:color="auto"/>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920B97" w:rsidRPr="00920B97" w:rsidRDefault="00920B97" w:rsidP="00227A73">
            <w:pPr>
              <w:jc w:val="right"/>
              <w:rPr>
                <w:sz w:val="28"/>
                <w:szCs w:val="28"/>
              </w:rPr>
            </w:pPr>
            <w:r w:rsidRPr="00920B97">
              <w:rPr>
                <w:sz w:val="28"/>
                <w:szCs w:val="28"/>
              </w:rPr>
              <w:t>19,6</w:t>
            </w:r>
          </w:p>
        </w:tc>
      </w:tr>
      <w:tr w:rsidR="00227A73" w:rsidRPr="00D67239" w:rsidTr="00227A73">
        <w:tblPrEx>
          <w:tblLook w:val="04A0" w:firstRow="1" w:lastRow="0" w:firstColumn="1" w:lastColumn="0" w:noHBand="0" w:noVBand="1"/>
        </w:tblPrEx>
        <w:trPr>
          <w:trHeight w:val="273"/>
        </w:trPr>
        <w:tc>
          <w:tcPr>
            <w:tcW w:w="5245" w:type="dxa"/>
            <w:tcBorders>
              <w:top w:val="single" w:sz="4" w:space="0" w:color="auto"/>
              <w:left w:val="single" w:sz="4" w:space="0" w:color="auto"/>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nil"/>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t>2</w:t>
            </w:r>
          </w:p>
        </w:tc>
        <w:tc>
          <w:tcPr>
            <w:tcW w:w="708" w:type="dxa"/>
            <w:tcBorders>
              <w:top w:val="single" w:sz="4" w:space="0" w:color="auto"/>
              <w:left w:val="nil"/>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t>3</w:t>
            </w:r>
          </w:p>
        </w:tc>
        <w:tc>
          <w:tcPr>
            <w:tcW w:w="500" w:type="dxa"/>
            <w:tcBorders>
              <w:top w:val="single" w:sz="4" w:space="0" w:color="auto"/>
              <w:left w:val="nil"/>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t>4</w:t>
            </w:r>
          </w:p>
        </w:tc>
        <w:tc>
          <w:tcPr>
            <w:tcW w:w="634" w:type="dxa"/>
            <w:tcBorders>
              <w:top w:val="single" w:sz="4" w:space="0" w:color="auto"/>
              <w:left w:val="nil"/>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nil"/>
              <w:bottom w:val="single" w:sz="4" w:space="0" w:color="auto"/>
              <w:right w:val="single" w:sz="4" w:space="0" w:color="auto"/>
            </w:tcBorders>
            <w:shd w:val="clear" w:color="auto" w:fill="auto"/>
          </w:tcPr>
          <w:p w:rsidR="00227A73" w:rsidRPr="00320314" w:rsidRDefault="00227A73" w:rsidP="002A2912">
            <w:pPr>
              <w:jc w:val="center"/>
              <w:rPr>
                <w:b/>
                <w:bCs/>
                <w:color w:val="000000"/>
                <w:sz w:val="28"/>
                <w:szCs w:val="28"/>
              </w:rPr>
            </w:pPr>
            <w:r>
              <w:rPr>
                <w:b/>
                <w:bCs/>
                <w:color w:val="000000"/>
                <w:sz w:val="28"/>
                <w:szCs w:val="28"/>
              </w:rPr>
              <w:t>6</w:t>
            </w:r>
          </w:p>
        </w:tc>
      </w:tr>
      <w:tr w:rsidR="00920B97" w:rsidRPr="00D67239" w:rsidTr="00920B97">
        <w:tblPrEx>
          <w:tblLook w:val="04A0" w:firstRow="1" w:lastRow="0" w:firstColumn="1" w:lastColumn="0" w:noHBand="0" w:noVBand="1"/>
        </w:tblPrEx>
        <w:trPr>
          <w:trHeight w:val="849"/>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Расходы на повышение заработной платы работникам муниципальных учреждений культуры в рамках подпрограммы «Развитие культурно-досуговой деятельности» муниципальной программы Сулинского сельского поселения «Развитие культуры» (Субсидии бюджетным учреждениям)</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08 1 00 S3850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610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08</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01</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227A73">
            <w:pPr>
              <w:jc w:val="right"/>
              <w:rPr>
                <w:sz w:val="28"/>
                <w:szCs w:val="28"/>
              </w:rPr>
            </w:pPr>
            <w:r w:rsidRPr="00920B97">
              <w:rPr>
                <w:sz w:val="28"/>
                <w:szCs w:val="28"/>
              </w:rPr>
              <w:t>140,8</w:t>
            </w:r>
          </w:p>
        </w:tc>
      </w:tr>
      <w:tr w:rsidR="00920B97" w:rsidRPr="00D67239" w:rsidTr="00920B97">
        <w:tblPrEx>
          <w:tblLook w:val="04A0" w:firstRow="1" w:lastRow="0" w:firstColumn="1" w:lastColumn="0" w:noHBand="0" w:noVBand="1"/>
        </w:tblPrEx>
        <w:trPr>
          <w:trHeight w:val="849"/>
        </w:trPr>
        <w:tc>
          <w:tcPr>
            <w:tcW w:w="5245" w:type="dxa"/>
            <w:tcBorders>
              <w:top w:val="nil"/>
              <w:left w:val="single" w:sz="4" w:space="0" w:color="auto"/>
              <w:bottom w:val="single" w:sz="4" w:space="0" w:color="auto"/>
              <w:right w:val="single" w:sz="4" w:space="0" w:color="auto"/>
            </w:tcBorders>
            <w:shd w:val="clear" w:color="auto" w:fill="auto"/>
          </w:tcPr>
          <w:p w:rsidR="00920B97" w:rsidRPr="00227A73" w:rsidRDefault="00920B97" w:rsidP="0034618D">
            <w:pPr>
              <w:rPr>
                <w:b/>
                <w:sz w:val="28"/>
                <w:szCs w:val="28"/>
              </w:rPr>
            </w:pPr>
            <w:r w:rsidRPr="00227A73">
              <w:rPr>
                <w:b/>
                <w:sz w:val="28"/>
                <w:szCs w:val="28"/>
              </w:rPr>
              <w:t>Реализация функций иных органов местного самоуправления Сулинского сельского поселения</w:t>
            </w:r>
          </w:p>
        </w:tc>
        <w:tc>
          <w:tcPr>
            <w:tcW w:w="1843" w:type="dxa"/>
            <w:tcBorders>
              <w:top w:val="nil"/>
              <w:left w:val="nil"/>
              <w:bottom w:val="single" w:sz="4" w:space="0" w:color="auto"/>
              <w:right w:val="single" w:sz="4" w:space="0" w:color="auto"/>
            </w:tcBorders>
            <w:shd w:val="clear" w:color="auto" w:fill="auto"/>
          </w:tcPr>
          <w:p w:rsidR="00920B97" w:rsidRPr="00227A73" w:rsidRDefault="00920B97" w:rsidP="0034618D">
            <w:pPr>
              <w:rPr>
                <w:b/>
                <w:sz w:val="28"/>
                <w:szCs w:val="28"/>
              </w:rPr>
            </w:pPr>
            <w:r w:rsidRPr="00227A73">
              <w:rPr>
                <w:b/>
                <w:sz w:val="28"/>
                <w:szCs w:val="28"/>
              </w:rPr>
              <w:t>99 0 00 00000</w:t>
            </w:r>
          </w:p>
        </w:tc>
        <w:tc>
          <w:tcPr>
            <w:tcW w:w="708" w:type="dxa"/>
            <w:tcBorders>
              <w:top w:val="nil"/>
              <w:left w:val="nil"/>
              <w:bottom w:val="single" w:sz="4" w:space="0" w:color="auto"/>
              <w:right w:val="single" w:sz="4" w:space="0" w:color="auto"/>
            </w:tcBorders>
            <w:shd w:val="clear" w:color="auto" w:fill="auto"/>
          </w:tcPr>
          <w:p w:rsidR="00920B97" w:rsidRPr="00227A73" w:rsidRDefault="00920B97" w:rsidP="0034618D">
            <w:pPr>
              <w:rPr>
                <w:b/>
                <w:sz w:val="28"/>
                <w:szCs w:val="28"/>
              </w:rPr>
            </w:pPr>
          </w:p>
        </w:tc>
        <w:tc>
          <w:tcPr>
            <w:tcW w:w="500" w:type="dxa"/>
            <w:tcBorders>
              <w:top w:val="nil"/>
              <w:left w:val="nil"/>
              <w:bottom w:val="single" w:sz="4" w:space="0" w:color="auto"/>
              <w:right w:val="single" w:sz="4" w:space="0" w:color="auto"/>
            </w:tcBorders>
            <w:shd w:val="clear" w:color="auto" w:fill="auto"/>
          </w:tcPr>
          <w:p w:rsidR="00920B97" w:rsidRPr="00227A73" w:rsidRDefault="00920B97" w:rsidP="0034618D">
            <w:pPr>
              <w:rPr>
                <w:b/>
                <w:sz w:val="28"/>
                <w:szCs w:val="28"/>
              </w:rPr>
            </w:pPr>
          </w:p>
        </w:tc>
        <w:tc>
          <w:tcPr>
            <w:tcW w:w="634" w:type="dxa"/>
            <w:tcBorders>
              <w:top w:val="nil"/>
              <w:left w:val="nil"/>
              <w:bottom w:val="single" w:sz="4" w:space="0" w:color="auto"/>
              <w:right w:val="single" w:sz="4" w:space="0" w:color="auto"/>
            </w:tcBorders>
            <w:shd w:val="clear" w:color="auto" w:fill="auto"/>
          </w:tcPr>
          <w:p w:rsidR="00920B97" w:rsidRPr="00227A73" w:rsidRDefault="00920B97" w:rsidP="0034618D">
            <w:pPr>
              <w:rPr>
                <w:b/>
                <w:sz w:val="28"/>
                <w:szCs w:val="28"/>
              </w:rPr>
            </w:pPr>
          </w:p>
        </w:tc>
        <w:tc>
          <w:tcPr>
            <w:tcW w:w="1418" w:type="dxa"/>
            <w:gridSpan w:val="2"/>
            <w:tcBorders>
              <w:top w:val="nil"/>
              <w:left w:val="nil"/>
              <w:bottom w:val="single" w:sz="4" w:space="0" w:color="auto"/>
              <w:right w:val="single" w:sz="4" w:space="0" w:color="auto"/>
            </w:tcBorders>
            <w:shd w:val="clear" w:color="auto" w:fill="auto"/>
          </w:tcPr>
          <w:p w:rsidR="00920B97" w:rsidRPr="00227A73" w:rsidRDefault="00920B97" w:rsidP="00227A73">
            <w:pPr>
              <w:jc w:val="right"/>
              <w:rPr>
                <w:b/>
                <w:sz w:val="28"/>
                <w:szCs w:val="28"/>
              </w:rPr>
            </w:pPr>
            <w:r w:rsidRPr="00227A73">
              <w:rPr>
                <w:b/>
                <w:sz w:val="28"/>
                <w:szCs w:val="28"/>
              </w:rPr>
              <w:t>824,5</w:t>
            </w:r>
          </w:p>
        </w:tc>
      </w:tr>
      <w:tr w:rsidR="00920B97" w:rsidRPr="00320314" w:rsidTr="00920B97">
        <w:tblPrEx>
          <w:tblLook w:val="04A0" w:firstRow="1" w:lastRow="0" w:firstColumn="1" w:lastColumn="0" w:noHBand="0" w:noVBand="1"/>
        </w:tblPrEx>
        <w:trPr>
          <w:trHeight w:val="346"/>
        </w:trPr>
        <w:tc>
          <w:tcPr>
            <w:tcW w:w="5245"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Иные непрограммные мероприятия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99 9 00 00000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34618D">
            <w:pPr>
              <w:rPr>
                <w:sz w:val="28"/>
                <w:szCs w:val="28"/>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20B97" w:rsidRPr="00920B97" w:rsidRDefault="00920B97" w:rsidP="00227A73">
            <w:pPr>
              <w:jc w:val="right"/>
              <w:rPr>
                <w:sz w:val="28"/>
                <w:szCs w:val="28"/>
              </w:rPr>
            </w:pPr>
            <w:r w:rsidRPr="00920B97">
              <w:rPr>
                <w:sz w:val="28"/>
                <w:szCs w:val="28"/>
              </w:rPr>
              <w:t>824,5</w:t>
            </w:r>
          </w:p>
        </w:tc>
      </w:tr>
      <w:tr w:rsidR="00920B97" w:rsidRPr="00D67239" w:rsidTr="00920B97">
        <w:tblPrEx>
          <w:tblLook w:val="04A0" w:firstRow="1" w:lastRow="0" w:firstColumn="1" w:lastColumn="0" w:noHBand="0" w:noVBand="1"/>
        </w:tblPrEx>
        <w:trPr>
          <w:trHeight w:val="808"/>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(Расходы на выплаты персоналу государственных (муниципальных) органов)</w:t>
            </w:r>
          </w:p>
        </w:tc>
        <w:tc>
          <w:tcPr>
            <w:tcW w:w="1843"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99 9 00 51180</w:t>
            </w:r>
          </w:p>
        </w:tc>
        <w:tc>
          <w:tcPr>
            <w:tcW w:w="708"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120</w:t>
            </w:r>
          </w:p>
        </w:tc>
        <w:tc>
          <w:tcPr>
            <w:tcW w:w="500"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02</w:t>
            </w:r>
          </w:p>
        </w:tc>
        <w:tc>
          <w:tcPr>
            <w:tcW w:w="634" w:type="dxa"/>
            <w:tcBorders>
              <w:top w:val="single" w:sz="4" w:space="0" w:color="auto"/>
              <w:left w:val="nil"/>
              <w:bottom w:val="single" w:sz="4" w:space="0" w:color="auto"/>
              <w:right w:val="single" w:sz="4" w:space="0" w:color="auto"/>
            </w:tcBorders>
            <w:shd w:val="clear" w:color="auto" w:fill="auto"/>
          </w:tcPr>
          <w:p w:rsidR="00920B97" w:rsidRPr="00920B97" w:rsidRDefault="00920B97" w:rsidP="0034618D">
            <w:pPr>
              <w:rPr>
                <w:sz w:val="28"/>
                <w:szCs w:val="28"/>
              </w:rPr>
            </w:pPr>
            <w:r w:rsidRPr="00920B97">
              <w:rPr>
                <w:sz w:val="28"/>
                <w:szCs w:val="28"/>
              </w:rPr>
              <w:t>03</w:t>
            </w:r>
          </w:p>
        </w:tc>
        <w:tc>
          <w:tcPr>
            <w:tcW w:w="1418" w:type="dxa"/>
            <w:gridSpan w:val="2"/>
            <w:tcBorders>
              <w:top w:val="single" w:sz="4" w:space="0" w:color="auto"/>
              <w:left w:val="nil"/>
              <w:bottom w:val="single" w:sz="4" w:space="0" w:color="auto"/>
              <w:right w:val="single" w:sz="4" w:space="0" w:color="auto"/>
            </w:tcBorders>
            <w:shd w:val="clear" w:color="auto" w:fill="auto"/>
          </w:tcPr>
          <w:p w:rsidR="00920B97" w:rsidRPr="00920B97" w:rsidRDefault="00920B97" w:rsidP="00227A73">
            <w:pPr>
              <w:jc w:val="right"/>
              <w:rPr>
                <w:sz w:val="28"/>
                <w:szCs w:val="28"/>
              </w:rPr>
            </w:pPr>
            <w:r w:rsidRPr="00920B97">
              <w:rPr>
                <w:sz w:val="28"/>
                <w:szCs w:val="28"/>
              </w:rPr>
              <w:t>163,4</w:t>
            </w:r>
          </w:p>
        </w:tc>
      </w:tr>
      <w:tr w:rsidR="00920B97" w:rsidRPr="00D67239" w:rsidTr="00920B97">
        <w:tblPrEx>
          <w:tblLook w:val="04A0" w:firstRow="1" w:lastRow="0" w:firstColumn="1" w:lastColumn="0" w:noHBand="0" w:noVBand="1"/>
        </w:tblPrEx>
        <w:trPr>
          <w:trHeight w:val="978"/>
        </w:trPr>
        <w:tc>
          <w:tcPr>
            <w:tcW w:w="5245" w:type="dxa"/>
            <w:tcBorders>
              <w:top w:val="nil"/>
              <w:left w:val="single" w:sz="4" w:space="0" w:color="auto"/>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99 9 00 51180</w:t>
            </w:r>
          </w:p>
        </w:tc>
        <w:tc>
          <w:tcPr>
            <w:tcW w:w="708"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240</w:t>
            </w:r>
          </w:p>
        </w:tc>
        <w:tc>
          <w:tcPr>
            <w:tcW w:w="500"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02</w:t>
            </w:r>
          </w:p>
        </w:tc>
        <w:tc>
          <w:tcPr>
            <w:tcW w:w="634" w:type="dxa"/>
            <w:tcBorders>
              <w:top w:val="nil"/>
              <w:left w:val="nil"/>
              <w:bottom w:val="single" w:sz="4" w:space="0" w:color="auto"/>
              <w:right w:val="single" w:sz="4" w:space="0" w:color="auto"/>
            </w:tcBorders>
            <w:shd w:val="clear" w:color="auto" w:fill="auto"/>
            <w:hideMark/>
          </w:tcPr>
          <w:p w:rsidR="00920B97" w:rsidRPr="00920B97" w:rsidRDefault="00920B97" w:rsidP="0034618D">
            <w:pPr>
              <w:rPr>
                <w:sz w:val="28"/>
                <w:szCs w:val="28"/>
              </w:rPr>
            </w:pPr>
            <w:r w:rsidRPr="00920B97">
              <w:rPr>
                <w:sz w:val="28"/>
                <w:szCs w:val="28"/>
              </w:rPr>
              <w:t>03</w:t>
            </w:r>
          </w:p>
        </w:tc>
        <w:tc>
          <w:tcPr>
            <w:tcW w:w="1418" w:type="dxa"/>
            <w:gridSpan w:val="2"/>
            <w:tcBorders>
              <w:top w:val="nil"/>
              <w:left w:val="nil"/>
              <w:bottom w:val="single" w:sz="4" w:space="0" w:color="auto"/>
              <w:right w:val="single" w:sz="4" w:space="0" w:color="auto"/>
            </w:tcBorders>
            <w:shd w:val="clear" w:color="auto" w:fill="auto"/>
            <w:hideMark/>
          </w:tcPr>
          <w:p w:rsidR="00920B97" w:rsidRPr="00920B97" w:rsidRDefault="00920B97" w:rsidP="00227A73">
            <w:pPr>
              <w:jc w:val="right"/>
              <w:rPr>
                <w:sz w:val="28"/>
                <w:szCs w:val="28"/>
              </w:rPr>
            </w:pPr>
            <w:r w:rsidRPr="00920B97">
              <w:rPr>
                <w:sz w:val="28"/>
                <w:szCs w:val="28"/>
              </w:rPr>
              <w:t>9,9</w:t>
            </w:r>
          </w:p>
        </w:tc>
      </w:tr>
      <w:tr w:rsidR="00597072" w:rsidRPr="00D67239" w:rsidTr="0064504A">
        <w:tblPrEx>
          <w:tblLook w:val="04A0" w:firstRow="1" w:lastRow="0" w:firstColumn="1" w:lastColumn="0" w:noHBand="0" w:noVBand="1"/>
        </w:tblPrEx>
        <w:trPr>
          <w:trHeight w:val="978"/>
        </w:trPr>
        <w:tc>
          <w:tcPr>
            <w:tcW w:w="5245" w:type="dxa"/>
            <w:tcBorders>
              <w:top w:val="nil"/>
              <w:left w:val="single" w:sz="4" w:space="0" w:color="auto"/>
              <w:bottom w:val="single" w:sz="4" w:space="0" w:color="auto"/>
              <w:right w:val="single" w:sz="4" w:space="0" w:color="auto"/>
            </w:tcBorders>
            <w:shd w:val="clear" w:color="auto" w:fill="auto"/>
          </w:tcPr>
          <w:p w:rsidR="00597072" w:rsidRPr="00920B97" w:rsidRDefault="00597072" w:rsidP="0034618D">
            <w:pPr>
              <w:rPr>
                <w:sz w:val="28"/>
                <w:szCs w:val="28"/>
              </w:rPr>
            </w:pPr>
            <w:r w:rsidRPr="00920B97">
              <w:rPr>
                <w:sz w:val="28"/>
                <w:szCs w:val="28"/>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w:t>
            </w:r>
          </w:p>
        </w:tc>
        <w:tc>
          <w:tcPr>
            <w:tcW w:w="1843" w:type="dxa"/>
            <w:tcBorders>
              <w:top w:val="nil"/>
              <w:left w:val="nil"/>
              <w:bottom w:val="single" w:sz="4" w:space="0" w:color="auto"/>
              <w:right w:val="single" w:sz="4" w:space="0" w:color="auto"/>
            </w:tcBorders>
            <w:shd w:val="clear" w:color="auto" w:fill="auto"/>
          </w:tcPr>
          <w:p w:rsidR="00597072" w:rsidRPr="00920B97" w:rsidRDefault="00597072" w:rsidP="005B1BDA">
            <w:pPr>
              <w:rPr>
                <w:sz w:val="28"/>
                <w:szCs w:val="28"/>
              </w:rPr>
            </w:pPr>
            <w:r w:rsidRPr="00920B97">
              <w:rPr>
                <w:sz w:val="28"/>
                <w:szCs w:val="28"/>
              </w:rPr>
              <w:t>99 9 00 85090</w:t>
            </w:r>
          </w:p>
        </w:tc>
        <w:tc>
          <w:tcPr>
            <w:tcW w:w="708" w:type="dxa"/>
            <w:tcBorders>
              <w:top w:val="nil"/>
              <w:left w:val="nil"/>
              <w:bottom w:val="single" w:sz="4" w:space="0" w:color="auto"/>
              <w:right w:val="single" w:sz="4" w:space="0" w:color="auto"/>
            </w:tcBorders>
            <w:shd w:val="clear" w:color="auto" w:fill="auto"/>
          </w:tcPr>
          <w:p w:rsidR="00597072" w:rsidRPr="00920B97" w:rsidRDefault="00597072" w:rsidP="005B1BDA">
            <w:pPr>
              <w:rPr>
                <w:sz w:val="28"/>
                <w:szCs w:val="28"/>
              </w:rPr>
            </w:pPr>
            <w:r w:rsidRPr="00920B97">
              <w:rPr>
                <w:sz w:val="28"/>
                <w:szCs w:val="28"/>
              </w:rPr>
              <w:t>540</w:t>
            </w:r>
          </w:p>
        </w:tc>
        <w:tc>
          <w:tcPr>
            <w:tcW w:w="500" w:type="dxa"/>
            <w:tcBorders>
              <w:top w:val="nil"/>
              <w:left w:val="nil"/>
              <w:bottom w:val="single" w:sz="4" w:space="0" w:color="auto"/>
              <w:right w:val="single" w:sz="4" w:space="0" w:color="auto"/>
            </w:tcBorders>
            <w:shd w:val="clear" w:color="auto" w:fill="auto"/>
          </w:tcPr>
          <w:p w:rsidR="00597072" w:rsidRPr="00920B97" w:rsidRDefault="00597072" w:rsidP="005B1BDA">
            <w:pPr>
              <w:rPr>
                <w:sz w:val="28"/>
                <w:szCs w:val="28"/>
              </w:rPr>
            </w:pPr>
            <w:r w:rsidRPr="00920B97">
              <w:rPr>
                <w:sz w:val="28"/>
                <w:szCs w:val="28"/>
              </w:rPr>
              <w:t>04</w:t>
            </w:r>
          </w:p>
        </w:tc>
        <w:tc>
          <w:tcPr>
            <w:tcW w:w="634" w:type="dxa"/>
            <w:tcBorders>
              <w:top w:val="nil"/>
              <w:left w:val="nil"/>
              <w:bottom w:val="single" w:sz="4" w:space="0" w:color="auto"/>
              <w:right w:val="single" w:sz="4" w:space="0" w:color="auto"/>
            </w:tcBorders>
            <w:shd w:val="clear" w:color="auto" w:fill="auto"/>
          </w:tcPr>
          <w:p w:rsidR="00597072" w:rsidRPr="00920B97" w:rsidRDefault="00597072" w:rsidP="005B1BDA">
            <w:pPr>
              <w:rPr>
                <w:sz w:val="28"/>
                <w:szCs w:val="28"/>
              </w:rPr>
            </w:pPr>
            <w:r w:rsidRPr="00920B97">
              <w:rPr>
                <w:sz w:val="28"/>
                <w:szCs w:val="28"/>
              </w:rPr>
              <w:t>09</w:t>
            </w:r>
          </w:p>
        </w:tc>
        <w:tc>
          <w:tcPr>
            <w:tcW w:w="1418" w:type="dxa"/>
            <w:gridSpan w:val="2"/>
            <w:tcBorders>
              <w:top w:val="nil"/>
              <w:left w:val="nil"/>
              <w:bottom w:val="single" w:sz="4" w:space="0" w:color="auto"/>
              <w:right w:val="single" w:sz="4" w:space="0" w:color="auto"/>
            </w:tcBorders>
            <w:shd w:val="clear" w:color="auto" w:fill="auto"/>
          </w:tcPr>
          <w:p w:rsidR="00597072" w:rsidRPr="00920B97" w:rsidRDefault="00597072" w:rsidP="005B1BDA">
            <w:pPr>
              <w:jc w:val="right"/>
              <w:rPr>
                <w:sz w:val="28"/>
                <w:szCs w:val="28"/>
              </w:rPr>
            </w:pPr>
            <w:r w:rsidRPr="00920B97">
              <w:rPr>
                <w:sz w:val="28"/>
                <w:szCs w:val="28"/>
              </w:rPr>
              <w:t>651,2</w:t>
            </w:r>
            <w:r>
              <w:rPr>
                <w:sz w:val="28"/>
                <w:szCs w:val="28"/>
              </w:rPr>
              <w:t>».</w:t>
            </w:r>
          </w:p>
        </w:tc>
      </w:tr>
      <w:tr w:rsidR="0064504A" w:rsidRPr="00D67239" w:rsidTr="0064504A">
        <w:tblPrEx>
          <w:tblLook w:val="04A0" w:firstRow="1" w:lastRow="0" w:firstColumn="1" w:lastColumn="0" w:noHBand="0" w:noVBand="1"/>
        </w:tblPrEx>
        <w:trPr>
          <w:trHeight w:val="415"/>
        </w:trPr>
        <w:tc>
          <w:tcPr>
            <w:tcW w:w="5245" w:type="dxa"/>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t>3</w:t>
            </w: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t>4</w:t>
            </w: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64504A" w:rsidRPr="00320314" w:rsidRDefault="0064504A" w:rsidP="002A2912">
            <w:pPr>
              <w:jc w:val="center"/>
              <w:rPr>
                <w:b/>
                <w:bCs/>
                <w:color w:val="000000"/>
                <w:sz w:val="28"/>
                <w:szCs w:val="28"/>
              </w:rPr>
            </w:pPr>
            <w:r>
              <w:rPr>
                <w:b/>
                <w:bCs/>
                <w:color w:val="000000"/>
                <w:sz w:val="28"/>
                <w:szCs w:val="28"/>
              </w:rPr>
              <w:t>6</w:t>
            </w:r>
          </w:p>
        </w:tc>
      </w:tr>
      <w:tr w:rsidR="00597072" w:rsidRPr="00D67239" w:rsidTr="0064504A">
        <w:tblPrEx>
          <w:tblLook w:val="04A0" w:firstRow="1" w:lastRow="0" w:firstColumn="1" w:lastColumn="0" w:noHBand="0" w:noVBand="1"/>
        </w:tblPrEx>
        <w:trPr>
          <w:trHeight w:val="629"/>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597072" w:rsidRPr="00920B97" w:rsidRDefault="00597072" w:rsidP="0034618D">
            <w:pPr>
              <w:rPr>
                <w:sz w:val="28"/>
                <w:szCs w:val="28"/>
              </w:rPr>
            </w:pPr>
            <w:r w:rsidRPr="00920B97">
              <w:rPr>
                <w:sz w:val="28"/>
                <w:szCs w:val="28"/>
              </w:rPr>
              <w:t>на территории сельских поселений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97072" w:rsidRPr="00920B97" w:rsidRDefault="00597072" w:rsidP="0034618D">
            <w:pPr>
              <w:rPr>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97072" w:rsidRPr="00920B97" w:rsidRDefault="00597072" w:rsidP="0034618D">
            <w:pPr>
              <w:rPr>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tcPr>
          <w:p w:rsidR="00597072" w:rsidRPr="00920B97" w:rsidRDefault="00597072" w:rsidP="0034618D">
            <w:pPr>
              <w:rPr>
                <w:sz w:val="28"/>
                <w:szCs w:val="28"/>
              </w:rPr>
            </w:pPr>
          </w:p>
        </w:tc>
        <w:tc>
          <w:tcPr>
            <w:tcW w:w="634" w:type="dxa"/>
            <w:tcBorders>
              <w:top w:val="single" w:sz="4" w:space="0" w:color="auto"/>
              <w:left w:val="single" w:sz="4" w:space="0" w:color="auto"/>
              <w:bottom w:val="single" w:sz="4" w:space="0" w:color="auto"/>
              <w:right w:val="single" w:sz="4" w:space="0" w:color="auto"/>
            </w:tcBorders>
            <w:shd w:val="clear" w:color="auto" w:fill="auto"/>
          </w:tcPr>
          <w:p w:rsidR="00597072" w:rsidRPr="00920B97" w:rsidRDefault="00597072" w:rsidP="0034618D">
            <w:pPr>
              <w:rPr>
                <w:sz w:val="28"/>
                <w:szCs w:val="28"/>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597072" w:rsidRPr="00920B97" w:rsidRDefault="00597072" w:rsidP="00227A73">
            <w:pPr>
              <w:jc w:val="right"/>
              <w:rPr>
                <w:sz w:val="28"/>
                <w:szCs w:val="28"/>
              </w:rPr>
            </w:pPr>
          </w:p>
        </w:tc>
      </w:tr>
    </w:tbl>
    <w:p w:rsidR="00FD3621" w:rsidRDefault="00FD3621"/>
    <w:sectPr w:rsidR="00FD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EA"/>
    <w:rsid w:val="000060A3"/>
    <w:rsid w:val="00064013"/>
    <w:rsid w:val="00227A73"/>
    <w:rsid w:val="00597072"/>
    <w:rsid w:val="0064504A"/>
    <w:rsid w:val="00686D28"/>
    <w:rsid w:val="00920B97"/>
    <w:rsid w:val="00F96DEA"/>
    <w:rsid w:val="00FD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0A3"/>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0A3"/>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1843</Words>
  <Characters>10506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cp:revision>
  <dcterms:created xsi:type="dcterms:W3CDTF">2017-09-26T13:09:00Z</dcterms:created>
  <dcterms:modified xsi:type="dcterms:W3CDTF">2017-09-27T06:56:00Z</dcterms:modified>
</cp:coreProperties>
</file>