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A5E" w:rsidRDefault="00E96A5E" w:rsidP="00E96A5E">
      <w:pPr>
        <w:jc w:val="right"/>
        <w:rPr>
          <w:sz w:val="28"/>
          <w:szCs w:val="28"/>
        </w:rPr>
      </w:pPr>
      <w:r>
        <w:rPr>
          <w:sz w:val="28"/>
          <w:szCs w:val="28"/>
        </w:rPr>
        <w:t xml:space="preserve">Приложение </w:t>
      </w:r>
      <w:r>
        <w:rPr>
          <w:sz w:val="28"/>
          <w:szCs w:val="28"/>
        </w:rPr>
        <w:t>9</w:t>
      </w:r>
    </w:p>
    <w:p w:rsidR="00E96A5E" w:rsidRDefault="00E96A5E" w:rsidP="00E96A5E">
      <w:pPr>
        <w:jc w:val="right"/>
        <w:rPr>
          <w:sz w:val="28"/>
          <w:szCs w:val="28"/>
        </w:rPr>
      </w:pPr>
      <w:r>
        <w:rPr>
          <w:sz w:val="28"/>
          <w:szCs w:val="28"/>
        </w:rPr>
        <w:t xml:space="preserve">                                                                     к решению Собрания депутатов</w:t>
      </w:r>
    </w:p>
    <w:p w:rsidR="00E96A5E" w:rsidRDefault="00E96A5E" w:rsidP="00E96A5E">
      <w:pPr>
        <w:jc w:val="right"/>
        <w:rPr>
          <w:sz w:val="28"/>
          <w:szCs w:val="28"/>
        </w:rPr>
      </w:pPr>
      <w:r>
        <w:rPr>
          <w:sz w:val="28"/>
          <w:szCs w:val="28"/>
        </w:rPr>
        <w:t>Сулинского сельского поселения «О внесении изменений в решение Собрания</w:t>
      </w:r>
    </w:p>
    <w:p w:rsidR="00E96A5E" w:rsidRDefault="00E96A5E" w:rsidP="00E96A5E">
      <w:pPr>
        <w:jc w:val="right"/>
        <w:rPr>
          <w:sz w:val="28"/>
          <w:szCs w:val="28"/>
        </w:rPr>
      </w:pPr>
      <w:r>
        <w:rPr>
          <w:sz w:val="28"/>
          <w:szCs w:val="28"/>
        </w:rPr>
        <w:t xml:space="preserve">                                                      депутатов Сулинского сельского поселения</w:t>
      </w:r>
    </w:p>
    <w:p w:rsidR="00E96A5E" w:rsidRDefault="00E96A5E" w:rsidP="00E96A5E">
      <w:pPr>
        <w:jc w:val="right"/>
        <w:rPr>
          <w:sz w:val="28"/>
          <w:szCs w:val="28"/>
        </w:rPr>
      </w:pPr>
      <w:r>
        <w:rPr>
          <w:sz w:val="28"/>
          <w:szCs w:val="28"/>
        </w:rPr>
        <w:t xml:space="preserve">                                              от 26.12.2016 года  № 24 «О бюджете Сулинского</w:t>
      </w:r>
    </w:p>
    <w:p w:rsidR="00E96A5E" w:rsidRDefault="00E96A5E" w:rsidP="00E96A5E">
      <w:pPr>
        <w:jc w:val="right"/>
        <w:rPr>
          <w:sz w:val="28"/>
          <w:szCs w:val="28"/>
        </w:rPr>
      </w:pPr>
      <w:r>
        <w:rPr>
          <w:sz w:val="28"/>
          <w:szCs w:val="28"/>
        </w:rPr>
        <w:t xml:space="preserve">                                сельского поселения Миллеровского района на 2017 год и  на плановый период 2018 и 2019 годов»»</w:t>
      </w:r>
    </w:p>
    <w:p w:rsidR="00E96A5E" w:rsidRDefault="00E96A5E" w:rsidP="00E96A5E">
      <w:pPr>
        <w:tabs>
          <w:tab w:val="left" w:pos="7590"/>
          <w:tab w:val="right" w:pos="10431"/>
        </w:tabs>
        <w:jc w:val="right"/>
        <w:rPr>
          <w:sz w:val="28"/>
          <w:szCs w:val="28"/>
        </w:rPr>
      </w:pPr>
      <w:r>
        <w:rPr>
          <w:sz w:val="28"/>
          <w:szCs w:val="28"/>
        </w:rPr>
        <w:tab/>
        <w:t xml:space="preserve">          «Приложение 18</w:t>
      </w:r>
    </w:p>
    <w:p w:rsidR="00E96A5E" w:rsidRDefault="00E96A5E" w:rsidP="00E96A5E">
      <w:pPr>
        <w:tabs>
          <w:tab w:val="left" w:pos="7590"/>
          <w:tab w:val="right" w:pos="10431"/>
        </w:tabs>
        <w:jc w:val="right"/>
        <w:rPr>
          <w:sz w:val="28"/>
          <w:szCs w:val="28"/>
        </w:rPr>
      </w:pPr>
      <w:r>
        <w:rPr>
          <w:sz w:val="28"/>
          <w:szCs w:val="28"/>
        </w:rPr>
        <w:t>к решению Собрания депутатов</w:t>
      </w:r>
      <w:r w:rsidRPr="0008440C">
        <w:rPr>
          <w:sz w:val="28"/>
          <w:szCs w:val="28"/>
        </w:rPr>
        <w:t xml:space="preserve"> </w:t>
      </w:r>
      <w:r>
        <w:rPr>
          <w:sz w:val="28"/>
          <w:szCs w:val="28"/>
        </w:rPr>
        <w:t>Сулинского сельского поселения</w:t>
      </w:r>
    </w:p>
    <w:p w:rsidR="00E96A5E" w:rsidRDefault="00E96A5E" w:rsidP="00E96A5E">
      <w:pPr>
        <w:tabs>
          <w:tab w:val="left" w:pos="7590"/>
          <w:tab w:val="right" w:pos="10431"/>
        </w:tabs>
        <w:jc w:val="right"/>
        <w:rPr>
          <w:sz w:val="28"/>
          <w:szCs w:val="28"/>
        </w:rPr>
      </w:pPr>
      <w:r>
        <w:rPr>
          <w:sz w:val="28"/>
          <w:szCs w:val="28"/>
        </w:rPr>
        <w:t>«О бюджете Сулинского сельского поселения</w:t>
      </w:r>
      <w:r w:rsidRPr="0008440C">
        <w:rPr>
          <w:sz w:val="28"/>
          <w:szCs w:val="28"/>
        </w:rPr>
        <w:t xml:space="preserve"> </w:t>
      </w:r>
      <w:r>
        <w:rPr>
          <w:sz w:val="28"/>
          <w:szCs w:val="28"/>
        </w:rPr>
        <w:t>Миллеровского района на 2017 год и на плановый период 2018 и 2019 годов»</w:t>
      </w:r>
    </w:p>
    <w:p w:rsidR="00E96A5E" w:rsidRDefault="00E96A5E" w:rsidP="00E96A5E">
      <w:pPr>
        <w:tabs>
          <w:tab w:val="left" w:pos="7590"/>
          <w:tab w:val="right" w:pos="10431"/>
        </w:tabs>
        <w:jc w:val="right"/>
        <w:rPr>
          <w:sz w:val="28"/>
          <w:szCs w:val="28"/>
        </w:rPr>
      </w:pPr>
    </w:p>
    <w:p w:rsidR="00E96A5E" w:rsidRPr="00502605" w:rsidRDefault="00E96A5E" w:rsidP="00E96A5E">
      <w:pPr>
        <w:jc w:val="center"/>
        <w:rPr>
          <w:b/>
          <w:sz w:val="28"/>
          <w:szCs w:val="28"/>
        </w:rPr>
      </w:pPr>
      <w:proofErr w:type="gramStart"/>
      <w:r w:rsidRPr="00502605">
        <w:rPr>
          <w:rFonts w:ascii="Times New Roman CYR" w:hAnsi="Times New Roman CYR" w:cs="Times New Roman CYR"/>
          <w:b/>
          <w:sz w:val="28"/>
          <w:szCs w:val="28"/>
        </w:rPr>
        <w:t>Расходы за счет иных межбюджетных трансфертов предоставляемых бюджету Сулинского сельского поселения Миллеровского района из бюджета Миллеровского района за счет субсидий областного бюджета, бюджета Миллеровского района и за счет средств бюджета Сулинского сельского поселения Миллеровского района для софинансирования расходных обязательств,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 на плановый период 2018</w:t>
      </w:r>
      <w:proofErr w:type="gramEnd"/>
      <w:r w:rsidRPr="00502605">
        <w:rPr>
          <w:rFonts w:ascii="Times New Roman CYR" w:hAnsi="Times New Roman CYR" w:cs="Times New Roman CYR"/>
          <w:b/>
          <w:sz w:val="28"/>
          <w:szCs w:val="28"/>
        </w:rPr>
        <w:t xml:space="preserve"> и 2019 годов</w:t>
      </w:r>
    </w:p>
    <w:p w:rsidR="00E96A5E" w:rsidRDefault="00E96A5E" w:rsidP="00E96A5E">
      <w:pPr>
        <w:jc w:val="right"/>
        <w:rPr>
          <w:sz w:val="28"/>
          <w:szCs w:val="28"/>
        </w:rPr>
      </w:pPr>
      <w:r>
        <w:rPr>
          <w:sz w:val="28"/>
          <w:szCs w:val="28"/>
        </w:rPr>
        <w:t>тыс</w:t>
      </w:r>
      <w:proofErr w:type="gramStart"/>
      <w:r>
        <w:rPr>
          <w:sz w:val="28"/>
          <w:szCs w:val="28"/>
        </w:rPr>
        <w:t>.р</w:t>
      </w:r>
      <w:proofErr w:type="gramEnd"/>
      <w:r>
        <w:rPr>
          <w:sz w:val="28"/>
          <w:szCs w:val="28"/>
        </w:rPr>
        <w:t>ублей</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1559"/>
        <w:gridCol w:w="1276"/>
        <w:gridCol w:w="1276"/>
        <w:gridCol w:w="1417"/>
        <w:gridCol w:w="1134"/>
        <w:gridCol w:w="1418"/>
        <w:gridCol w:w="1275"/>
        <w:gridCol w:w="1134"/>
      </w:tblGrid>
      <w:tr w:rsidR="00E96A5E" w:rsidRPr="00206380" w:rsidTr="002A2912">
        <w:trPr>
          <w:trHeight w:val="1460"/>
        </w:trPr>
        <w:tc>
          <w:tcPr>
            <w:tcW w:w="4678" w:type="dxa"/>
            <w:vMerge w:val="restart"/>
            <w:tcBorders>
              <w:top w:val="single" w:sz="4" w:space="0" w:color="auto"/>
              <w:left w:val="single" w:sz="4" w:space="0" w:color="auto"/>
              <w:right w:val="single" w:sz="4" w:space="0" w:color="auto"/>
            </w:tcBorders>
            <w:vAlign w:val="center"/>
          </w:tcPr>
          <w:p w:rsidR="00E96A5E" w:rsidRPr="00206380" w:rsidRDefault="00E96A5E" w:rsidP="002A2912">
            <w:pPr>
              <w:jc w:val="center"/>
            </w:pPr>
            <w:r w:rsidRPr="00206380">
              <w:t>Наименование</w:t>
            </w:r>
          </w:p>
        </w:tc>
        <w:tc>
          <w:tcPr>
            <w:tcW w:w="2835" w:type="dxa"/>
            <w:gridSpan w:val="2"/>
            <w:tcBorders>
              <w:top w:val="single" w:sz="4" w:space="0" w:color="auto"/>
              <w:left w:val="single" w:sz="4" w:space="0" w:color="auto"/>
              <w:right w:val="single" w:sz="4" w:space="0" w:color="auto"/>
            </w:tcBorders>
          </w:tcPr>
          <w:p w:rsidR="00E96A5E" w:rsidRPr="00D13CFA" w:rsidRDefault="00E96A5E" w:rsidP="002A2912">
            <w:pPr>
              <w:jc w:val="center"/>
              <w:rPr>
                <w:b/>
              </w:rPr>
            </w:pPr>
            <w:r w:rsidRPr="00FB7148">
              <w:t>Иные межбюд</w:t>
            </w:r>
            <w:r>
              <w:t>жетные трансферты, предоставляе</w:t>
            </w:r>
            <w:r w:rsidRPr="00FB7148">
              <w:t>мые бюджету Сулинского сельского поселения</w:t>
            </w:r>
            <w:r>
              <w:t xml:space="preserve"> Миллеровского района</w:t>
            </w:r>
          </w:p>
        </w:tc>
        <w:tc>
          <w:tcPr>
            <w:tcW w:w="2693" w:type="dxa"/>
            <w:gridSpan w:val="2"/>
            <w:tcBorders>
              <w:top w:val="single" w:sz="4" w:space="0" w:color="auto"/>
              <w:left w:val="single" w:sz="4" w:space="0" w:color="auto"/>
              <w:bottom w:val="single" w:sz="4" w:space="0" w:color="auto"/>
              <w:right w:val="single" w:sz="4" w:space="0" w:color="auto"/>
            </w:tcBorders>
          </w:tcPr>
          <w:p w:rsidR="00E96A5E" w:rsidRPr="005324CE" w:rsidRDefault="00E96A5E" w:rsidP="002A2912">
            <w:pPr>
              <w:jc w:val="center"/>
            </w:pPr>
            <w:r w:rsidRPr="005324CE">
              <w:t>За счет средств областного бюджета</w:t>
            </w:r>
          </w:p>
          <w:p w:rsidR="00E96A5E" w:rsidRPr="005324CE" w:rsidRDefault="00E96A5E" w:rsidP="002A2912">
            <w:pPr>
              <w:jc w:val="center"/>
            </w:pPr>
          </w:p>
          <w:p w:rsidR="00E96A5E" w:rsidRPr="005324CE" w:rsidRDefault="00E96A5E" w:rsidP="002A2912">
            <w:pPr>
              <w:jc w:val="center"/>
            </w:pPr>
          </w:p>
        </w:tc>
        <w:tc>
          <w:tcPr>
            <w:tcW w:w="2552" w:type="dxa"/>
            <w:gridSpan w:val="2"/>
            <w:tcBorders>
              <w:top w:val="single" w:sz="4" w:space="0" w:color="auto"/>
              <w:left w:val="single" w:sz="4" w:space="0" w:color="auto"/>
              <w:bottom w:val="single" w:sz="4" w:space="0" w:color="auto"/>
              <w:right w:val="single" w:sz="4" w:space="0" w:color="auto"/>
            </w:tcBorders>
          </w:tcPr>
          <w:p w:rsidR="00E96A5E" w:rsidRPr="005324CE" w:rsidRDefault="00E96A5E" w:rsidP="002A2912">
            <w:pPr>
              <w:ind w:left="-41"/>
              <w:jc w:val="center"/>
            </w:pPr>
            <w:r w:rsidRPr="005324CE">
              <w:t>За счет средств бюджета Миллеровского района</w:t>
            </w:r>
          </w:p>
        </w:tc>
        <w:tc>
          <w:tcPr>
            <w:tcW w:w="2409" w:type="dxa"/>
            <w:gridSpan w:val="2"/>
            <w:tcBorders>
              <w:top w:val="single" w:sz="4" w:space="0" w:color="auto"/>
              <w:left w:val="single" w:sz="4" w:space="0" w:color="auto"/>
              <w:bottom w:val="single" w:sz="4" w:space="0" w:color="auto"/>
              <w:right w:val="single" w:sz="4" w:space="0" w:color="auto"/>
            </w:tcBorders>
          </w:tcPr>
          <w:p w:rsidR="00E96A5E" w:rsidRPr="005324CE" w:rsidRDefault="00E96A5E" w:rsidP="002A2912">
            <w:pPr>
              <w:ind w:left="-41" w:firstLine="331"/>
              <w:jc w:val="center"/>
            </w:pPr>
            <w:r w:rsidRPr="005324CE">
              <w:t xml:space="preserve">За счет средств бюджета </w:t>
            </w:r>
            <w:r>
              <w:t>Сулин</w:t>
            </w:r>
            <w:r w:rsidRPr="005324CE">
              <w:t>ского сельского поселения Миллеровского района</w:t>
            </w:r>
          </w:p>
        </w:tc>
      </w:tr>
      <w:tr w:rsidR="00E96A5E" w:rsidRPr="00206380" w:rsidTr="002A2912">
        <w:trPr>
          <w:trHeight w:val="307"/>
        </w:trPr>
        <w:tc>
          <w:tcPr>
            <w:tcW w:w="4678" w:type="dxa"/>
            <w:vMerge/>
            <w:tcBorders>
              <w:left w:val="single" w:sz="4" w:space="0" w:color="auto"/>
              <w:right w:val="single" w:sz="4" w:space="0" w:color="auto"/>
            </w:tcBorders>
            <w:vAlign w:val="center"/>
          </w:tcPr>
          <w:p w:rsidR="00E96A5E" w:rsidRPr="00206380" w:rsidRDefault="00E96A5E" w:rsidP="002A2912">
            <w:pPr>
              <w:jc w:val="center"/>
            </w:pPr>
          </w:p>
        </w:tc>
        <w:tc>
          <w:tcPr>
            <w:tcW w:w="1559" w:type="dxa"/>
            <w:tcBorders>
              <w:top w:val="single" w:sz="4" w:space="0" w:color="auto"/>
              <w:left w:val="single" w:sz="4" w:space="0" w:color="auto"/>
              <w:right w:val="single" w:sz="4" w:space="0" w:color="auto"/>
            </w:tcBorders>
          </w:tcPr>
          <w:p w:rsidR="00E96A5E" w:rsidRPr="00FB7148" w:rsidRDefault="00E96A5E" w:rsidP="002A2912">
            <w:pPr>
              <w:jc w:val="center"/>
            </w:pPr>
            <w:r>
              <w:t>2018 год</w:t>
            </w:r>
          </w:p>
        </w:tc>
        <w:tc>
          <w:tcPr>
            <w:tcW w:w="1276" w:type="dxa"/>
            <w:tcBorders>
              <w:top w:val="single" w:sz="4" w:space="0" w:color="auto"/>
              <w:left w:val="single" w:sz="4" w:space="0" w:color="auto"/>
              <w:right w:val="single" w:sz="4" w:space="0" w:color="auto"/>
            </w:tcBorders>
          </w:tcPr>
          <w:p w:rsidR="00E96A5E" w:rsidRPr="00FB7148" w:rsidRDefault="00E96A5E" w:rsidP="002A2912">
            <w:pPr>
              <w:jc w:val="center"/>
            </w:pPr>
            <w:r>
              <w:t>2019 год</w:t>
            </w:r>
          </w:p>
        </w:tc>
        <w:tc>
          <w:tcPr>
            <w:tcW w:w="1276" w:type="dxa"/>
            <w:tcBorders>
              <w:top w:val="single" w:sz="4" w:space="0" w:color="auto"/>
              <w:left w:val="single" w:sz="4" w:space="0" w:color="auto"/>
              <w:right w:val="single" w:sz="4" w:space="0" w:color="auto"/>
            </w:tcBorders>
          </w:tcPr>
          <w:p w:rsidR="00E96A5E" w:rsidRPr="00FB7148" w:rsidRDefault="00E96A5E" w:rsidP="002A2912">
            <w:pPr>
              <w:jc w:val="center"/>
            </w:pPr>
            <w:r>
              <w:t>2018 год</w:t>
            </w:r>
          </w:p>
        </w:tc>
        <w:tc>
          <w:tcPr>
            <w:tcW w:w="1417" w:type="dxa"/>
            <w:tcBorders>
              <w:top w:val="single" w:sz="4" w:space="0" w:color="auto"/>
              <w:left w:val="single" w:sz="4" w:space="0" w:color="auto"/>
              <w:right w:val="single" w:sz="4" w:space="0" w:color="auto"/>
            </w:tcBorders>
          </w:tcPr>
          <w:p w:rsidR="00E96A5E" w:rsidRPr="00FB7148" w:rsidRDefault="00E96A5E" w:rsidP="002A2912">
            <w:pPr>
              <w:jc w:val="center"/>
            </w:pPr>
            <w:r>
              <w:t>2019 год</w:t>
            </w:r>
          </w:p>
        </w:tc>
        <w:tc>
          <w:tcPr>
            <w:tcW w:w="1134" w:type="dxa"/>
            <w:tcBorders>
              <w:top w:val="single" w:sz="4" w:space="0" w:color="auto"/>
              <w:left w:val="single" w:sz="4" w:space="0" w:color="auto"/>
              <w:right w:val="single" w:sz="4" w:space="0" w:color="auto"/>
            </w:tcBorders>
          </w:tcPr>
          <w:p w:rsidR="00E96A5E" w:rsidRPr="00FB7148" w:rsidRDefault="00E96A5E" w:rsidP="002A2912">
            <w:pPr>
              <w:jc w:val="center"/>
            </w:pPr>
            <w:r>
              <w:t>2018 год</w:t>
            </w:r>
          </w:p>
        </w:tc>
        <w:tc>
          <w:tcPr>
            <w:tcW w:w="1418" w:type="dxa"/>
            <w:tcBorders>
              <w:top w:val="single" w:sz="4" w:space="0" w:color="auto"/>
              <w:left w:val="single" w:sz="4" w:space="0" w:color="auto"/>
              <w:right w:val="single" w:sz="4" w:space="0" w:color="auto"/>
            </w:tcBorders>
          </w:tcPr>
          <w:p w:rsidR="00E96A5E" w:rsidRPr="00FB7148" w:rsidRDefault="00E96A5E" w:rsidP="002A2912">
            <w:pPr>
              <w:jc w:val="center"/>
            </w:pPr>
            <w:r>
              <w:t>2019 год</w:t>
            </w:r>
          </w:p>
        </w:tc>
        <w:tc>
          <w:tcPr>
            <w:tcW w:w="1275" w:type="dxa"/>
            <w:tcBorders>
              <w:top w:val="single" w:sz="4" w:space="0" w:color="auto"/>
              <w:left w:val="single" w:sz="4" w:space="0" w:color="auto"/>
              <w:right w:val="single" w:sz="4" w:space="0" w:color="auto"/>
            </w:tcBorders>
          </w:tcPr>
          <w:p w:rsidR="00E96A5E" w:rsidRPr="00FB7148" w:rsidRDefault="00E96A5E" w:rsidP="002A2912">
            <w:pPr>
              <w:jc w:val="center"/>
            </w:pPr>
            <w:r>
              <w:t>2018 год</w:t>
            </w:r>
          </w:p>
        </w:tc>
        <w:tc>
          <w:tcPr>
            <w:tcW w:w="1134" w:type="dxa"/>
            <w:tcBorders>
              <w:top w:val="single" w:sz="4" w:space="0" w:color="auto"/>
              <w:left w:val="single" w:sz="4" w:space="0" w:color="auto"/>
              <w:right w:val="single" w:sz="4" w:space="0" w:color="auto"/>
            </w:tcBorders>
          </w:tcPr>
          <w:p w:rsidR="00E96A5E" w:rsidRPr="00FB7148" w:rsidRDefault="00E96A5E" w:rsidP="002A2912">
            <w:pPr>
              <w:jc w:val="center"/>
            </w:pPr>
            <w:r>
              <w:t>2019 год</w:t>
            </w:r>
          </w:p>
        </w:tc>
      </w:tr>
      <w:tr w:rsidR="00E96A5E" w:rsidRPr="00206380" w:rsidTr="002A2912">
        <w:trPr>
          <w:trHeight w:val="924"/>
        </w:trPr>
        <w:tc>
          <w:tcPr>
            <w:tcW w:w="4678" w:type="dxa"/>
            <w:tcBorders>
              <w:top w:val="single" w:sz="4" w:space="0" w:color="auto"/>
              <w:left w:val="single" w:sz="4" w:space="0" w:color="auto"/>
              <w:bottom w:val="single" w:sz="4" w:space="0" w:color="auto"/>
              <w:right w:val="single" w:sz="4" w:space="0" w:color="auto"/>
            </w:tcBorders>
          </w:tcPr>
          <w:p w:rsidR="00E96A5E" w:rsidRPr="00206380" w:rsidRDefault="00E96A5E" w:rsidP="002A2912">
            <w:r>
              <w:rPr>
                <w:sz w:val="28"/>
                <w:szCs w:val="28"/>
              </w:rPr>
              <w:t>Расходы на повышение заработной платы работникам муниципальных учреждений культуры</w:t>
            </w:r>
          </w:p>
        </w:tc>
        <w:tc>
          <w:tcPr>
            <w:tcW w:w="1559"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b/>
                <w:sz w:val="28"/>
                <w:szCs w:val="28"/>
              </w:rPr>
            </w:pPr>
            <w:r>
              <w:rPr>
                <w:b/>
                <w:sz w:val="28"/>
                <w:szCs w:val="28"/>
              </w:rPr>
              <w:t>55,6</w:t>
            </w:r>
          </w:p>
        </w:tc>
        <w:tc>
          <w:tcPr>
            <w:tcW w:w="1276"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b/>
                <w:sz w:val="28"/>
                <w:szCs w:val="28"/>
              </w:rPr>
            </w:pPr>
            <w:r>
              <w:rPr>
                <w:b/>
                <w:sz w:val="28"/>
                <w:szCs w:val="28"/>
              </w:rPr>
              <w:t>56,5</w:t>
            </w:r>
          </w:p>
        </w:tc>
        <w:tc>
          <w:tcPr>
            <w:tcW w:w="1276"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sz w:val="28"/>
                <w:szCs w:val="28"/>
              </w:rPr>
            </w:pPr>
            <w:r>
              <w:rPr>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sz w:val="28"/>
                <w:szCs w:val="28"/>
              </w:rPr>
            </w:pPr>
            <w:r>
              <w:rPr>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E96A5E" w:rsidRDefault="00E96A5E" w:rsidP="002A2912">
            <w:pPr>
              <w:jc w:val="center"/>
              <w:rPr>
                <w:sz w:val="28"/>
                <w:szCs w:val="28"/>
              </w:rPr>
            </w:pPr>
            <w:r>
              <w:rPr>
                <w:sz w:val="28"/>
                <w:szCs w:val="28"/>
              </w:rPr>
              <w:t>18,3</w:t>
            </w:r>
          </w:p>
          <w:p w:rsidR="00E96A5E" w:rsidRPr="00817250" w:rsidRDefault="00E96A5E" w:rsidP="002A2912">
            <w:pPr>
              <w:jc w:val="cente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sz w:val="28"/>
                <w:szCs w:val="28"/>
              </w:rPr>
            </w:pPr>
            <w:r>
              <w:rPr>
                <w:sz w:val="28"/>
                <w:szCs w:val="28"/>
              </w:rPr>
              <w:t>18,6</w:t>
            </w:r>
          </w:p>
        </w:tc>
        <w:tc>
          <w:tcPr>
            <w:tcW w:w="1275" w:type="dxa"/>
            <w:tcBorders>
              <w:top w:val="single" w:sz="4" w:space="0" w:color="auto"/>
              <w:left w:val="single" w:sz="4" w:space="0" w:color="auto"/>
              <w:bottom w:val="single" w:sz="4" w:space="0" w:color="auto"/>
              <w:right w:val="single" w:sz="4" w:space="0" w:color="auto"/>
            </w:tcBorders>
          </w:tcPr>
          <w:p w:rsidR="00E96A5E" w:rsidRPr="0008440C" w:rsidRDefault="00E96A5E" w:rsidP="002A2912">
            <w:pPr>
              <w:jc w:val="center"/>
              <w:rPr>
                <w:sz w:val="28"/>
                <w:szCs w:val="28"/>
              </w:rPr>
            </w:pPr>
            <w:r w:rsidRPr="0008440C">
              <w:rPr>
                <w:sz w:val="28"/>
                <w:szCs w:val="28"/>
              </w:rPr>
              <w:t>37,3</w:t>
            </w:r>
          </w:p>
        </w:tc>
        <w:tc>
          <w:tcPr>
            <w:tcW w:w="1134" w:type="dxa"/>
            <w:tcBorders>
              <w:top w:val="single" w:sz="4" w:space="0" w:color="auto"/>
              <w:left w:val="single" w:sz="4" w:space="0" w:color="auto"/>
              <w:bottom w:val="single" w:sz="4" w:space="0" w:color="auto"/>
              <w:right w:val="single" w:sz="4" w:space="0" w:color="auto"/>
            </w:tcBorders>
          </w:tcPr>
          <w:p w:rsidR="00E96A5E" w:rsidRPr="0008440C" w:rsidRDefault="00E96A5E" w:rsidP="002A2912">
            <w:pPr>
              <w:jc w:val="center"/>
              <w:rPr>
                <w:sz w:val="28"/>
                <w:szCs w:val="28"/>
              </w:rPr>
            </w:pPr>
            <w:r w:rsidRPr="0008440C">
              <w:rPr>
                <w:sz w:val="28"/>
                <w:szCs w:val="28"/>
              </w:rPr>
              <w:t>37,9</w:t>
            </w:r>
          </w:p>
        </w:tc>
      </w:tr>
      <w:tr w:rsidR="00E96A5E" w:rsidRPr="00206380" w:rsidTr="00E96A5E">
        <w:trPr>
          <w:trHeight w:val="318"/>
        </w:trPr>
        <w:tc>
          <w:tcPr>
            <w:tcW w:w="4678" w:type="dxa"/>
            <w:tcBorders>
              <w:top w:val="single" w:sz="4" w:space="0" w:color="auto"/>
              <w:left w:val="single" w:sz="4" w:space="0" w:color="auto"/>
              <w:bottom w:val="single" w:sz="4" w:space="0" w:color="auto"/>
              <w:right w:val="single" w:sz="4" w:space="0" w:color="auto"/>
            </w:tcBorders>
          </w:tcPr>
          <w:p w:rsidR="00E96A5E" w:rsidRDefault="00E96A5E" w:rsidP="002A2912">
            <w:pPr>
              <w:rPr>
                <w:sz w:val="28"/>
                <w:szCs w:val="28"/>
              </w:rPr>
            </w:pPr>
            <w:r w:rsidRPr="00D13CFA">
              <w:rPr>
                <w:b/>
              </w:rPr>
              <w:t>ВСЕГО</w:t>
            </w:r>
          </w:p>
        </w:tc>
        <w:tc>
          <w:tcPr>
            <w:tcW w:w="1559"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b/>
                <w:sz w:val="28"/>
                <w:szCs w:val="28"/>
              </w:rPr>
            </w:pPr>
            <w:r>
              <w:rPr>
                <w:b/>
                <w:sz w:val="28"/>
                <w:szCs w:val="28"/>
              </w:rPr>
              <w:t>55,6</w:t>
            </w:r>
          </w:p>
        </w:tc>
        <w:tc>
          <w:tcPr>
            <w:tcW w:w="1276"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b/>
                <w:sz w:val="28"/>
                <w:szCs w:val="28"/>
              </w:rPr>
            </w:pPr>
            <w:r>
              <w:rPr>
                <w:b/>
                <w:sz w:val="28"/>
                <w:szCs w:val="28"/>
              </w:rPr>
              <w:t>56,5</w:t>
            </w:r>
          </w:p>
        </w:tc>
        <w:tc>
          <w:tcPr>
            <w:tcW w:w="1276"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sz w:val="28"/>
                <w:szCs w:val="28"/>
              </w:rPr>
            </w:pPr>
            <w:r>
              <w:rPr>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sz w:val="28"/>
                <w:szCs w:val="28"/>
              </w:rPr>
            </w:pPr>
            <w:r>
              <w:rPr>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E96A5E" w:rsidRDefault="00E96A5E" w:rsidP="002A2912">
            <w:pPr>
              <w:jc w:val="center"/>
              <w:rPr>
                <w:sz w:val="28"/>
                <w:szCs w:val="28"/>
              </w:rPr>
            </w:pPr>
            <w:r>
              <w:rPr>
                <w:sz w:val="28"/>
                <w:szCs w:val="28"/>
              </w:rPr>
              <w:t>18,3</w:t>
            </w:r>
          </w:p>
          <w:p w:rsidR="00E96A5E" w:rsidRPr="00817250" w:rsidRDefault="00E96A5E" w:rsidP="002A2912">
            <w:pPr>
              <w:jc w:val="cente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E96A5E" w:rsidRPr="00817250" w:rsidRDefault="00E96A5E" w:rsidP="002A2912">
            <w:pPr>
              <w:jc w:val="center"/>
              <w:rPr>
                <w:sz w:val="28"/>
                <w:szCs w:val="28"/>
              </w:rPr>
            </w:pPr>
            <w:r>
              <w:rPr>
                <w:sz w:val="28"/>
                <w:szCs w:val="28"/>
              </w:rPr>
              <w:t>18,6</w:t>
            </w:r>
          </w:p>
        </w:tc>
        <w:tc>
          <w:tcPr>
            <w:tcW w:w="1275" w:type="dxa"/>
            <w:tcBorders>
              <w:top w:val="single" w:sz="4" w:space="0" w:color="auto"/>
              <w:left w:val="single" w:sz="4" w:space="0" w:color="auto"/>
              <w:bottom w:val="single" w:sz="4" w:space="0" w:color="auto"/>
              <w:right w:val="single" w:sz="4" w:space="0" w:color="auto"/>
            </w:tcBorders>
          </w:tcPr>
          <w:p w:rsidR="00E96A5E" w:rsidRPr="0008440C" w:rsidRDefault="00E96A5E" w:rsidP="002A2912">
            <w:pPr>
              <w:jc w:val="center"/>
              <w:rPr>
                <w:sz w:val="28"/>
                <w:szCs w:val="28"/>
              </w:rPr>
            </w:pPr>
            <w:r w:rsidRPr="0008440C">
              <w:rPr>
                <w:sz w:val="28"/>
                <w:szCs w:val="28"/>
              </w:rPr>
              <w:t>37,3</w:t>
            </w:r>
          </w:p>
        </w:tc>
        <w:tc>
          <w:tcPr>
            <w:tcW w:w="1134" w:type="dxa"/>
            <w:tcBorders>
              <w:top w:val="single" w:sz="4" w:space="0" w:color="auto"/>
              <w:left w:val="single" w:sz="4" w:space="0" w:color="auto"/>
              <w:bottom w:val="single" w:sz="4" w:space="0" w:color="auto"/>
              <w:right w:val="single" w:sz="4" w:space="0" w:color="auto"/>
            </w:tcBorders>
          </w:tcPr>
          <w:p w:rsidR="00E96A5E" w:rsidRPr="0008440C" w:rsidRDefault="00E96A5E" w:rsidP="002A2912">
            <w:pPr>
              <w:jc w:val="center"/>
              <w:rPr>
                <w:sz w:val="28"/>
                <w:szCs w:val="28"/>
              </w:rPr>
            </w:pPr>
            <w:r w:rsidRPr="0008440C">
              <w:rPr>
                <w:sz w:val="28"/>
                <w:szCs w:val="28"/>
              </w:rPr>
              <w:t>37,9</w:t>
            </w:r>
            <w:r>
              <w:rPr>
                <w:sz w:val="28"/>
                <w:szCs w:val="28"/>
              </w:rPr>
              <w:t>».</w:t>
            </w:r>
            <w:bookmarkStart w:id="0" w:name="_GoBack"/>
            <w:bookmarkEnd w:id="0"/>
          </w:p>
        </w:tc>
      </w:tr>
    </w:tbl>
    <w:p w:rsidR="00FD3621" w:rsidRDefault="00FD3621"/>
    <w:sectPr w:rsidR="00FD3621" w:rsidSect="00E96A5E">
      <w:pgSz w:w="16838" w:h="11906" w:orient="landscape"/>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E4F"/>
    <w:rsid w:val="00064013"/>
    <w:rsid w:val="00E73E4F"/>
    <w:rsid w:val="00E96A5E"/>
    <w:rsid w:val="00FD3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A5E"/>
    <w:rPr>
      <w:sz w:val="24"/>
      <w:szCs w:val="24"/>
      <w:lang w:eastAsia="ru-RU"/>
    </w:rPr>
  </w:style>
  <w:style w:type="paragraph" w:styleId="1">
    <w:name w:val="heading 1"/>
    <w:basedOn w:val="a"/>
    <w:next w:val="a"/>
    <w:link w:val="10"/>
    <w:qFormat/>
    <w:rsid w:val="00064013"/>
    <w:pPr>
      <w:keepNext/>
      <w:spacing w:before="240" w:after="60"/>
      <w:outlineLvl w:val="0"/>
    </w:pPr>
    <w:rPr>
      <w:rFonts w:ascii="Arial" w:hAnsi="Arial"/>
      <w:b/>
      <w:kern w:val="28"/>
      <w:sz w:val="28"/>
      <w:szCs w:val="20"/>
      <w:lang w:eastAsia="en-US"/>
    </w:rPr>
  </w:style>
  <w:style w:type="paragraph" w:styleId="2">
    <w:name w:val="heading 2"/>
    <w:basedOn w:val="a"/>
    <w:next w:val="a"/>
    <w:link w:val="20"/>
    <w:qFormat/>
    <w:rsid w:val="00064013"/>
    <w:pPr>
      <w:keepNext/>
      <w:autoSpaceDE w:val="0"/>
      <w:autoSpaceDN w:val="0"/>
      <w:adjustRightInd w:val="0"/>
      <w:spacing w:line="360" w:lineRule="auto"/>
      <w:ind w:firstLine="720"/>
      <w:jc w:val="both"/>
      <w:outlineLvl w:val="1"/>
    </w:pPr>
    <w:rPr>
      <w:sz w:val="28"/>
      <w:lang w:eastAsia="en-US"/>
    </w:rPr>
  </w:style>
  <w:style w:type="paragraph" w:styleId="3">
    <w:name w:val="heading 3"/>
    <w:basedOn w:val="a"/>
    <w:next w:val="a"/>
    <w:link w:val="30"/>
    <w:qFormat/>
    <w:rsid w:val="00064013"/>
    <w:pPr>
      <w:keepNext/>
      <w:spacing w:line="360" w:lineRule="auto"/>
      <w:ind w:left="2160" w:hanging="1440"/>
      <w:jc w:val="both"/>
      <w:outlineLvl w:val="2"/>
    </w:pPr>
    <w:rPr>
      <w:b/>
      <w:color w:val="FF0000"/>
      <w:sz w:val="28"/>
      <w:lang w:eastAsia="en-US"/>
    </w:rPr>
  </w:style>
  <w:style w:type="paragraph" w:styleId="4">
    <w:name w:val="heading 4"/>
    <w:basedOn w:val="a"/>
    <w:next w:val="a"/>
    <w:link w:val="40"/>
    <w:qFormat/>
    <w:rsid w:val="00064013"/>
    <w:pPr>
      <w:keepNext/>
      <w:spacing w:before="240" w:after="60"/>
      <w:outlineLvl w:val="3"/>
    </w:pPr>
    <w:rPr>
      <w:rFonts w:ascii="Calibri" w:hAnsi="Calibri"/>
      <w:b/>
      <w:bCs/>
      <w:sz w:val="28"/>
      <w:szCs w:val="28"/>
      <w:lang w:eastAsia="en-US"/>
    </w:rPr>
  </w:style>
  <w:style w:type="paragraph" w:styleId="5">
    <w:name w:val="heading 5"/>
    <w:basedOn w:val="a"/>
    <w:next w:val="a"/>
    <w:link w:val="50"/>
    <w:qFormat/>
    <w:rsid w:val="00064013"/>
    <w:pPr>
      <w:keepNext/>
      <w:jc w:val="center"/>
      <w:outlineLvl w:val="4"/>
    </w:pPr>
    <w:rPr>
      <w:b/>
      <w:sz w:val="28"/>
      <w:lang w:eastAsia="en-US"/>
    </w:rPr>
  </w:style>
  <w:style w:type="paragraph" w:styleId="6">
    <w:name w:val="heading 6"/>
    <w:basedOn w:val="a"/>
    <w:next w:val="a"/>
    <w:link w:val="60"/>
    <w:qFormat/>
    <w:rsid w:val="00064013"/>
    <w:pPr>
      <w:spacing w:before="240" w:after="60"/>
      <w:outlineLvl w:val="5"/>
    </w:pPr>
    <w:rPr>
      <w:rFonts w:ascii="Calibri" w:hAnsi="Calibri"/>
      <w:b/>
      <w:bCs/>
      <w:sz w:val="22"/>
      <w:szCs w:val="22"/>
      <w:lang w:eastAsia="en-US"/>
    </w:rPr>
  </w:style>
  <w:style w:type="paragraph" w:styleId="7">
    <w:name w:val="heading 7"/>
    <w:basedOn w:val="a"/>
    <w:next w:val="a"/>
    <w:link w:val="70"/>
    <w:qFormat/>
    <w:rsid w:val="00064013"/>
    <w:pPr>
      <w:spacing w:before="240" w:after="60"/>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013"/>
    <w:rPr>
      <w:rFonts w:ascii="Arial" w:hAnsi="Arial"/>
      <w:b/>
      <w:kern w:val="28"/>
      <w:sz w:val="28"/>
    </w:rPr>
  </w:style>
  <w:style w:type="character" w:customStyle="1" w:styleId="20">
    <w:name w:val="Заголовок 2 Знак"/>
    <w:basedOn w:val="a0"/>
    <w:link w:val="2"/>
    <w:rsid w:val="00064013"/>
    <w:rPr>
      <w:sz w:val="28"/>
      <w:szCs w:val="24"/>
    </w:rPr>
  </w:style>
  <w:style w:type="character" w:customStyle="1" w:styleId="30">
    <w:name w:val="Заголовок 3 Знак"/>
    <w:basedOn w:val="a0"/>
    <w:link w:val="3"/>
    <w:rsid w:val="00064013"/>
    <w:rPr>
      <w:b/>
      <w:color w:val="FF0000"/>
      <w:sz w:val="28"/>
      <w:szCs w:val="24"/>
    </w:rPr>
  </w:style>
  <w:style w:type="character" w:customStyle="1" w:styleId="40">
    <w:name w:val="Заголовок 4 Знак"/>
    <w:basedOn w:val="a0"/>
    <w:link w:val="4"/>
    <w:rsid w:val="00064013"/>
    <w:rPr>
      <w:rFonts w:ascii="Calibri" w:hAnsi="Calibri"/>
      <w:b/>
      <w:bCs/>
      <w:sz w:val="28"/>
      <w:szCs w:val="28"/>
    </w:rPr>
  </w:style>
  <w:style w:type="character" w:customStyle="1" w:styleId="50">
    <w:name w:val="Заголовок 5 Знак"/>
    <w:basedOn w:val="a0"/>
    <w:link w:val="5"/>
    <w:rsid w:val="00064013"/>
    <w:rPr>
      <w:b/>
      <w:sz w:val="28"/>
      <w:szCs w:val="24"/>
    </w:rPr>
  </w:style>
  <w:style w:type="character" w:customStyle="1" w:styleId="60">
    <w:name w:val="Заголовок 6 Знак"/>
    <w:basedOn w:val="a0"/>
    <w:link w:val="6"/>
    <w:rsid w:val="00064013"/>
    <w:rPr>
      <w:rFonts w:ascii="Calibri" w:hAnsi="Calibri"/>
      <w:b/>
      <w:bCs/>
      <w:sz w:val="22"/>
      <w:szCs w:val="22"/>
    </w:rPr>
  </w:style>
  <w:style w:type="character" w:customStyle="1" w:styleId="70">
    <w:name w:val="Заголовок 7 Знак"/>
    <w:basedOn w:val="a0"/>
    <w:link w:val="7"/>
    <w:rsid w:val="00064013"/>
    <w:rPr>
      <w:sz w:val="24"/>
      <w:szCs w:val="24"/>
    </w:rPr>
  </w:style>
  <w:style w:type="paragraph" w:styleId="a3">
    <w:name w:val="Title"/>
    <w:basedOn w:val="a"/>
    <w:link w:val="a4"/>
    <w:qFormat/>
    <w:rsid w:val="00064013"/>
    <w:pPr>
      <w:ind w:left="4111"/>
      <w:jc w:val="center"/>
    </w:pPr>
    <w:rPr>
      <w:szCs w:val="20"/>
      <w:lang w:eastAsia="en-US"/>
    </w:rPr>
  </w:style>
  <w:style w:type="character" w:customStyle="1" w:styleId="a4">
    <w:name w:val="Название Знак"/>
    <w:basedOn w:val="a0"/>
    <w:link w:val="a3"/>
    <w:rsid w:val="0006401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A5E"/>
    <w:rPr>
      <w:sz w:val="24"/>
      <w:szCs w:val="24"/>
      <w:lang w:eastAsia="ru-RU"/>
    </w:rPr>
  </w:style>
  <w:style w:type="paragraph" w:styleId="1">
    <w:name w:val="heading 1"/>
    <w:basedOn w:val="a"/>
    <w:next w:val="a"/>
    <w:link w:val="10"/>
    <w:qFormat/>
    <w:rsid w:val="00064013"/>
    <w:pPr>
      <w:keepNext/>
      <w:spacing w:before="240" w:after="60"/>
      <w:outlineLvl w:val="0"/>
    </w:pPr>
    <w:rPr>
      <w:rFonts w:ascii="Arial" w:hAnsi="Arial"/>
      <w:b/>
      <w:kern w:val="28"/>
      <w:sz w:val="28"/>
      <w:szCs w:val="20"/>
      <w:lang w:eastAsia="en-US"/>
    </w:rPr>
  </w:style>
  <w:style w:type="paragraph" w:styleId="2">
    <w:name w:val="heading 2"/>
    <w:basedOn w:val="a"/>
    <w:next w:val="a"/>
    <w:link w:val="20"/>
    <w:qFormat/>
    <w:rsid w:val="00064013"/>
    <w:pPr>
      <w:keepNext/>
      <w:autoSpaceDE w:val="0"/>
      <w:autoSpaceDN w:val="0"/>
      <w:adjustRightInd w:val="0"/>
      <w:spacing w:line="360" w:lineRule="auto"/>
      <w:ind w:firstLine="720"/>
      <w:jc w:val="both"/>
      <w:outlineLvl w:val="1"/>
    </w:pPr>
    <w:rPr>
      <w:sz w:val="28"/>
      <w:lang w:eastAsia="en-US"/>
    </w:rPr>
  </w:style>
  <w:style w:type="paragraph" w:styleId="3">
    <w:name w:val="heading 3"/>
    <w:basedOn w:val="a"/>
    <w:next w:val="a"/>
    <w:link w:val="30"/>
    <w:qFormat/>
    <w:rsid w:val="00064013"/>
    <w:pPr>
      <w:keepNext/>
      <w:spacing w:line="360" w:lineRule="auto"/>
      <w:ind w:left="2160" w:hanging="1440"/>
      <w:jc w:val="both"/>
      <w:outlineLvl w:val="2"/>
    </w:pPr>
    <w:rPr>
      <w:b/>
      <w:color w:val="FF0000"/>
      <w:sz w:val="28"/>
      <w:lang w:eastAsia="en-US"/>
    </w:rPr>
  </w:style>
  <w:style w:type="paragraph" w:styleId="4">
    <w:name w:val="heading 4"/>
    <w:basedOn w:val="a"/>
    <w:next w:val="a"/>
    <w:link w:val="40"/>
    <w:qFormat/>
    <w:rsid w:val="00064013"/>
    <w:pPr>
      <w:keepNext/>
      <w:spacing w:before="240" w:after="60"/>
      <w:outlineLvl w:val="3"/>
    </w:pPr>
    <w:rPr>
      <w:rFonts w:ascii="Calibri" w:hAnsi="Calibri"/>
      <w:b/>
      <w:bCs/>
      <w:sz w:val="28"/>
      <w:szCs w:val="28"/>
      <w:lang w:eastAsia="en-US"/>
    </w:rPr>
  </w:style>
  <w:style w:type="paragraph" w:styleId="5">
    <w:name w:val="heading 5"/>
    <w:basedOn w:val="a"/>
    <w:next w:val="a"/>
    <w:link w:val="50"/>
    <w:qFormat/>
    <w:rsid w:val="00064013"/>
    <w:pPr>
      <w:keepNext/>
      <w:jc w:val="center"/>
      <w:outlineLvl w:val="4"/>
    </w:pPr>
    <w:rPr>
      <w:b/>
      <w:sz w:val="28"/>
      <w:lang w:eastAsia="en-US"/>
    </w:rPr>
  </w:style>
  <w:style w:type="paragraph" w:styleId="6">
    <w:name w:val="heading 6"/>
    <w:basedOn w:val="a"/>
    <w:next w:val="a"/>
    <w:link w:val="60"/>
    <w:qFormat/>
    <w:rsid w:val="00064013"/>
    <w:pPr>
      <w:spacing w:before="240" w:after="60"/>
      <w:outlineLvl w:val="5"/>
    </w:pPr>
    <w:rPr>
      <w:rFonts w:ascii="Calibri" w:hAnsi="Calibri"/>
      <w:b/>
      <w:bCs/>
      <w:sz w:val="22"/>
      <w:szCs w:val="22"/>
      <w:lang w:eastAsia="en-US"/>
    </w:rPr>
  </w:style>
  <w:style w:type="paragraph" w:styleId="7">
    <w:name w:val="heading 7"/>
    <w:basedOn w:val="a"/>
    <w:next w:val="a"/>
    <w:link w:val="70"/>
    <w:qFormat/>
    <w:rsid w:val="00064013"/>
    <w:pPr>
      <w:spacing w:before="240" w:after="60"/>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013"/>
    <w:rPr>
      <w:rFonts w:ascii="Arial" w:hAnsi="Arial"/>
      <w:b/>
      <w:kern w:val="28"/>
      <w:sz w:val="28"/>
    </w:rPr>
  </w:style>
  <w:style w:type="character" w:customStyle="1" w:styleId="20">
    <w:name w:val="Заголовок 2 Знак"/>
    <w:basedOn w:val="a0"/>
    <w:link w:val="2"/>
    <w:rsid w:val="00064013"/>
    <w:rPr>
      <w:sz w:val="28"/>
      <w:szCs w:val="24"/>
    </w:rPr>
  </w:style>
  <w:style w:type="character" w:customStyle="1" w:styleId="30">
    <w:name w:val="Заголовок 3 Знак"/>
    <w:basedOn w:val="a0"/>
    <w:link w:val="3"/>
    <w:rsid w:val="00064013"/>
    <w:rPr>
      <w:b/>
      <w:color w:val="FF0000"/>
      <w:sz w:val="28"/>
      <w:szCs w:val="24"/>
    </w:rPr>
  </w:style>
  <w:style w:type="character" w:customStyle="1" w:styleId="40">
    <w:name w:val="Заголовок 4 Знак"/>
    <w:basedOn w:val="a0"/>
    <w:link w:val="4"/>
    <w:rsid w:val="00064013"/>
    <w:rPr>
      <w:rFonts w:ascii="Calibri" w:hAnsi="Calibri"/>
      <w:b/>
      <w:bCs/>
      <w:sz w:val="28"/>
      <w:szCs w:val="28"/>
    </w:rPr>
  </w:style>
  <w:style w:type="character" w:customStyle="1" w:styleId="50">
    <w:name w:val="Заголовок 5 Знак"/>
    <w:basedOn w:val="a0"/>
    <w:link w:val="5"/>
    <w:rsid w:val="00064013"/>
    <w:rPr>
      <w:b/>
      <w:sz w:val="28"/>
      <w:szCs w:val="24"/>
    </w:rPr>
  </w:style>
  <w:style w:type="character" w:customStyle="1" w:styleId="60">
    <w:name w:val="Заголовок 6 Знак"/>
    <w:basedOn w:val="a0"/>
    <w:link w:val="6"/>
    <w:rsid w:val="00064013"/>
    <w:rPr>
      <w:rFonts w:ascii="Calibri" w:hAnsi="Calibri"/>
      <w:b/>
      <w:bCs/>
      <w:sz w:val="22"/>
      <w:szCs w:val="22"/>
    </w:rPr>
  </w:style>
  <w:style w:type="character" w:customStyle="1" w:styleId="70">
    <w:name w:val="Заголовок 7 Знак"/>
    <w:basedOn w:val="a0"/>
    <w:link w:val="7"/>
    <w:rsid w:val="00064013"/>
    <w:rPr>
      <w:sz w:val="24"/>
      <w:szCs w:val="24"/>
    </w:rPr>
  </w:style>
  <w:style w:type="paragraph" w:styleId="a3">
    <w:name w:val="Title"/>
    <w:basedOn w:val="a"/>
    <w:link w:val="a4"/>
    <w:qFormat/>
    <w:rsid w:val="00064013"/>
    <w:pPr>
      <w:ind w:left="4111"/>
      <w:jc w:val="center"/>
    </w:pPr>
    <w:rPr>
      <w:szCs w:val="20"/>
      <w:lang w:eastAsia="en-US"/>
    </w:rPr>
  </w:style>
  <w:style w:type="character" w:customStyle="1" w:styleId="a4">
    <w:name w:val="Название Знак"/>
    <w:basedOn w:val="a0"/>
    <w:link w:val="a3"/>
    <w:rsid w:val="0006401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1512</Characters>
  <Application>Microsoft Office Word</Application>
  <DocSecurity>0</DocSecurity>
  <Lines>12</Lines>
  <Paragraphs>3</Paragraphs>
  <ScaleCrop>false</ScaleCrop>
  <Company>Microsoft</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2</cp:revision>
  <dcterms:created xsi:type="dcterms:W3CDTF">2017-09-26T13:51:00Z</dcterms:created>
  <dcterms:modified xsi:type="dcterms:W3CDTF">2017-09-26T13:52:00Z</dcterms:modified>
</cp:coreProperties>
</file>