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9" w:type="dxa"/>
        <w:tblInd w:w="-176" w:type="dxa"/>
        <w:tblLayout w:type="fixed"/>
        <w:tblLook w:val="0000" w:firstRow="0" w:lastRow="0" w:firstColumn="0" w:lastColumn="0" w:noHBand="0" w:noVBand="0"/>
      </w:tblPr>
      <w:tblGrid>
        <w:gridCol w:w="10349"/>
      </w:tblGrid>
      <w:tr w:rsidR="00B7635C" w:rsidRPr="00B066AD" w:rsidTr="00F53B9E">
        <w:trPr>
          <w:trHeight w:val="217"/>
        </w:trPr>
        <w:tc>
          <w:tcPr>
            <w:tcW w:w="10349" w:type="dxa"/>
            <w:tcBorders>
              <w:top w:val="nil"/>
              <w:left w:val="nil"/>
              <w:bottom w:val="nil"/>
            </w:tcBorders>
            <w:noWrap/>
            <w:vAlign w:val="bottom"/>
          </w:tcPr>
          <w:p w:rsidR="00B7635C" w:rsidRPr="00B066AD" w:rsidRDefault="00B7635C" w:rsidP="00F53B9E">
            <w:pPr>
              <w:jc w:val="right"/>
              <w:rPr>
                <w:sz w:val="28"/>
                <w:szCs w:val="28"/>
              </w:rPr>
            </w:pPr>
            <w:r w:rsidRPr="00B066AD">
              <w:rPr>
                <w:sz w:val="28"/>
                <w:szCs w:val="28"/>
              </w:rPr>
              <w:t xml:space="preserve">                                                                                                Приложение </w:t>
            </w:r>
            <w:r w:rsidR="00F53B9E">
              <w:rPr>
                <w:sz w:val="28"/>
                <w:szCs w:val="28"/>
              </w:rPr>
              <w:t>5</w:t>
            </w:r>
          </w:p>
          <w:p w:rsidR="00B7635C" w:rsidRPr="00B066AD" w:rsidRDefault="00B7635C" w:rsidP="00F53B9E">
            <w:pPr>
              <w:jc w:val="right"/>
              <w:rPr>
                <w:sz w:val="28"/>
                <w:szCs w:val="28"/>
              </w:rPr>
            </w:pPr>
            <w:r w:rsidRPr="00B066AD">
              <w:rPr>
                <w:sz w:val="28"/>
                <w:szCs w:val="28"/>
              </w:rPr>
              <w:t xml:space="preserve">                                                                     к решению Собрания депутатов</w:t>
            </w:r>
          </w:p>
          <w:p w:rsidR="00B7635C" w:rsidRPr="00B066AD" w:rsidRDefault="00B7635C" w:rsidP="00F53B9E">
            <w:pPr>
              <w:jc w:val="right"/>
              <w:rPr>
                <w:sz w:val="28"/>
                <w:szCs w:val="28"/>
              </w:rPr>
            </w:pPr>
            <w:r w:rsidRPr="00B066AD">
              <w:rPr>
                <w:sz w:val="28"/>
                <w:szCs w:val="28"/>
              </w:rPr>
              <w:t>Сулинского сельского поселения «О внесении изменений в решение Собрания</w:t>
            </w:r>
          </w:p>
          <w:p w:rsidR="00B7635C" w:rsidRPr="00B066AD" w:rsidRDefault="00B7635C" w:rsidP="00F53B9E">
            <w:pPr>
              <w:jc w:val="right"/>
              <w:rPr>
                <w:sz w:val="28"/>
                <w:szCs w:val="28"/>
              </w:rPr>
            </w:pPr>
            <w:r w:rsidRPr="00B066AD">
              <w:rPr>
                <w:sz w:val="28"/>
                <w:szCs w:val="28"/>
              </w:rPr>
              <w:t xml:space="preserve">                                                      депутатов Сулинского сельского поселения</w:t>
            </w:r>
          </w:p>
          <w:p w:rsidR="00B7635C" w:rsidRPr="00B066AD" w:rsidRDefault="00B7635C" w:rsidP="00F53B9E">
            <w:pPr>
              <w:jc w:val="right"/>
              <w:rPr>
                <w:sz w:val="28"/>
                <w:szCs w:val="28"/>
              </w:rPr>
            </w:pPr>
            <w:r w:rsidRPr="00B066AD">
              <w:rPr>
                <w:sz w:val="28"/>
                <w:szCs w:val="28"/>
              </w:rPr>
              <w:t xml:space="preserve">                                              от 26.12.2016 года  № 24 «О бюджете Сулинского</w:t>
            </w:r>
          </w:p>
          <w:p w:rsidR="00B7635C" w:rsidRDefault="00B7635C" w:rsidP="00F53B9E">
            <w:pPr>
              <w:jc w:val="right"/>
              <w:rPr>
                <w:sz w:val="28"/>
                <w:szCs w:val="28"/>
              </w:rPr>
            </w:pPr>
            <w:r w:rsidRPr="00B066AD">
              <w:rPr>
                <w:sz w:val="28"/>
                <w:szCs w:val="28"/>
              </w:rPr>
              <w:t xml:space="preserve">                                сельского поселения Миллеровского района на 2017 год</w:t>
            </w:r>
            <w:r>
              <w:rPr>
                <w:sz w:val="28"/>
                <w:szCs w:val="28"/>
              </w:rPr>
              <w:t xml:space="preserve"> и                                                          на плановый период 2018 и 2019 годов</w:t>
            </w:r>
            <w:r w:rsidRPr="00B066AD">
              <w:rPr>
                <w:sz w:val="28"/>
                <w:szCs w:val="28"/>
              </w:rPr>
              <w:t>»»</w:t>
            </w:r>
          </w:p>
          <w:p w:rsidR="00B7635C" w:rsidRPr="00B066AD" w:rsidRDefault="00B7635C" w:rsidP="002A2912">
            <w:pPr>
              <w:ind w:firstLine="1134"/>
              <w:jc w:val="center"/>
              <w:rPr>
                <w:snapToGrid w:val="0"/>
                <w:sz w:val="28"/>
                <w:szCs w:val="28"/>
              </w:rPr>
            </w:pPr>
            <w:r w:rsidRPr="00B066AD">
              <w:rPr>
                <w:snapToGrid w:val="0"/>
                <w:sz w:val="28"/>
                <w:szCs w:val="28"/>
              </w:rPr>
              <w:t xml:space="preserve">                                                                            </w:t>
            </w:r>
            <w:r w:rsidR="00F53B9E">
              <w:rPr>
                <w:snapToGrid w:val="0"/>
                <w:sz w:val="28"/>
                <w:szCs w:val="28"/>
              </w:rPr>
              <w:t xml:space="preserve">                </w:t>
            </w:r>
            <w:r w:rsidRPr="00B066AD">
              <w:rPr>
                <w:snapToGrid w:val="0"/>
                <w:sz w:val="28"/>
                <w:szCs w:val="28"/>
              </w:rPr>
              <w:t>«Приложение 10</w:t>
            </w:r>
          </w:p>
          <w:p w:rsidR="00B7635C" w:rsidRPr="00B066AD" w:rsidRDefault="00B7635C" w:rsidP="002A2912">
            <w:pPr>
              <w:ind w:firstLine="1134"/>
              <w:jc w:val="center"/>
              <w:rPr>
                <w:snapToGrid w:val="0"/>
                <w:sz w:val="28"/>
                <w:szCs w:val="28"/>
              </w:rPr>
            </w:pPr>
            <w:r w:rsidRPr="00B066AD">
              <w:rPr>
                <w:snapToGrid w:val="0"/>
                <w:sz w:val="28"/>
                <w:szCs w:val="28"/>
              </w:rPr>
              <w:t xml:space="preserve">                      </w:t>
            </w:r>
            <w:r w:rsidR="00F53B9E">
              <w:rPr>
                <w:snapToGrid w:val="0"/>
                <w:sz w:val="28"/>
                <w:szCs w:val="28"/>
              </w:rPr>
              <w:t xml:space="preserve">                       </w:t>
            </w:r>
            <w:r w:rsidRPr="00B066AD">
              <w:rPr>
                <w:snapToGrid w:val="0"/>
                <w:sz w:val="28"/>
                <w:szCs w:val="28"/>
              </w:rPr>
              <w:t>к решению Собрания депутатов</w:t>
            </w:r>
            <w:r w:rsidR="00F53B9E" w:rsidRPr="00B066AD">
              <w:rPr>
                <w:snapToGrid w:val="0"/>
                <w:sz w:val="28"/>
                <w:szCs w:val="28"/>
              </w:rPr>
              <w:t xml:space="preserve"> </w:t>
            </w:r>
            <w:r w:rsidR="00F53B9E" w:rsidRPr="00B066AD">
              <w:rPr>
                <w:snapToGrid w:val="0"/>
                <w:sz w:val="28"/>
                <w:szCs w:val="28"/>
              </w:rPr>
              <w:t>Сулинского</w:t>
            </w:r>
          </w:p>
          <w:p w:rsidR="00B7635C" w:rsidRPr="00B066AD" w:rsidRDefault="00B7635C" w:rsidP="002A2912">
            <w:pPr>
              <w:ind w:firstLine="1134"/>
              <w:jc w:val="center"/>
              <w:rPr>
                <w:snapToGrid w:val="0"/>
                <w:sz w:val="28"/>
                <w:szCs w:val="28"/>
              </w:rPr>
            </w:pPr>
            <w:r w:rsidRPr="00B066AD">
              <w:rPr>
                <w:snapToGrid w:val="0"/>
                <w:sz w:val="28"/>
                <w:szCs w:val="28"/>
              </w:rPr>
              <w:t xml:space="preserve">                                 </w:t>
            </w:r>
            <w:r w:rsidR="00F53B9E">
              <w:rPr>
                <w:snapToGrid w:val="0"/>
                <w:sz w:val="28"/>
                <w:szCs w:val="28"/>
              </w:rPr>
              <w:t xml:space="preserve">        </w:t>
            </w:r>
            <w:r w:rsidRPr="00B066AD">
              <w:rPr>
                <w:snapToGrid w:val="0"/>
                <w:sz w:val="28"/>
                <w:szCs w:val="28"/>
              </w:rPr>
              <w:t>сельского поселения</w:t>
            </w:r>
            <w:r w:rsidR="00F53B9E">
              <w:rPr>
                <w:snapToGrid w:val="0"/>
                <w:sz w:val="28"/>
                <w:szCs w:val="28"/>
              </w:rPr>
              <w:t xml:space="preserve"> </w:t>
            </w:r>
            <w:r w:rsidR="00F53B9E" w:rsidRPr="00B066AD">
              <w:rPr>
                <w:snapToGrid w:val="0"/>
                <w:sz w:val="28"/>
                <w:szCs w:val="28"/>
              </w:rPr>
              <w:t>«О бюджете Сулинского</w:t>
            </w:r>
          </w:p>
          <w:p w:rsidR="00B7635C" w:rsidRPr="00F53B9E" w:rsidRDefault="00B7635C" w:rsidP="00F53B9E">
            <w:pPr>
              <w:ind w:firstLine="1134"/>
              <w:jc w:val="right"/>
              <w:rPr>
                <w:rStyle w:val="a5"/>
                <w:b w:val="0"/>
                <w:sz w:val="28"/>
                <w:szCs w:val="28"/>
              </w:rPr>
            </w:pPr>
            <w:r w:rsidRPr="00B066AD">
              <w:rPr>
                <w:snapToGrid w:val="0"/>
                <w:sz w:val="28"/>
                <w:szCs w:val="28"/>
              </w:rPr>
              <w:t xml:space="preserve">                              </w:t>
            </w:r>
            <w:r w:rsidR="00F53B9E">
              <w:rPr>
                <w:snapToGrid w:val="0"/>
                <w:sz w:val="28"/>
                <w:szCs w:val="28"/>
              </w:rPr>
              <w:t xml:space="preserve">              </w:t>
            </w:r>
            <w:r w:rsidRPr="00B066AD">
              <w:rPr>
                <w:snapToGrid w:val="0"/>
                <w:sz w:val="28"/>
                <w:szCs w:val="28"/>
              </w:rPr>
              <w:t>сельского поселения</w:t>
            </w:r>
            <w:r w:rsidR="00F53B9E" w:rsidRPr="00B066AD">
              <w:rPr>
                <w:snapToGrid w:val="0"/>
                <w:sz w:val="28"/>
                <w:szCs w:val="28"/>
              </w:rPr>
              <w:t xml:space="preserve"> </w:t>
            </w:r>
            <w:r w:rsidR="00F53B9E" w:rsidRPr="00B066AD">
              <w:rPr>
                <w:snapToGrid w:val="0"/>
                <w:sz w:val="28"/>
                <w:szCs w:val="28"/>
              </w:rPr>
              <w:t xml:space="preserve">Миллеровского района на </w:t>
            </w:r>
            <w:r w:rsidR="00F53B9E">
              <w:rPr>
                <w:snapToGrid w:val="0"/>
                <w:sz w:val="28"/>
                <w:szCs w:val="28"/>
              </w:rPr>
              <w:t xml:space="preserve">                 </w:t>
            </w:r>
            <w:r w:rsidR="00F53B9E" w:rsidRPr="00F53B9E">
              <w:rPr>
                <w:rStyle w:val="a5"/>
                <w:b w:val="0"/>
                <w:sz w:val="28"/>
                <w:szCs w:val="28"/>
              </w:rPr>
              <w:t>2017 год и на плановый период 2018 и 2019 годов»</w:t>
            </w:r>
          </w:p>
          <w:p w:rsidR="00B7635C" w:rsidRPr="00B066AD" w:rsidRDefault="00B7635C" w:rsidP="0017268A">
            <w:pPr>
              <w:ind w:firstLine="1134"/>
              <w:jc w:val="center"/>
              <w:rPr>
                <w:sz w:val="28"/>
                <w:szCs w:val="28"/>
              </w:rPr>
            </w:pPr>
            <w:r w:rsidRPr="00B066AD">
              <w:rPr>
                <w:snapToGrid w:val="0"/>
                <w:sz w:val="28"/>
                <w:szCs w:val="28"/>
              </w:rPr>
              <w:t xml:space="preserve">                                          </w:t>
            </w:r>
            <w:r w:rsidR="00F53B9E">
              <w:rPr>
                <w:snapToGrid w:val="0"/>
                <w:sz w:val="28"/>
                <w:szCs w:val="28"/>
              </w:rPr>
              <w:t xml:space="preserve">   </w:t>
            </w:r>
          </w:p>
        </w:tc>
      </w:tr>
      <w:tr w:rsidR="00B7635C" w:rsidRPr="00B066AD" w:rsidTr="00F53B9E">
        <w:trPr>
          <w:trHeight w:val="217"/>
        </w:trPr>
        <w:tc>
          <w:tcPr>
            <w:tcW w:w="10349" w:type="dxa"/>
            <w:tcBorders>
              <w:top w:val="nil"/>
              <w:left w:val="nil"/>
              <w:bottom w:val="nil"/>
            </w:tcBorders>
            <w:noWrap/>
          </w:tcPr>
          <w:tbl>
            <w:tblPr>
              <w:tblpPr w:leftFromText="180" w:rightFromText="180" w:vertAnchor="text" w:tblpXSpec="right" w:tblpY="1"/>
              <w:tblOverlap w:val="never"/>
              <w:tblW w:w="9923" w:type="dxa"/>
              <w:tblLayout w:type="fixed"/>
              <w:tblLook w:val="04A0" w:firstRow="1" w:lastRow="0" w:firstColumn="1" w:lastColumn="0" w:noHBand="0" w:noVBand="1"/>
            </w:tblPr>
            <w:tblGrid>
              <w:gridCol w:w="315"/>
              <w:gridCol w:w="9608"/>
            </w:tblGrid>
            <w:tr w:rsidR="00B7635C" w:rsidRPr="00B066AD" w:rsidTr="0017268A">
              <w:trPr>
                <w:trHeight w:val="225"/>
              </w:trPr>
              <w:tc>
                <w:tcPr>
                  <w:tcW w:w="315" w:type="dxa"/>
                  <w:tcBorders>
                    <w:top w:val="nil"/>
                    <w:left w:val="nil"/>
                    <w:bottom w:val="nil"/>
                    <w:right w:val="nil"/>
                  </w:tcBorders>
                  <w:shd w:val="clear" w:color="auto" w:fill="auto"/>
                </w:tcPr>
                <w:p w:rsidR="00B7635C" w:rsidRPr="00B066AD" w:rsidRDefault="00B7635C" w:rsidP="002A2912">
                  <w:pPr>
                    <w:ind w:left="34"/>
                    <w:rPr>
                      <w:sz w:val="28"/>
                      <w:szCs w:val="28"/>
                    </w:rPr>
                  </w:pPr>
                </w:p>
              </w:tc>
              <w:tc>
                <w:tcPr>
                  <w:tcW w:w="9608" w:type="dxa"/>
                  <w:tcBorders>
                    <w:top w:val="nil"/>
                    <w:left w:val="nil"/>
                    <w:bottom w:val="nil"/>
                    <w:right w:val="nil"/>
                  </w:tcBorders>
                  <w:shd w:val="clear" w:color="auto" w:fill="auto"/>
                  <w:noWrap/>
                </w:tcPr>
                <w:p w:rsidR="00B7635C" w:rsidRPr="00B066AD" w:rsidRDefault="00B7635C" w:rsidP="002A2912">
                  <w:pPr>
                    <w:ind w:left="34"/>
                    <w:jc w:val="center"/>
                  </w:pPr>
                  <w:r w:rsidRPr="00B066AD">
                    <w:rPr>
                      <w:b/>
                      <w:bCs/>
                      <w:sz w:val="28"/>
                      <w:szCs w:val="28"/>
                    </w:rPr>
                    <w:t>Ведомственная структура расходов  бюджета Сулинского                    сельского поселения Миллеровского района на 2017 год</w:t>
                  </w:r>
                </w:p>
              </w:tc>
            </w:tr>
          </w:tbl>
          <w:p w:rsidR="00B7635C" w:rsidRPr="00B066AD" w:rsidRDefault="00B7635C" w:rsidP="002A2912">
            <w:pPr>
              <w:ind w:left="34"/>
              <w:rPr>
                <w:vanish/>
              </w:rPr>
            </w:pPr>
          </w:p>
          <w:p w:rsidR="00B7635C" w:rsidRPr="00B066AD" w:rsidRDefault="00B7635C" w:rsidP="002A2912">
            <w:pPr>
              <w:rPr>
                <w:vanish/>
              </w:rPr>
            </w:pPr>
          </w:p>
        </w:tc>
      </w:tr>
      <w:tr w:rsidR="00B7635C" w:rsidRPr="00B066AD" w:rsidTr="00F53B9E">
        <w:trPr>
          <w:trHeight w:val="439"/>
        </w:trPr>
        <w:tc>
          <w:tcPr>
            <w:tcW w:w="10349" w:type="dxa"/>
            <w:tcBorders>
              <w:top w:val="nil"/>
              <w:left w:val="nil"/>
              <w:bottom w:val="nil"/>
            </w:tcBorders>
            <w:noWrap/>
          </w:tcPr>
          <w:tbl>
            <w:tblPr>
              <w:tblW w:w="10713" w:type="dxa"/>
              <w:tblLayout w:type="fixed"/>
              <w:tblLook w:val="04A0" w:firstRow="1" w:lastRow="0" w:firstColumn="1" w:lastColumn="0" w:noHBand="0" w:noVBand="1"/>
            </w:tblPr>
            <w:tblGrid>
              <w:gridCol w:w="34"/>
              <w:gridCol w:w="4678"/>
              <w:gridCol w:w="262"/>
              <w:gridCol w:w="447"/>
              <w:gridCol w:w="709"/>
              <w:gridCol w:w="567"/>
              <w:gridCol w:w="1701"/>
              <w:gridCol w:w="709"/>
              <w:gridCol w:w="1133"/>
              <w:gridCol w:w="236"/>
              <w:gridCol w:w="47"/>
              <w:gridCol w:w="190"/>
            </w:tblGrid>
            <w:tr w:rsidR="00B7635C" w:rsidRPr="00B066AD" w:rsidTr="0017268A">
              <w:trPr>
                <w:gridAfter w:val="1"/>
                <w:wAfter w:w="190" w:type="dxa"/>
                <w:trHeight w:val="95"/>
              </w:trPr>
              <w:tc>
                <w:tcPr>
                  <w:tcW w:w="4974" w:type="dxa"/>
                  <w:gridSpan w:val="3"/>
                  <w:tcBorders>
                    <w:top w:val="nil"/>
                    <w:left w:val="nil"/>
                    <w:bottom w:val="nil"/>
                    <w:right w:val="nil"/>
                  </w:tcBorders>
                  <w:shd w:val="clear" w:color="auto" w:fill="auto"/>
                </w:tcPr>
                <w:p w:rsidR="00B7635C" w:rsidRPr="00B066AD" w:rsidRDefault="00B7635C" w:rsidP="002A2912">
                  <w:pPr>
                    <w:rPr>
                      <w:sz w:val="28"/>
                      <w:szCs w:val="28"/>
                    </w:rPr>
                  </w:pPr>
                </w:p>
              </w:tc>
              <w:tc>
                <w:tcPr>
                  <w:tcW w:w="447" w:type="dxa"/>
                  <w:tcBorders>
                    <w:top w:val="nil"/>
                    <w:left w:val="nil"/>
                    <w:bottom w:val="nil"/>
                    <w:right w:val="nil"/>
                  </w:tcBorders>
                  <w:shd w:val="clear" w:color="auto" w:fill="auto"/>
                  <w:noWrap/>
                  <w:vAlign w:val="bottom"/>
                </w:tcPr>
                <w:p w:rsidR="00B7635C" w:rsidRPr="00B066AD" w:rsidRDefault="00B7635C" w:rsidP="002A2912">
                  <w:pPr>
                    <w:rPr>
                      <w:sz w:val="28"/>
                      <w:szCs w:val="28"/>
                    </w:rPr>
                  </w:pPr>
                </w:p>
              </w:tc>
              <w:tc>
                <w:tcPr>
                  <w:tcW w:w="709" w:type="dxa"/>
                  <w:tcBorders>
                    <w:top w:val="nil"/>
                    <w:left w:val="nil"/>
                    <w:bottom w:val="nil"/>
                    <w:right w:val="nil"/>
                  </w:tcBorders>
                  <w:shd w:val="clear" w:color="auto" w:fill="auto"/>
                  <w:noWrap/>
                  <w:vAlign w:val="bottom"/>
                </w:tcPr>
                <w:p w:rsidR="00B7635C" w:rsidRPr="00B066AD" w:rsidRDefault="00B7635C" w:rsidP="002A2912">
                  <w:pPr>
                    <w:rPr>
                      <w:sz w:val="28"/>
                      <w:szCs w:val="28"/>
                    </w:rPr>
                  </w:pPr>
                </w:p>
              </w:tc>
              <w:tc>
                <w:tcPr>
                  <w:tcW w:w="4393" w:type="dxa"/>
                  <w:gridSpan w:val="6"/>
                  <w:tcBorders>
                    <w:top w:val="nil"/>
                    <w:left w:val="nil"/>
                    <w:bottom w:val="nil"/>
                    <w:right w:val="nil"/>
                  </w:tcBorders>
                  <w:shd w:val="clear" w:color="auto" w:fill="auto"/>
                  <w:noWrap/>
                  <w:vAlign w:val="bottom"/>
                </w:tcPr>
                <w:p w:rsidR="00B7635C" w:rsidRPr="00B066AD" w:rsidRDefault="00B7635C" w:rsidP="002A2912">
                  <w:pPr>
                    <w:jc w:val="center"/>
                    <w:rPr>
                      <w:b/>
                      <w:bCs/>
                      <w:sz w:val="28"/>
                      <w:szCs w:val="28"/>
                    </w:rPr>
                  </w:pPr>
                  <w:r w:rsidRPr="00B066AD">
                    <w:rPr>
                      <w:b/>
                      <w:bCs/>
                      <w:sz w:val="28"/>
                      <w:szCs w:val="28"/>
                    </w:rPr>
                    <w:t>(тыс. рублей)</w:t>
                  </w:r>
                </w:p>
              </w:tc>
            </w:tr>
            <w:tr w:rsidR="00B7635C" w:rsidRPr="00B066AD" w:rsidTr="0017268A">
              <w:trPr>
                <w:gridBefore w:val="1"/>
                <w:wBefore w:w="34" w:type="dxa"/>
                <w:trHeight w:val="477"/>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35C" w:rsidRPr="00B066AD" w:rsidRDefault="00B7635C" w:rsidP="002A2912">
                  <w:pPr>
                    <w:jc w:val="center"/>
                    <w:rPr>
                      <w:b/>
                      <w:bCs/>
                      <w:color w:val="000000"/>
                      <w:sz w:val="28"/>
                      <w:szCs w:val="28"/>
                    </w:rPr>
                  </w:pPr>
                  <w:r w:rsidRPr="00B066AD">
                    <w:rPr>
                      <w:b/>
                      <w:bCs/>
                      <w:color w:val="000000"/>
                      <w:sz w:val="28"/>
                      <w:szCs w:val="28"/>
                    </w:rPr>
                    <w:t>Наименование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7635C" w:rsidRPr="00B066AD" w:rsidRDefault="00B7635C" w:rsidP="002A2912">
                  <w:pPr>
                    <w:jc w:val="center"/>
                    <w:rPr>
                      <w:b/>
                      <w:bCs/>
                      <w:color w:val="000000"/>
                      <w:sz w:val="28"/>
                      <w:szCs w:val="28"/>
                    </w:rPr>
                  </w:pPr>
                  <w:r w:rsidRPr="00B066AD">
                    <w:rPr>
                      <w:b/>
                      <w:bCs/>
                      <w:color w:val="000000"/>
                      <w:sz w:val="28"/>
                      <w:szCs w:val="28"/>
                    </w:rPr>
                    <w:t>Мин</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35C" w:rsidRPr="00B066AD" w:rsidRDefault="00B7635C" w:rsidP="002A2912">
                  <w:pPr>
                    <w:jc w:val="center"/>
                    <w:rPr>
                      <w:b/>
                      <w:bCs/>
                      <w:color w:val="000000"/>
                      <w:sz w:val="28"/>
                      <w:szCs w:val="28"/>
                    </w:rPr>
                  </w:pPr>
                  <w:r w:rsidRPr="00B066AD">
                    <w:rPr>
                      <w:b/>
                      <w:bCs/>
                      <w:color w:val="000000"/>
                      <w:sz w:val="28"/>
                      <w:szCs w:val="28"/>
                    </w:rPr>
                    <w:t>Рз</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35C" w:rsidRPr="00B066AD" w:rsidRDefault="00B7635C" w:rsidP="002A2912">
                  <w:pPr>
                    <w:jc w:val="center"/>
                    <w:rPr>
                      <w:b/>
                      <w:bCs/>
                      <w:color w:val="000000"/>
                      <w:sz w:val="28"/>
                      <w:szCs w:val="28"/>
                    </w:rPr>
                  </w:pPr>
                  <w:proofErr w:type="gramStart"/>
                  <w:r w:rsidRPr="00B066AD">
                    <w:rPr>
                      <w:b/>
                      <w:bCs/>
                      <w:color w:val="000000"/>
                      <w:sz w:val="28"/>
                      <w:szCs w:val="28"/>
                    </w:rPr>
                    <w:t>ПР</w:t>
                  </w:r>
                  <w:proofErr w:type="gramEnd"/>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7635C" w:rsidRPr="00B066AD" w:rsidRDefault="00B7635C" w:rsidP="002A2912">
                  <w:pPr>
                    <w:jc w:val="center"/>
                    <w:rPr>
                      <w:b/>
                      <w:bCs/>
                      <w:color w:val="000000"/>
                      <w:sz w:val="28"/>
                      <w:szCs w:val="28"/>
                    </w:rPr>
                  </w:pPr>
                  <w:proofErr w:type="gramStart"/>
                  <w:r w:rsidRPr="00B066AD">
                    <w:rPr>
                      <w:b/>
                      <w:bCs/>
                      <w:color w:val="000000"/>
                      <w:sz w:val="28"/>
                      <w:szCs w:val="28"/>
                    </w:rPr>
                    <w:t>Ц</w:t>
                  </w:r>
                  <w:proofErr w:type="gramEnd"/>
                  <w:r w:rsidRPr="00B066AD">
                    <w:rPr>
                      <w:b/>
                      <w:bCs/>
                      <w:color w:val="000000"/>
                      <w:sz w:val="28"/>
                      <w:szCs w:val="28"/>
                    </w:rPr>
                    <w:cr/>
                  </w:r>
                  <w:proofErr w:type="gramStart"/>
                  <w:r w:rsidRPr="00B066AD">
                    <w:rPr>
                      <w:b/>
                      <w:bCs/>
                      <w:color w:val="000000"/>
                      <w:sz w:val="28"/>
                      <w:szCs w:val="28"/>
                    </w:rPr>
                    <w:t>Р</w:t>
                  </w:r>
                  <w:proofErr w:type="gramEnd"/>
                </w:p>
              </w:tc>
              <w:tc>
                <w:tcPr>
                  <w:tcW w:w="709" w:type="dxa"/>
                  <w:tcBorders>
                    <w:top w:val="single" w:sz="4" w:space="0" w:color="auto"/>
                    <w:left w:val="nil"/>
                    <w:bottom w:val="single" w:sz="4" w:space="0" w:color="auto"/>
                    <w:right w:val="single" w:sz="4" w:space="0" w:color="auto"/>
                  </w:tcBorders>
                  <w:shd w:val="clear" w:color="auto" w:fill="auto"/>
                  <w:noWrap/>
                  <w:vAlign w:val="bottom"/>
                </w:tcPr>
                <w:p w:rsidR="00B7635C" w:rsidRPr="00B066AD" w:rsidRDefault="00B7635C" w:rsidP="002A2912">
                  <w:pPr>
                    <w:jc w:val="center"/>
                    <w:rPr>
                      <w:b/>
                      <w:bCs/>
                      <w:color w:val="000000"/>
                      <w:sz w:val="28"/>
                      <w:szCs w:val="28"/>
                    </w:rPr>
                  </w:pPr>
                  <w:r w:rsidRPr="00B066AD">
                    <w:rPr>
                      <w:b/>
                      <w:bCs/>
                      <w:color w:val="000000"/>
                      <w:sz w:val="28"/>
                      <w:szCs w:val="28"/>
                    </w:rPr>
                    <w:t>ВР</w:t>
                  </w:r>
                </w:p>
              </w:tc>
              <w:tc>
                <w:tcPr>
                  <w:tcW w:w="1133" w:type="dxa"/>
                  <w:tcBorders>
                    <w:top w:val="single" w:sz="4" w:space="0" w:color="auto"/>
                    <w:left w:val="nil"/>
                    <w:bottom w:val="single" w:sz="4" w:space="0" w:color="auto"/>
                    <w:right w:val="single" w:sz="4" w:space="0" w:color="auto"/>
                  </w:tcBorders>
                  <w:shd w:val="clear" w:color="auto" w:fill="auto"/>
                  <w:noWrap/>
                  <w:vAlign w:val="bottom"/>
                </w:tcPr>
                <w:p w:rsidR="00B7635C" w:rsidRPr="00B066AD" w:rsidRDefault="00B7635C" w:rsidP="00F53B9E">
                  <w:pPr>
                    <w:rPr>
                      <w:b/>
                      <w:bCs/>
                      <w:color w:val="000000"/>
                      <w:sz w:val="28"/>
                      <w:szCs w:val="28"/>
                    </w:rPr>
                  </w:pPr>
                  <w:r w:rsidRPr="00B066AD">
                    <w:rPr>
                      <w:b/>
                      <w:bCs/>
                      <w:color w:val="000000"/>
                      <w:sz w:val="28"/>
                      <w:szCs w:val="28"/>
                    </w:rPr>
                    <w:t>Сумма</w:t>
                  </w:r>
                </w:p>
              </w:tc>
              <w:tc>
                <w:tcPr>
                  <w:tcW w:w="236" w:type="dxa"/>
                  <w:tcBorders>
                    <w:top w:val="nil"/>
                    <w:left w:val="nil"/>
                    <w:bottom w:val="nil"/>
                    <w:right w:val="nil"/>
                  </w:tcBorders>
                  <w:shd w:val="clear" w:color="auto" w:fill="auto"/>
                </w:tcPr>
                <w:p w:rsidR="00B7635C" w:rsidRPr="00B066AD" w:rsidRDefault="00B7635C" w:rsidP="002A2912">
                  <w:pPr>
                    <w:rPr>
                      <w:color w:val="CCFFFF"/>
                      <w:sz w:val="28"/>
                      <w:szCs w:val="28"/>
                    </w:rPr>
                  </w:pPr>
                </w:p>
              </w:tc>
              <w:tc>
                <w:tcPr>
                  <w:tcW w:w="237" w:type="dxa"/>
                  <w:gridSpan w:val="2"/>
                  <w:tcBorders>
                    <w:top w:val="nil"/>
                    <w:left w:val="nil"/>
                    <w:bottom w:val="nil"/>
                    <w:right w:val="nil"/>
                  </w:tcBorders>
                  <w:shd w:val="clear" w:color="auto" w:fill="auto"/>
                </w:tcPr>
                <w:p w:rsidR="00B7635C" w:rsidRPr="00B066AD" w:rsidRDefault="00B7635C" w:rsidP="002A2912">
                  <w:pPr>
                    <w:rPr>
                      <w:sz w:val="28"/>
                      <w:szCs w:val="28"/>
                    </w:rPr>
                  </w:pPr>
                </w:p>
              </w:tc>
            </w:tr>
            <w:tr w:rsidR="00B7635C" w:rsidRPr="00B066AD" w:rsidTr="0017268A">
              <w:trPr>
                <w:gridBefore w:val="1"/>
                <w:gridAfter w:val="3"/>
                <w:wBefore w:w="34" w:type="dxa"/>
                <w:wAfter w:w="473" w:type="dxa"/>
                <w:trHeight w:val="375"/>
              </w:trPr>
              <w:tc>
                <w:tcPr>
                  <w:tcW w:w="4678" w:type="dxa"/>
                  <w:tcBorders>
                    <w:top w:val="single" w:sz="4" w:space="0" w:color="auto"/>
                    <w:left w:val="single" w:sz="4" w:space="0" w:color="auto"/>
                    <w:bottom w:val="single" w:sz="4" w:space="0" w:color="auto"/>
                    <w:right w:val="single" w:sz="4" w:space="0" w:color="auto"/>
                  </w:tcBorders>
                  <w:shd w:val="clear" w:color="auto" w:fill="auto"/>
                </w:tcPr>
                <w:p w:rsidR="00B7635C" w:rsidRPr="00B066AD" w:rsidRDefault="00B7635C" w:rsidP="002A2912">
                  <w:pPr>
                    <w:jc w:val="center"/>
                    <w:rPr>
                      <w:sz w:val="28"/>
                      <w:szCs w:val="28"/>
                    </w:rPr>
                  </w:pPr>
                  <w:r w:rsidRPr="00B066AD">
                    <w:rPr>
                      <w:sz w:val="28"/>
                      <w:szCs w:val="28"/>
                    </w:rPr>
                    <w:t>1</w:t>
                  </w:r>
                </w:p>
              </w:tc>
              <w:tc>
                <w:tcPr>
                  <w:tcW w:w="709" w:type="dxa"/>
                  <w:gridSpan w:val="2"/>
                  <w:tcBorders>
                    <w:top w:val="single" w:sz="4" w:space="0" w:color="auto"/>
                    <w:left w:val="nil"/>
                    <w:bottom w:val="single" w:sz="4" w:space="0" w:color="auto"/>
                    <w:right w:val="single" w:sz="4" w:space="0" w:color="auto"/>
                  </w:tcBorders>
                  <w:shd w:val="clear" w:color="auto" w:fill="auto"/>
                </w:tcPr>
                <w:p w:rsidR="00B7635C" w:rsidRPr="00B066AD" w:rsidRDefault="00B7635C" w:rsidP="002A2912">
                  <w:pPr>
                    <w:jc w:val="center"/>
                    <w:rPr>
                      <w:sz w:val="28"/>
                      <w:szCs w:val="28"/>
                    </w:rPr>
                  </w:pPr>
                  <w:r w:rsidRPr="00B066AD">
                    <w:rPr>
                      <w:sz w:val="28"/>
                      <w:szCs w:val="28"/>
                    </w:rPr>
                    <w:t>2</w:t>
                  </w:r>
                </w:p>
              </w:tc>
              <w:tc>
                <w:tcPr>
                  <w:tcW w:w="709" w:type="dxa"/>
                  <w:tcBorders>
                    <w:top w:val="single" w:sz="4" w:space="0" w:color="auto"/>
                    <w:left w:val="nil"/>
                    <w:bottom w:val="single" w:sz="4" w:space="0" w:color="auto"/>
                    <w:right w:val="single" w:sz="4" w:space="0" w:color="auto"/>
                  </w:tcBorders>
                  <w:shd w:val="clear" w:color="auto" w:fill="auto"/>
                </w:tcPr>
                <w:p w:rsidR="00B7635C" w:rsidRPr="00B066AD" w:rsidRDefault="00B7635C" w:rsidP="002A2912">
                  <w:pPr>
                    <w:jc w:val="center"/>
                    <w:rPr>
                      <w:sz w:val="28"/>
                      <w:szCs w:val="28"/>
                    </w:rPr>
                  </w:pPr>
                  <w:r w:rsidRPr="00B066AD">
                    <w:rPr>
                      <w:sz w:val="28"/>
                      <w:szCs w:val="28"/>
                    </w:rPr>
                    <w:t>3</w:t>
                  </w:r>
                </w:p>
              </w:tc>
              <w:tc>
                <w:tcPr>
                  <w:tcW w:w="567" w:type="dxa"/>
                  <w:tcBorders>
                    <w:top w:val="single" w:sz="4" w:space="0" w:color="auto"/>
                    <w:left w:val="nil"/>
                    <w:bottom w:val="single" w:sz="4" w:space="0" w:color="auto"/>
                    <w:right w:val="single" w:sz="4" w:space="0" w:color="auto"/>
                  </w:tcBorders>
                  <w:shd w:val="clear" w:color="auto" w:fill="auto"/>
                </w:tcPr>
                <w:p w:rsidR="00B7635C" w:rsidRPr="00B066AD" w:rsidRDefault="00B7635C" w:rsidP="002A2912">
                  <w:pPr>
                    <w:jc w:val="center"/>
                    <w:rPr>
                      <w:sz w:val="28"/>
                      <w:szCs w:val="28"/>
                    </w:rPr>
                  </w:pPr>
                  <w:r w:rsidRPr="00B066AD">
                    <w:rPr>
                      <w:sz w:val="28"/>
                      <w:szCs w:val="28"/>
                    </w:rPr>
                    <w:t>4</w:t>
                  </w:r>
                </w:p>
              </w:tc>
              <w:tc>
                <w:tcPr>
                  <w:tcW w:w="1701" w:type="dxa"/>
                  <w:tcBorders>
                    <w:top w:val="single" w:sz="4" w:space="0" w:color="auto"/>
                    <w:left w:val="nil"/>
                    <w:bottom w:val="single" w:sz="4" w:space="0" w:color="auto"/>
                    <w:right w:val="single" w:sz="4" w:space="0" w:color="auto"/>
                  </w:tcBorders>
                  <w:shd w:val="clear" w:color="auto" w:fill="auto"/>
                </w:tcPr>
                <w:p w:rsidR="00B7635C" w:rsidRPr="00B066AD" w:rsidRDefault="00B7635C" w:rsidP="002A2912">
                  <w:pPr>
                    <w:jc w:val="center"/>
                    <w:rPr>
                      <w:sz w:val="28"/>
                      <w:szCs w:val="28"/>
                    </w:rPr>
                  </w:pPr>
                  <w:r w:rsidRPr="00B066AD">
                    <w:rPr>
                      <w:sz w:val="28"/>
                      <w:szCs w:val="28"/>
                    </w:rPr>
                    <w:t>5</w:t>
                  </w:r>
                </w:p>
              </w:tc>
              <w:tc>
                <w:tcPr>
                  <w:tcW w:w="709" w:type="dxa"/>
                  <w:tcBorders>
                    <w:top w:val="single" w:sz="4" w:space="0" w:color="auto"/>
                    <w:left w:val="nil"/>
                    <w:bottom w:val="single" w:sz="4" w:space="0" w:color="auto"/>
                    <w:right w:val="single" w:sz="4" w:space="0" w:color="auto"/>
                  </w:tcBorders>
                  <w:shd w:val="clear" w:color="auto" w:fill="auto"/>
                </w:tcPr>
                <w:p w:rsidR="00B7635C" w:rsidRPr="00B066AD" w:rsidRDefault="00B7635C" w:rsidP="002A2912">
                  <w:pPr>
                    <w:jc w:val="center"/>
                    <w:rPr>
                      <w:sz w:val="28"/>
                      <w:szCs w:val="28"/>
                    </w:rPr>
                  </w:pPr>
                  <w:r w:rsidRPr="00B066AD">
                    <w:rPr>
                      <w:sz w:val="28"/>
                      <w:szCs w:val="28"/>
                    </w:rPr>
                    <w:t>6</w:t>
                  </w:r>
                </w:p>
              </w:tc>
              <w:tc>
                <w:tcPr>
                  <w:tcW w:w="1133" w:type="dxa"/>
                  <w:tcBorders>
                    <w:top w:val="single" w:sz="4" w:space="0" w:color="auto"/>
                    <w:left w:val="nil"/>
                    <w:bottom w:val="single" w:sz="4" w:space="0" w:color="auto"/>
                    <w:right w:val="single" w:sz="4" w:space="0" w:color="auto"/>
                  </w:tcBorders>
                  <w:shd w:val="clear" w:color="auto" w:fill="auto"/>
                  <w:noWrap/>
                </w:tcPr>
                <w:p w:rsidR="00B7635C" w:rsidRPr="00B066AD" w:rsidRDefault="00B7635C" w:rsidP="002A2912">
                  <w:pPr>
                    <w:ind w:left="-108" w:right="-108"/>
                    <w:jc w:val="center"/>
                    <w:rPr>
                      <w:sz w:val="28"/>
                      <w:szCs w:val="28"/>
                    </w:rPr>
                  </w:pPr>
                  <w:r w:rsidRPr="00B066AD">
                    <w:rPr>
                      <w:sz w:val="28"/>
                      <w:szCs w:val="28"/>
                    </w:rPr>
                    <w:t>7</w:t>
                  </w:r>
                </w:p>
              </w:tc>
            </w:tr>
            <w:tr w:rsidR="00F53B9E" w:rsidRPr="00B066AD" w:rsidTr="0017268A">
              <w:trPr>
                <w:gridBefore w:val="1"/>
                <w:gridAfter w:val="3"/>
                <w:wBefore w:w="34" w:type="dxa"/>
                <w:wAfter w:w="473" w:type="dxa"/>
                <w:trHeight w:val="375"/>
              </w:trPr>
              <w:tc>
                <w:tcPr>
                  <w:tcW w:w="4678" w:type="dxa"/>
                  <w:tcBorders>
                    <w:top w:val="single" w:sz="4" w:space="0" w:color="auto"/>
                    <w:left w:val="single" w:sz="4" w:space="0" w:color="auto"/>
                    <w:bottom w:val="single" w:sz="4" w:space="0" w:color="auto"/>
                    <w:right w:val="single" w:sz="4" w:space="0" w:color="auto"/>
                  </w:tcBorders>
                  <w:shd w:val="clear" w:color="auto" w:fill="auto"/>
                </w:tcPr>
                <w:p w:rsidR="00F53B9E" w:rsidRPr="00F53B9E" w:rsidRDefault="00F53B9E" w:rsidP="00F53B9E">
                  <w:pPr>
                    <w:rPr>
                      <w:b/>
                      <w:bCs/>
                      <w:color w:val="000000"/>
                    </w:rPr>
                  </w:pPr>
                  <w:r w:rsidRPr="00F53B9E">
                    <w:rPr>
                      <w:b/>
                      <w:bCs/>
                      <w:color w:val="000000"/>
                    </w:rPr>
                    <w:t>АДМИНИСТРАЦИЯ СУЛИНСКОГО СЕЛЬСКОГО ПОСЕЛЕНИЯ</w:t>
                  </w:r>
                </w:p>
              </w:tc>
              <w:tc>
                <w:tcPr>
                  <w:tcW w:w="709" w:type="dxa"/>
                  <w:gridSpan w:val="2"/>
                  <w:tcBorders>
                    <w:top w:val="single" w:sz="4" w:space="0" w:color="auto"/>
                    <w:left w:val="nil"/>
                    <w:bottom w:val="single" w:sz="4" w:space="0" w:color="auto"/>
                    <w:right w:val="single" w:sz="4" w:space="0" w:color="auto"/>
                  </w:tcBorders>
                  <w:shd w:val="clear" w:color="auto" w:fill="auto"/>
                </w:tcPr>
                <w:p w:rsidR="00F53B9E" w:rsidRPr="00F53B9E" w:rsidRDefault="00F53B9E" w:rsidP="0017268A">
                  <w:pPr>
                    <w:jc w:val="center"/>
                    <w:rPr>
                      <w:b/>
                      <w:bCs/>
                      <w:color w:val="000000"/>
                    </w:rPr>
                  </w:pPr>
                  <w:r w:rsidRPr="00F53B9E">
                    <w:rPr>
                      <w:b/>
                      <w:bCs/>
                      <w:color w:val="000000"/>
                    </w:rPr>
                    <w:t>951</w:t>
                  </w:r>
                </w:p>
              </w:tc>
              <w:tc>
                <w:tcPr>
                  <w:tcW w:w="709" w:type="dxa"/>
                  <w:tcBorders>
                    <w:top w:val="single" w:sz="4" w:space="0" w:color="auto"/>
                    <w:left w:val="nil"/>
                    <w:bottom w:val="single" w:sz="4" w:space="0" w:color="auto"/>
                    <w:right w:val="single" w:sz="4" w:space="0" w:color="auto"/>
                  </w:tcBorders>
                  <w:shd w:val="clear" w:color="auto" w:fill="auto"/>
                </w:tcPr>
                <w:p w:rsidR="00F53B9E" w:rsidRPr="00F53B9E" w:rsidRDefault="00F53B9E" w:rsidP="0017268A">
                  <w:pPr>
                    <w:jc w:val="center"/>
                    <w:rPr>
                      <w:b/>
                      <w:bCs/>
                      <w:color w:val="000000"/>
                    </w:rPr>
                  </w:pPr>
                </w:p>
              </w:tc>
              <w:tc>
                <w:tcPr>
                  <w:tcW w:w="567" w:type="dxa"/>
                  <w:tcBorders>
                    <w:top w:val="single" w:sz="4" w:space="0" w:color="auto"/>
                    <w:left w:val="nil"/>
                    <w:bottom w:val="single" w:sz="4" w:space="0" w:color="auto"/>
                    <w:right w:val="single" w:sz="4" w:space="0" w:color="auto"/>
                  </w:tcBorders>
                  <w:shd w:val="clear" w:color="auto" w:fill="auto"/>
                </w:tcPr>
                <w:p w:rsidR="00F53B9E" w:rsidRPr="00F53B9E" w:rsidRDefault="00F53B9E" w:rsidP="0017268A">
                  <w:pPr>
                    <w:jc w:val="center"/>
                    <w:rPr>
                      <w:b/>
                      <w:bCs/>
                      <w:color w:val="000000"/>
                    </w:rPr>
                  </w:pPr>
                </w:p>
              </w:tc>
              <w:tc>
                <w:tcPr>
                  <w:tcW w:w="1701" w:type="dxa"/>
                  <w:tcBorders>
                    <w:top w:val="single" w:sz="4" w:space="0" w:color="auto"/>
                    <w:left w:val="nil"/>
                    <w:bottom w:val="single" w:sz="4" w:space="0" w:color="auto"/>
                    <w:right w:val="single" w:sz="4" w:space="0" w:color="auto"/>
                  </w:tcBorders>
                  <w:shd w:val="clear" w:color="auto" w:fill="auto"/>
                </w:tcPr>
                <w:p w:rsidR="00F53B9E" w:rsidRPr="00F53B9E" w:rsidRDefault="00F53B9E" w:rsidP="0017268A">
                  <w:pPr>
                    <w:jc w:val="center"/>
                    <w:rPr>
                      <w:b/>
                      <w:bCs/>
                      <w:color w:val="000000"/>
                    </w:rPr>
                  </w:pPr>
                </w:p>
              </w:tc>
              <w:tc>
                <w:tcPr>
                  <w:tcW w:w="709" w:type="dxa"/>
                  <w:tcBorders>
                    <w:top w:val="single" w:sz="4" w:space="0" w:color="auto"/>
                    <w:left w:val="nil"/>
                    <w:bottom w:val="single" w:sz="4" w:space="0" w:color="auto"/>
                    <w:right w:val="single" w:sz="4" w:space="0" w:color="auto"/>
                  </w:tcBorders>
                  <w:shd w:val="clear" w:color="auto" w:fill="auto"/>
                </w:tcPr>
                <w:p w:rsidR="00F53B9E" w:rsidRPr="00F53B9E" w:rsidRDefault="00F53B9E" w:rsidP="00F53B9E">
                  <w:pPr>
                    <w:jc w:val="right"/>
                    <w:rPr>
                      <w:b/>
                      <w:bCs/>
                      <w:color w:val="000000"/>
                    </w:rPr>
                  </w:pPr>
                  <w:r w:rsidRPr="00F53B9E">
                    <w:rPr>
                      <w:b/>
                      <w:bCs/>
                      <w:color w:val="000000"/>
                    </w:rPr>
                    <w:t> </w:t>
                  </w:r>
                </w:p>
              </w:tc>
              <w:tc>
                <w:tcPr>
                  <w:tcW w:w="1133" w:type="dxa"/>
                  <w:tcBorders>
                    <w:top w:val="single" w:sz="4" w:space="0" w:color="auto"/>
                    <w:left w:val="nil"/>
                    <w:bottom w:val="single" w:sz="4" w:space="0" w:color="auto"/>
                    <w:right w:val="single" w:sz="4" w:space="0" w:color="auto"/>
                  </w:tcBorders>
                  <w:shd w:val="clear" w:color="auto" w:fill="auto"/>
                  <w:noWrap/>
                </w:tcPr>
                <w:p w:rsidR="00F53B9E" w:rsidRPr="00F53B9E" w:rsidRDefault="00F53B9E" w:rsidP="00F53B9E">
                  <w:pPr>
                    <w:jc w:val="right"/>
                    <w:rPr>
                      <w:b/>
                      <w:bCs/>
                      <w:color w:val="000000"/>
                    </w:rPr>
                  </w:pPr>
                  <w:r w:rsidRPr="00F53B9E">
                    <w:rPr>
                      <w:b/>
                      <w:bCs/>
                      <w:color w:val="000000"/>
                    </w:rPr>
                    <w:t>9 087,1</w:t>
                  </w:r>
                </w:p>
              </w:tc>
            </w:tr>
            <w:tr w:rsidR="00F53B9E" w:rsidRPr="00B066AD" w:rsidTr="0017268A">
              <w:trPr>
                <w:gridBefore w:val="1"/>
                <w:gridAfter w:val="3"/>
                <w:wBefore w:w="34" w:type="dxa"/>
                <w:wAfter w:w="473" w:type="dxa"/>
                <w:trHeight w:val="49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3B9E" w:rsidRPr="00F53B9E" w:rsidRDefault="00F53B9E">
                  <w:pPr>
                    <w:jc w:val="both"/>
                    <w:rPr>
                      <w:iCs/>
                      <w:color w:val="000000"/>
                      <w:sz w:val="28"/>
                      <w:szCs w:val="28"/>
                    </w:rPr>
                  </w:pPr>
                  <w:r w:rsidRPr="00F53B9E">
                    <w:rPr>
                      <w:iCs/>
                      <w:color w:val="000000"/>
                      <w:sz w:val="28"/>
                      <w:szCs w:val="28"/>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53B9E" w:rsidRPr="00F53B9E" w:rsidRDefault="00F53B9E" w:rsidP="0017268A">
                  <w:pPr>
                    <w:jc w:val="center"/>
                    <w:rPr>
                      <w:iCs/>
                      <w:color w:val="000000"/>
                      <w:sz w:val="28"/>
                      <w:szCs w:val="28"/>
                    </w:rPr>
                  </w:pPr>
                  <w:r w:rsidRPr="00F53B9E">
                    <w:rPr>
                      <w:iCs/>
                      <w:color w:val="000000"/>
                      <w:sz w:val="28"/>
                      <w:szCs w:val="28"/>
                    </w:rPr>
                    <w:t>951</w:t>
                  </w:r>
                </w:p>
              </w:tc>
              <w:tc>
                <w:tcPr>
                  <w:tcW w:w="709" w:type="dxa"/>
                  <w:tcBorders>
                    <w:top w:val="single" w:sz="4" w:space="0" w:color="auto"/>
                    <w:left w:val="nil"/>
                    <w:bottom w:val="single" w:sz="4" w:space="0" w:color="auto"/>
                    <w:right w:val="single" w:sz="4" w:space="0" w:color="auto"/>
                  </w:tcBorders>
                  <w:shd w:val="clear" w:color="auto" w:fill="auto"/>
                  <w:hideMark/>
                </w:tcPr>
                <w:p w:rsidR="00F53B9E" w:rsidRPr="00F53B9E" w:rsidRDefault="00F53B9E" w:rsidP="0017268A">
                  <w:pPr>
                    <w:jc w:val="center"/>
                    <w:rPr>
                      <w:iCs/>
                      <w:color w:val="000000"/>
                      <w:sz w:val="28"/>
                      <w:szCs w:val="28"/>
                    </w:rPr>
                  </w:pPr>
                  <w:r w:rsidRPr="00F53B9E">
                    <w:rPr>
                      <w:iCs/>
                      <w:color w:val="000000"/>
                      <w:sz w:val="28"/>
                      <w:szCs w:val="28"/>
                    </w:rPr>
                    <w:t>01</w:t>
                  </w:r>
                </w:p>
              </w:tc>
              <w:tc>
                <w:tcPr>
                  <w:tcW w:w="567" w:type="dxa"/>
                  <w:tcBorders>
                    <w:top w:val="single" w:sz="4" w:space="0" w:color="auto"/>
                    <w:left w:val="nil"/>
                    <w:bottom w:val="single" w:sz="4" w:space="0" w:color="auto"/>
                    <w:right w:val="single" w:sz="4" w:space="0" w:color="auto"/>
                  </w:tcBorders>
                  <w:shd w:val="clear" w:color="auto" w:fill="auto"/>
                  <w:hideMark/>
                </w:tcPr>
                <w:p w:rsidR="00F53B9E" w:rsidRPr="00F53B9E" w:rsidRDefault="00F53B9E" w:rsidP="0017268A">
                  <w:pPr>
                    <w:jc w:val="center"/>
                    <w:rPr>
                      <w:iCs/>
                      <w:color w:val="000000"/>
                      <w:sz w:val="28"/>
                      <w:szCs w:val="28"/>
                    </w:rPr>
                  </w:pPr>
                  <w:r w:rsidRPr="00F53B9E">
                    <w:rPr>
                      <w:iCs/>
                      <w:color w:val="000000"/>
                      <w:sz w:val="28"/>
                      <w:szCs w:val="28"/>
                    </w:rPr>
                    <w:t>04</w:t>
                  </w:r>
                </w:p>
              </w:tc>
              <w:tc>
                <w:tcPr>
                  <w:tcW w:w="1701" w:type="dxa"/>
                  <w:tcBorders>
                    <w:top w:val="single" w:sz="4" w:space="0" w:color="auto"/>
                    <w:left w:val="nil"/>
                    <w:bottom w:val="single" w:sz="4" w:space="0" w:color="auto"/>
                    <w:right w:val="single" w:sz="4" w:space="0" w:color="auto"/>
                  </w:tcBorders>
                  <w:shd w:val="clear" w:color="auto" w:fill="auto"/>
                  <w:hideMark/>
                </w:tcPr>
                <w:p w:rsidR="00F53B9E" w:rsidRPr="00F53B9E" w:rsidRDefault="00F53B9E" w:rsidP="0017268A">
                  <w:pPr>
                    <w:ind w:left="-107" w:right="-108"/>
                    <w:jc w:val="center"/>
                    <w:rPr>
                      <w:iCs/>
                      <w:color w:val="000000"/>
                      <w:sz w:val="28"/>
                      <w:szCs w:val="28"/>
                    </w:rPr>
                  </w:pPr>
                  <w:r w:rsidRPr="00F53B9E">
                    <w:rPr>
                      <w:iCs/>
                      <w:color w:val="000000"/>
                      <w:sz w:val="28"/>
                      <w:szCs w:val="28"/>
                    </w:rPr>
                    <w:t>01 2 00 00110</w:t>
                  </w:r>
                </w:p>
              </w:tc>
              <w:tc>
                <w:tcPr>
                  <w:tcW w:w="709" w:type="dxa"/>
                  <w:tcBorders>
                    <w:top w:val="single" w:sz="4" w:space="0" w:color="auto"/>
                    <w:left w:val="nil"/>
                    <w:bottom w:val="single" w:sz="4" w:space="0" w:color="auto"/>
                    <w:right w:val="single" w:sz="4" w:space="0" w:color="auto"/>
                  </w:tcBorders>
                  <w:shd w:val="clear" w:color="auto" w:fill="auto"/>
                  <w:hideMark/>
                </w:tcPr>
                <w:p w:rsidR="00F53B9E" w:rsidRPr="00F53B9E" w:rsidRDefault="00F53B9E" w:rsidP="00F53B9E">
                  <w:pPr>
                    <w:jc w:val="center"/>
                    <w:rPr>
                      <w:iCs/>
                      <w:color w:val="000000"/>
                      <w:sz w:val="28"/>
                      <w:szCs w:val="28"/>
                    </w:rPr>
                  </w:pPr>
                  <w:r w:rsidRPr="00F53B9E">
                    <w:rPr>
                      <w:iCs/>
                      <w:color w:val="000000"/>
                      <w:sz w:val="28"/>
                      <w:szCs w:val="28"/>
                    </w:rPr>
                    <w:t>120</w:t>
                  </w:r>
                </w:p>
              </w:tc>
              <w:tc>
                <w:tcPr>
                  <w:tcW w:w="1133" w:type="dxa"/>
                  <w:tcBorders>
                    <w:top w:val="single" w:sz="4" w:space="0" w:color="auto"/>
                    <w:left w:val="nil"/>
                    <w:bottom w:val="single" w:sz="4" w:space="0" w:color="auto"/>
                    <w:right w:val="single" w:sz="4" w:space="0" w:color="auto"/>
                  </w:tcBorders>
                  <w:shd w:val="clear" w:color="auto" w:fill="auto"/>
                  <w:noWrap/>
                  <w:hideMark/>
                </w:tcPr>
                <w:p w:rsidR="00F53B9E" w:rsidRPr="00F53B9E" w:rsidRDefault="00F53B9E" w:rsidP="0017268A">
                  <w:pPr>
                    <w:jc w:val="right"/>
                    <w:rPr>
                      <w:iCs/>
                      <w:color w:val="000000"/>
                      <w:sz w:val="28"/>
                      <w:szCs w:val="28"/>
                    </w:rPr>
                  </w:pPr>
                  <w:r w:rsidRPr="00F53B9E">
                    <w:rPr>
                      <w:iCs/>
                      <w:color w:val="000000"/>
                      <w:sz w:val="28"/>
                      <w:szCs w:val="28"/>
                    </w:rPr>
                    <w:t>2 749,3</w:t>
                  </w:r>
                </w:p>
              </w:tc>
            </w:tr>
            <w:tr w:rsidR="0017268A" w:rsidRPr="00B066AD" w:rsidTr="0017268A">
              <w:trPr>
                <w:gridBefore w:val="1"/>
                <w:gridAfter w:val="3"/>
                <w:wBefore w:w="34" w:type="dxa"/>
                <w:wAfter w:w="473" w:type="dxa"/>
                <w:trHeight w:val="27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7268A" w:rsidRPr="00F53B9E" w:rsidRDefault="0017268A">
                  <w:pPr>
                    <w:jc w:val="both"/>
                    <w:rPr>
                      <w:iCs/>
                      <w:color w:val="000000"/>
                      <w:sz w:val="28"/>
                      <w:szCs w:val="28"/>
                    </w:rPr>
                  </w:pPr>
                  <w:r w:rsidRPr="00F53B9E">
                    <w:rPr>
                      <w:iCs/>
                      <w:color w:val="000000"/>
                      <w:sz w:val="28"/>
                      <w:szCs w:val="28"/>
                    </w:rPr>
                    <w:t>Расходы на обеспечение функций органов местного самоуправления в рамках подпрограммы</w:t>
                  </w:r>
                  <w:r>
                    <w:rPr>
                      <w:iCs/>
                      <w:color w:val="000000"/>
                      <w:sz w:val="28"/>
                      <w:szCs w:val="28"/>
                    </w:rPr>
                    <w:t xml:space="preserve"> </w:t>
                  </w:r>
                  <w:r w:rsidRPr="00F53B9E">
                    <w:rPr>
                      <w:iCs/>
                      <w:color w:val="000000"/>
                      <w:sz w:val="28"/>
                      <w:szCs w:val="28"/>
                    </w:rPr>
                    <w:t>«Норма</w:t>
                  </w:r>
                  <w:r>
                    <w:rPr>
                      <w:iCs/>
                      <w:color w:val="000000"/>
                      <w:sz w:val="28"/>
                      <w:szCs w:val="28"/>
                    </w:rPr>
                    <w:t>-</w:t>
                  </w:r>
                  <w:r w:rsidRPr="00F53B9E">
                    <w:rPr>
                      <w:iCs/>
                      <w:color w:val="000000"/>
                      <w:sz w:val="28"/>
                      <w:szCs w:val="28"/>
                    </w:rPr>
                    <w:t>тивно-методическое</w:t>
                  </w:r>
                  <w:r w:rsidRPr="00F53B9E">
                    <w:rPr>
                      <w:iCs/>
                      <w:color w:val="000000"/>
                      <w:sz w:val="28"/>
                      <w:szCs w:val="28"/>
                    </w:rPr>
                    <w:t xml:space="preserve"> </w:t>
                  </w:r>
                  <w:r w:rsidRPr="00F53B9E">
                    <w:rPr>
                      <w:iCs/>
                      <w:color w:val="000000"/>
                      <w:sz w:val="28"/>
                      <w:szCs w:val="28"/>
                    </w:rPr>
                    <w:t>обеспечение и организация бюджетного процесса»</w:t>
                  </w:r>
                  <w:r w:rsidRPr="00F53B9E">
                    <w:rPr>
                      <w:iCs/>
                      <w:color w:val="000000"/>
                      <w:sz w:val="28"/>
                      <w:szCs w:val="28"/>
                    </w:rPr>
                    <w:t xml:space="preserve"> </w:t>
                  </w:r>
                  <w:r w:rsidRPr="00F53B9E">
                    <w:rPr>
                      <w:iCs/>
                      <w:color w:val="000000"/>
                      <w:sz w:val="28"/>
                      <w:szCs w:val="28"/>
                    </w:rPr>
                    <w:t>муниципальной программы  Сулин</w:t>
                  </w:r>
                  <w:r>
                    <w:rPr>
                      <w:iCs/>
                      <w:color w:val="000000"/>
                      <w:sz w:val="28"/>
                      <w:szCs w:val="28"/>
                    </w:rPr>
                    <w:t>-</w:t>
                  </w:r>
                  <w:r w:rsidRPr="00F53B9E">
                    <w:rPr>
                      <w:iCs/>
                      <w:color w:val="000000"/>
                      <w:sz w:val="28"/>
                      <w:szCs w:val="28"/>
                    </w:rPr>
                    <w:t>ского сельского поселения</w:t>
                  </w:r>
                  <w:r>
                    <w:rPr>
                      <w:iCs/>
                      <w:color w:val="000000"/>
                      <w:sz w:val="28"/>
                      <w:szCs w:val="28"/>
                    </w:rPr>
                    <w:t xml:space="preserve"> </w:t>
                  </w:r>
                  <w:r w:rsidRPr="00F53B9E">
                    <w:rPr>
                      <w:iCs/>
                      <w:color w:val="000000"/>
                      <w:sz w:val="28"/>
                      <w:szCs w:val="28"/>
                    </w:rPr>
                    <w:t>«</w:t>
                  </w:r>
                  <w:proofErr w:type="gramStart"/>
                  <w:r w:rsidRPr="00F53B9E">
                    <w:rPr>
                      <w:iCs/>
                      <w:color w:val="000000"/>
                      <w:sz w:val="28"/>
                      <w:szCs w:val="28"/>
                    </w:rPr>
                    <w:t>Управ</w:t>
                  </w:r>
                  <w:r>
                    <w:rPr>
                      <w:iCs/>
                      <w:color w:val="000000"/>
                      <w:sz w:val="28"/>
                      <w:szCs w:val="28"/>
                    </w:rPr>
                    <w:t>-</w:t>
                  </w:r>
                  <w:r w:rsidRPr="00F53B9E">
                    <w:rPr>
                      <w:iCs/>
                      <w:color w:val="000000"/>
                      <w:sz w:val="28"/>
                      <w:szCs w:val="28"/>
                    </w:rPr>
                    <w:t>ление</w:t>
                  </w:r>
                  <w:proofErr w:type="gramEnd"/>
                  <w:r w:rsidRPr="00F53B9E">
                    <w:rPr>
                      <w:iCs/>
                      <w:color w:val="000000"/>
                      <w:sz w:val="28"/>
                      <w:szCs w:val="28"/>
                    </w:rPr>
                    <w:t xml:space="preserve"> муниципальными</w:t>
                  </w:r>
                  <w:r w:rsidRPr="00F53B9E">
                    <w:rPr>
                      <w:iCs/>
                      <w:color w:val="000000"/>
                      <w:sz w:val="28"/>
                      <w:szCs w:val="28"/>
                    </w:rPr>
                    <w:t xml:space="preserve"> </w:t>
                  </w:r>
                  <w:r w:rsidRPr="00F53B9E">
                    <w:rPr>
                      <w:iCs/>
                      <w:color w:val="000000"/>
                      <w:sz w:val="28"/>
                      <w:szCs w:val="28"/>
                    </w:rPr>
                    <w:t>финансами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17268A" w:rsidRDefault="0017268A" w:rsidP="00BC55A5">
                  <w:pPr>
                    <w:jc w:val="center"/>
                    <w:rPr>
                      <w:iCs/>
                      <w:color w:val="000000"/>
                      <w:sz w:val="28"/>
                      <w:szCs w:val="28"/>
                    </w:rPr>
                  </w:pPr>
                  <w:r w:rsidRPr="00F53B9E">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Default="0017268A" w:rsidP="00BC55A5">
                  <w:pPr>
                    <w:jc w:val="center"/>
                    <w:rPr>
                      <w:iCs/>
                      <w:color w:val="000000"/>
                      <w:sz w:val="28"/>
                      <w:szCs w:val="28"/>
                    </w:rPr>
                  </w:pPr>
                  <w:r w:rsidRPr="00F53B9E">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jc w:val="center"/>
                    <w:rPr>
                      <w:iCs/>
                      <w:color w:val="000000"/>
                      <w:sz w:val="28"/>
                      <w:szCs w:val="28"/>
                    </w:rPr>
                  </w:pPr>
                  <w:r w:rsidRPr="00F53B9E">
                    <w:rPr>
                      <w:iCs/>
                      <w:color w:val="000000"/>
                      <w:sz w:val="28"/>
                      <w:szCs w:val="28"/>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ind w:left="-107" w:right="-108"/>
                    <w:jc w:val="center"/>
                    <w:rPr>
                      <w:iCs/>
                      <w:color w:val="000000"/>
                      <w:sz w:val="28"/>
                      <w:szCs w:val="28"/>
                    </w:rPr>
                  </w:pPr>
                  <w:r w:rsidRPr="00F53B9E">
                    <w:rPr>
                      <w:iCs/>
                      <w:color w:val="000000"/>
                      <w:sz w:val="28"/>
                      <w:szCs w:val="28"/>
                    </w:rPr>
                    <w:t>01 2 00 00190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F53B9E">
                  <w:pPr>
                    <w:jc w:val="center"/>
                    <w:rPr>
                      <w:iCs/>
                      <w:color w:val="000000"/>
                      <w:sz w:val="28"/>
                      <w:szCs w:val="28"/>
                    </w:rPr>
                  </w:pPr>
                  <w:r w:rsidRPr="00F53B9E">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17268A" w:rsidRPr="00F53B9E" w:rsidRDefault="0017268A" w:rsidP="0017268A">
                  <w:pPr>
                    <w:jc w:val="right"/>
                    <w:rPr>
                      <w:iCs/>
                      <w:color w:val="000000"/>
                      <w:sz w:val="28"/>
                      <w:szCs w:val="28"/>
                    </w:rPr>
                  </w:pPr>
                  <w:r w:rsidRPr="00F53B9E">
                    <w:rPr>
                      <w:iCs/>
                      <w:color w:val="000000"/>
                      <w:sz w:val="28"/>
                      <w:szCs w:val="28"/>
                    </w:rPr>
                    <w:t>1 034,0</w:t>
                  </w:r>
                </w:p>
              </w:tc>
            </w:tr>
            <w:tr w:rsidR="0017268A" w:rsidRPr="00B066AD" w:rsidTr="0017268A">
              <w:trPr>
                <w:gridBefore w:val="1"/>
                <w:gridAfter w:val="3"/>
                <w:wBefore w:w="34" w:type="dxa"/>
                <w:wAfter w:w="473" w:type="dxa"/>
                <w:trHeight w:val="32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7268A" w:rsidRDefault="0017268A" w:rsidP="0017268A">
                  <w:pPr>
                    <w:jc w:val="center"/>
                    <w:rPr>
                      <w:iCs/>
                      <w:color w:val="000000"/>
                      <w:sz w:val="28"/>
                      <w:szCs w:val="28"/>
                    </w:rPr>
                  </w:pPr>
                  <w:r>
                    <w:rPr>
                      <w:iCs/>
                      <w:color w:val="000000"/>
                      <w:sz w:val="28"/>
                      <w:szCs w:val="28"/>
                    </w:rPr>
                    <w:lastRenderedPageBreak/>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17268A" w:rsidRDefault="0017268A" w:rsidP="0017268A">
                  <w:pPr>
                    <w:jc w:val="center"/>
                    <w:rPr>
                      <w:iCs/>
                      <w:color w:val="000000"/>
                      <w:sz w:val="28"/>
                      <w:szCs w:val="28"/>
                    </w:rPr>
                  </w:pPr>
                  <w:r>
                    <w:rPr>
                      <w:i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Default="0017268A" w:rsidP="0017268A">
                  <w:pPr>
                    <w:jc w:val="center"/>
                    <w:rPr>
                      <w:iCs/>
                      <w:color w:val="000000"/>
                      <w:sz w:val="28"/>
                      <w:szCs w:val="28"/>
                    </w:rPr>
                  </w:pPr>
                  <w:r>
                    <w:rPr>
                      <w:i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jc w:val="center"/>
                    <w:rPr>
                      <w:iCs/>
                      <w:color w:val="000000"/>
                      <w:sz w:val="28"/>
                      <w:szCs w:val="28"/>
                    </w:rPr>
                  </w:pPr>
                  <w:r>
                    <w:rPr>
                      <w:iCs/>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ind w:left="-107" w:right="-108"/>
                    <w:jc w:val="center"/>
                    <w:rPr>
                      <w:iCs/>
                      <w:color w:val="000000"/>
                      <w:sz w:val="28"/>
                      <w:szCs w:val="28"/>
                    </w:rPr>
                  </w:pPr>
                  <w:r>
                    <w:rPr>
                      <w:iCs/>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jc w:val="center"/>
                    <w:rPr>
                      <w:iCs/>
                      <w:color w:val="000000"/>
                      <w:sz w:val="28"/>
                      <w:szCs w:val="28"/>
                    </w:rPr>
                  </w:pPr>
                  <w:r>
                    <w:rPr>
                      <w:iCs/>
                      <w:color w:val="000000"/>
                      <w:sz w:val="28"/>
                      <w:szCs w:val="28"/>
                    </w:rPr>
                    <w:t>6</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17268A" w:rsidRPr="00F53B9E" w:rsidRDefault="0017268A" w:rsidP="0017268A">
                  <w:pPr>
                    <w:jc w:val="center"/>
                    <w:rPr>
                      <w:iCs/>
                      <w:color w:val="000000"/>
                      <w:sz w:val="28"/>
                      <w:szCs w:val="28"/>
                    </w:rPr>
                  </w:pPr>
                  <w:r>
                    <w:rPr>
                      <w:iCs/>
                      <w:color w:val="000000"/>
                      <w:sz w:val="28"/>
                      <w:szCs w:val="28"/>
                    </w:rPr>
                    <w:t>7</w:t>
                  </w:r>
                </w:p>
              </w:tc>
            </w:tr>
            <w:tr w:rsidR="0017268A" w:rsidRPr="00B066AD" w:rsidTr="0017268A">
              <w:trPr>
                <w:gridBefore w:val="1"/>
                <w:gridAfter w:val="3"/>
                <w:wBefore w:w="34" w:type="dxa"/>
                <w:wAfter w:w="473" w:type="dxa"/>
                <w:trHeight w:val="2205"/>
              </w:trPr>
              <w:tc>
                <w:tcPr>
                  <w:tcW w:w="4678" w:type="dxa"/>
                  <w:tcBorders>
                    <w:top w:val="single" w:sz="4" w:space="0" w:color="auto"/>
                    <w:left w:val="single" w:sz="4" w:space="0" w:color="auto"/>
                    <w:bottom w:val="single" w:sz="4" w:space="0" w:color="auto"/>
                    <w:right w:val="single" w:sz="4" w:space="0" w:color="auto"/>
                  </w:tcBorders>
                  <w:shd w:val="clear" w:color="auto" w:fill="auto"/>
                </w:tcPr>
                <w:p w:rsidR="0017268A" w:rsidRDefault="0017268A" w:rsidP="0017268A">
                  <w:pPr>
                    <w:rPr>
                      <w:iCs/>
                      <w:color w:val="000000"/>
                      <w:sz w:val="28"/>
                      <w:szCs w:val="28"/>
                    </w:rPr>
                  </w:pPr>
                  <w:r w:rsidRPr="00F53B9E">
                    <w:rPr>
                      <w:iCs/>
                      <w:color w:val="000000"/>
                      <w:sz w:val="28"/>
                      <w:szCs w:val="28"/>
                    </w:rPr>
                    <w:t xml:space="preserve">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17268A" w:rsidRDefault="0017268A" w:rsidP="0017268A">
                  <w:pPr>
                    <w:jc w:val="center"/>
                    <w:rPr>
                      <w:iCs/>
                      <w:color w:val="000000"/>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Default="0017268A" w:rsidP="0017268A">
                  <w:pPr>
                    <w:jc w:val="center"/>
                    <w:rPr>
                      <w:iCs/>
                      <w:color w:val="000000"/>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jc w:val="center"/>
                    <w:rPr>
                      <w:iCs/>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17268A">
                  <w:pPr>
                    <w:ind w:left="-107" w:right="-108"/>
                    <w:jc w:val="center"/>
                    <w:rPr>
                      <w:iCs/>
                      <w:color w:val="000000"/>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F53B9E" w:rsidRDefault="0017268A" w:rsidP="00F53B9E">
                  <w:pPr>
                    <w:jc w:val="center"/>
                    <w:rPr>
                      <w:iCs/>
                      <w:color w:val="000000"/>
                      <w:sz w:val="28"/>
                      <w:szCs w:val="2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17268A" w:rsidRPr="00F53B9E" w:rsidRDefault="0017268A" w:rsidP="0017268A">
                  <w:pPr>
                    <w:jc w:val="right"/>
                    <w:rPr>
                      <w:iCs/>
                      <w:color w:val="000000"/>
                      <w:sz w:val="28"/>
                      <w:szCs w:val="28"/>
                    </w:rPr>
                  </w:pPr>
                </w:p>
              </w:tc>
            </w:tr>
            <w:tr w:rsidR="0017268A"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7268A" w:rsidRPr="0017268A" w:rsidRDefault="0017268A">
                  <w:pPr>
                    <w:jc w:val="both"/>
                    <w:rPr>
                      <w:iCs/>
                      <w:color w:val="000000"/>
                      <w:sz w:val="28"/>
                      <w:szCs w:val="28"/>
                    </w:rPr>
                  </w:pPr>
                  <w:r w:rsidRPr="0017268A">
                    <w:rPr>
                      <w:iCs/>
                      <w:color w:val="000000"/>
                      <w:sz w:val="28"/>
                      <w:szCs w:val="28"/>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ind w:left="-108" w:right="-108"/>
                    <w:jc w:val="center"/>
                    <w:rPr>
                      <w:iCs/>
                      <w:color w:val="000000"/>
                      <w:sz w:val="28"/>
                      <w:szCs w:val="28"/>
                    </w:rPr>
                  </w:pPr>
                  <w:r w:rsidRPr="00815BBB">
                    <w:rPr>
                      <w:iCs/>
                      <w:color w:val="000000"/>
                      <w:sz w:val="28"/>
                      <w:szCs w:val="28"/>
                    </w:rPr>
                    <w:t>01 2 00 00190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850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17268A" w:rsidRPr="00815BBB" w:rsidRDefault="0017268A" w:rsidP="00815BBB">
                  <w:pPr>
                    <w:jc w:val="right"/>
                    <w:rPr>
                      <w:iCs/>
                      <w:color w:val="000000"/>
                      <w:sz w:val="28"/>
                      <w:szCs w:val="28"/>
                    </w:rPr>
                  </w:pPr>
                  <w:r w:rsidRPr="00815BBB">
                    <w:rPr>
                      <w:iCs/>
                      <w:color w:val="000000"/>
                      <w:sz w:val="28"/>
                      <w:szCs w:val="28"/>
                    </w:rPr>
                    <w:t>2,0</w:t>
                  </w:r>
                </w:p>
              </w:tc>
            </w:tr>
            <w:tr w:rsidR="0017268A"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7268A" w:rsidRPr="0017268A" w:rsidRDefault="0017268A">
                  <w:pPr>
                    <w:jc w:val="both"/>
                    <w:rPr>
                      <w:iCs/>
                      <w:color w:val="000000"/>
                      <w:sz w:val="28"/>
                      <w:szCs w:val="28"/>
                    </w:rPr>
                  </w:pPr>
                  <w:proofErr w:type="gramStart"/>
                  <w:r w:rsidRPr="0017268A">
                    <w:rPr>
                      <w:iCs/>
                      <w:color w:val="000000"/>
                      <w:sz w:val="28"/>
                      <w:szCs w:val="28"/>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w:t>
                  </w:r>
                  <w:proofErr w:type="gramEnd"/>
                  <w:r w:rsidRPr="0017268A">
                    <w:rPr>
                      <w:iCs/>
                      <w:color w:val="000000"/>
                      <w:sz w:val="28"/>
                      <w:szCs w:val="28"/>
                    </w:rPr>
                    <w:t xml:space="preserve">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ind w:left="-108" w:right="-108"/>
                    <w:jc w:val="center"/>
                    <w:rPr>
                      <w:iCs/>
                      <w:color w:val="000000"/>
                      <w:sz w:val="28"/>
                      <w:szCs w:val="28"/>
                    </w:rPr>
                  </w:pPr>
                  <w:r w:rsidRPr="00815BBB">
                    <w:rPr>
                      <w:iCs/>
                      <w:color w:val="000000"/>
                      <w:sz w:val="28"/>
                      <w:szCs w:val="28"/>
                    </w:rPr>
                    <w:t>01 2 00 72390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7268A" w:rsidRPr="00815BBB" w:rsidRDefault="0017268A"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17268A" w:rsidRPr="00815BBB" w:rsidRDefault="0017268A" w:rsidP="00815BBB">
                  <w:pPr>
                    <w:jc w:val="right"/>
                    <w:rPr>
                      <w:iCs/>
                      <w:color w:val="000000"/>
                      <w:sz w:val="28"/>
                      <w:szCs w:val="28"/>
                    </w:rPr>
                  </w:pPr>
                  <w:r w:rsidRPr="00815BBB">
                    <w:rPr>
                      <w:iCs/>
                      <w:color w:val="000000"/>
                      <w:sz w:val="28"/>
                      <w:szCs w:val="28"/>
                    </w:rPr>
                    <w:t>0,2</w:t>
                  </w:r>
                </w:p>
              </w:tc>
            </w:tr>
            <w:tr w:rsidR="00815BBB" w:rsidRPr="00B066AD" w:rsidTr="00EF1A54">
              <w:trPr>
                <w:gridBefore w:val="1"/>
                <w:gridAfter w:val="3"/>
                <w:wBefore w:w="34" w:type="dxa"/>
                <w:wAfter w:w="473" w:type="dxa"/>
                <w:trHeight w:val="23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Default="00815BBB" w:rsidP="002A2912">
                  <w:pPr>
                    <w:jc w:val="center"/>
                    <w:rPr>
                      <w:iCs/>
                      <w:color w:val="000000"/>
                      <w:sz w:val="28"/>
                      <w:szCs w:val="28"/>
                    </w:rPr>
                  </w:pPr>
                  <w:r>
                    <w:rPr>
                      <w:iCs/>
                      <w:color w:val="000000"/>
                      <w:sz w:val="28"/>
                      <w:szCs w:val="28"/>
                    </w:rPr>
                    <w:lastRenderedPageBreak/>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Default="00815BBB" w:rsidP="002A2912">
                  <w:pPr>
                    <w:jc w:val="center"/>
                    <w:rPr>
                      <w:iCs/>
                      <w:color w:val="000000"/>
                      <w:sz w:val="28"/>
                      <w:szCs w:val="28"/>
                    </w:rPr>
                  </w:pPr>
                  <w:r>
                    <w:rPr>
                      <w:i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Default="00815BBB" w:rsidP="002A2912">
                  <w:pPr>
                    <w:jc w:val="center"/>
                    <w:rPr>
                      <w:iCs/>
                      <w:color w:val="000000"/>
                      <w:sz w:val="28"/>
                      <w:szCs w:val="28"/>
                    </w:rPr>
                  </w:pPr>
                  <w:r>
                    <w:rPr>
                      <w:i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F53B9E" w:rsidRDefault="00815BBB" w:rsidP="002A2912">
                  <w:pPr>
                    <w:jc w:val="center"/>
                    <w:rPr>
                      <w:iCs/>
                      <w:color w:val="000000"/>
                      <w:sz w:val="28"/>
                      <w:szCs w:val="28"/>
                    </w:rPr>
                  </w:pPr>
                  <w:r>
                    <w:rPr>
                      <w:iCs/>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F53B9E" w:rsidRDefault="00815BBB" w:rsidP="002A2912">
                  <w:pPr>
                    <w:ind w:left="-107" w:right="-108"/>
                    <w:jc w:val="center"/>
                    <w:rPr>
                      <w:iCs/>
                      <w:color w:val="000000"/>
                      <w:sz w:val="28"/>
                      <w:szCs w:val="28"/>
                    </w:rPr>
                  </w:pPr>
                  <w:r>
                    <w:rPr>
                      <w:iCs/>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F53B9E" w:rsidRDefault="00815BBB" w:rsidP="002A2912">
                  <w:pPr>
                    <w:jc w:val="center"/>
                    <w:rPr>
                      <w:iCs/>
                      <w:color w:val="000000"/>
                      <w:sz w:val="28"/>
                      <w:szCs w:val="28"/>
                    </w:rPr>
                  </w:pPr>
                  <w:r>
                    <w:rPr>
                      <w:iCs/>
                      <w:color w:val="000000"/>
                      <w:sz w:val="28"/>
                      <w:szCs w:val="28"/>
                    </w:rPr>
                    <w:t>6</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F53B9E" w:rsidRDefault="00815BBB" w:rsidP="002A2912">
                  <w:pPr>
                    <w:jc w:val="center"/>
                    <w:rPr>
                      <w:iCs/>
                      <w:color w:val="000000"/>
                      <w:sz w:val="28"/>
                      <w:szCs w:val="28"/>
                    </w:rPr>
                  </w:pPr>
                  <w:r>
                    <w:rPr>
                      <w:iCs/>
                      <w:color w:val="000000"/>
                      <w:sz w:val="28"/>
                      <w:szCs w:val="28"/>
                    </w:rPr>
                    <w:t>7</w:t>
                  </w:r>
                </w:p>
              </w:tc>
            </w:tr>
            <w:tr w:rsidR="00815BBB" w:rsidRPr="00B066AD" w:rsidTr="00815BBB">
              <w:trPr>
                <w:gridBefore w:val="1"/>
                <w:gridAfter w:val="3"/>
                <w:wBefore w:w="34" w:type="dxa"/>
                <w:wAfter w:w="473" w:type="dxa"/>
                <w:trHeight w:val="417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rsidP="00815BBB">
                  <w:pPr>
                    <w:jc w:val="both"/>
                    <w:rPr>
                      <w:iCs/>
                      <w:color w:val="000000"/>
                      <w:sz w:val="28"/>
                      <w:szCs w:val="28"/>
                    </w:rPr>
                  </w:pPr>
                  <w:r w:rsidRPr="00815BBB">
                    <w:rPr>
                      <w:iCs/>
                      <w:color w:val="000000"/>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01 2 00 29150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16,6</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01 2 00 29180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20,0</w:t>
                  </w:r>
                </w:p>
              </w:tc>
            </w:tr>
            <w:tr w:rsidR="00815BBB" w:rsidRPr="00B066AD" w:rsidTr="00815BBB">
              <w:trPr>
                <w:gridBefore w:val="1"/>
                <w:gridAfter w:val="3"/>
                <w:wBefore w:w="34" w:type="dxa"/>
                <w:wAfter w:w="473" w:type="dxa"/>
                <w:trHeight w:val="27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rsidP="00815BBB">
                  <w:pPr>
                    <w:jc w:val="both"/>
                    <w:rPr>
                      <w:iCs/>
                      <w:color w:val="000000"/>
                      <w:sz w:val="28"/>
                      <w:szCs w:val="28"/>
                    </w:rPr>
                  </w:pPr>
                  <w:r w:rsidRPr="00815BBB">
                    <w:rPr>
                      <w:iCs/>
                      <w:color w:val="000000"/>
                      <w:sz w:val="28"/>
                      <w:szCs w:val="28"/>
                    </w:rPr>
                    <w:t xml:space="preserve">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Сулинского сельского поселения «Управление муниципальными финансами и создание условий для эффективного управления муниципальными финансами»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622F2">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622F2">
                  <w:pPr>
                    <w:jc w:val="center"/>
                    <w:rPr>
                      <w:iCs/>
                      <w:color w:val="000000"/>
                      <w:sz w:val="28"/>
                      <w:szCs w:val="28"/>
                    </w:rPr>
                  </w:pPr>
                  <w:r w:rsidRPr="00815BBB">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622F2">
                  <w:pPr>
                    <w:jc w:val="center"/>
                    <w:rPr>
                      <w:iCs/>
                      <w:color w:val="000000"/>
                      <w:sz w:val="28"/>
                      <w:szCs w:val="28"/>
                    </w:rPr>
                  </w:pPr>
                  <w:r w:rsidRPr="00815BBB">
                    <w:rPr>
                      <w:iCs/>
                      <w:color w:val="000000"/>
                      <w:sz w:val="28"/>
                      <w:szCs w:val="28"/>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622F2">
                  <w:pPr>
                    <w:ind w:left="-108" w:right="-108"/>
                    <w:jc w:val="center"/>
                    <w:rPr>
                      <w:iCs/>
                      <w:color w:val="000000"/>
                      <w:sz w:val="28"/>
                      <w:szCs w:val="28"/>
                    </w:rPr>
                  </w:pPr>
                  <w:r w:rsidRPr="00815BBB">
                    <w:rPr>
                      <w:iCs/>
                      <w:color w:val="000000"/>
                      <w:sz w:val="28"/>
                      <w:szCs w:val="28"/>
                    </w:rPr>
                    <w:t>01 2 00 99990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622F2">
                  <w:pPr>
                    <w:jc w:val="center"/>
                    <w:rPr>
                      <w:iCs/>
                      <w:color w:val="000000"/>
                      <w:sz w:val="28"/>
                      <w:szCs w:val="28"/>
                    </w:rPr>
                  </w:pPr>
                  <w:r w:rsidRPr="00815BBB">
                    <w:rPr>
                      <w:iCs/>
                      <w:color w:val="000000"/>
                      <w:sz w:val="28"/>
                      <w:szCs w:val="28"/>
                    </w:rPr>
                    <w:t>850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0622F2">
                  <w:pPr>
                    <w:jc w:val="right"/>
                    <w:rPr>
                      <w:iCs/>
                      <w:color w:val="000000"/>
                      <w:sz w:val="28"/>
                      <w:szCs w:val="28"/>
                    </w:rPr>
                  </w:pPr>
                  <w:r w:rsidRPr="00815BBB">
                    <w:rPr>
                      <w:iCs/>
                      <w:color w:val="000000"/>
                      <w:sz w:val="28"/>
                      <w:szCs w:val="28"/>
                    </w:rPr>
                    <w:t>210,9</w:t>
                  </w:r>
                </w:p>
              </w:tc>
            </w:tr>
            <w:tr w:rsidR="00815BBB" w:rsidRPr="00B066AD" w:rsidTr="00815BBB">
              <w:trPr>
                <w:gridBefore w:val="1"/>
                <w:gridAfter w:val="3"/>
                <w:wBefore w:w="34" w:type="dxa"/>
                <w:wAfter w:w="473" w:type="dxa"/>
                <w:trHeight w:val="504"/>
              </w:trPr>
              <w:tc>
                <w:tcPr>
                  <w:tcW w:w="4678"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lastRenderedPageBreak/>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Pr>
                      <w:iCs/>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6</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center"/>
                    <w:rPr>
                      <w:iCs/>
                      <w:color w:val="000000"/>
                      <w:sz w:val="28"/>
                      <w:szCs w:val="28"/>
                    </w:rPr>
                  </w:pPr>
                  <w:r>
                    <w:rPr>
                      <w:iCs/>
                      <w:color w:val="000000"/>
                      <w:sz w:val="28"/>
                      <w:szCs w:val="28"/>
                    </w:rPr>
                    <w:t>7</w:t>
                  </w:r>
                </w:p>
              </w:tc>
            </w:tr>
            <w:tr w:rsidR="00815BBB" w:rsidRPr="00B066AD" w:rsidTr="00815BBB">
              <w:trPr>
                <w:gridBefore w:val="1"/>
                <w:gridAfter w:val="3"/>
                <w:wBefore w:w="34" w:type="dxa"/>
                <w:wAfter w:w="473" w:type="dxa"/>
                <w:trHeight w:val="16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(Уплата налогов, сборов и иных платежей)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5BBB" w:rsidRPr="00F53B9E" w:rsidRDefault="00815BBB">
                  <w:pPr>
                    <w:jc w:val="right"/>
                    <w:rPr>
                      <w:iCs/>
                      <w:color w:val="000000"/>
                    </w:rPr>
                  </w:pPr>
                </w:p>
              </w:tc>
            </w:tr>
            <w:tr w:rsidR="00815BBB" w:rsidRPr="00B066AD" w:rsidTr="00815BBB">
              <w:trPr>
                <w:gridBefore w:val="1"/>
                <w:gridAfter w:val="3"/>
                <w:wBefore w:w="34" w:type="dxa"/>
                <w:wAfter w:w="473" w:type="dxa"/>
                <w:trHeight w:val="421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Default="00815BBB" w:rsidP="00815BBB">
                  <w:pPr>
                    <w:jc w:val="both"/>
                    <w:rPr>
                      <w:iCs/>
                      <w:color w:val="000000"/>
                      <w:sz w:val="28"/>
                      <w:szCs w:val="28"/>
                    </w:rPr>
                  </w:pPr>
                  <w:r w:rsidRPr="00815BBB">
                    <w:rPr>
                      <w:iCs/>
                      <w:color w:val="000000"/>
                      <w:sz w:val="28"/>
                      <w:szCs w:val="28"/>
                    </w:rPr>
                    <w:t>Освещение деятельности органов местного самоуправления в средствах массовой информации  в рамках подпрограммы «Освещение деятельности органов местного самоуправления Сулинского сельского поселения» муниципальной программы Сулинского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76F9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76F9B">
                  <w:pPr>
                    <w:jc w:val="center"/>
                    <w:rPr>
                      <w:iCs/>
                      <w:color w:val="000000"/>
                      <w:sz w:val="28"/>
                      <w:szCs w:val="28"/>
                    </w:rPr>
                  </w:pPr>
                  <w:r w:rsidRPr="00815BBB">
                    <w:rPr>
                      <w:iCs/>
                      <w:color w:val="000000"/>
                      <w:sz w:val="28"/>
                      <w:szCs w:val="28"/>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76F9B">
                  <w:pPr>
                    <w:jc w:val="center"/>
                    <w:rPr>
                      <w:iCs/>
                      <w:color w:val="000000"/>
                      <w:sz w:val="28"/>
                      <w:szCs w:val="28"/>
                    </w:rPr>
                  </w:pPr>
                  <w:r w:rsidRPr="00815BBB">
                    <w:rPr>
                      <w:iCs/>
                      <w:color w:val="000000"/>
                      <w:sz w:val="28"/>
                      <w:szCs w:val="28"/>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76F9B">
                  <w:pPr>
                    <w:ind w:left="-108" w:right="-108"/>
                    <w:jc w:val="center"/>
                    <w:rPr>
                      <w:iCs/>
                      <w:color w:val="000000"/>
                      <w:sz w:val="28"/>
                      <w:szCs w:val="28"/>
                    </w:rPr>
                  </w:pPr>
                  <w:r w:rsidRPr="00815BBB">
                    <w:rPr>
                      <w:iCs/>
                      <w:color w:val="000000"/>
                      <w:sz w:val="28"/>
                      <w:szCs w:val="28"/>
                    </w:rPr>
                    <w:t>06 1 00 29130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076F9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80,0</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Сулинского сельского поселения» (Расходы на выплаты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99 9 00 51180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120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163,4</w:t>
                  </w:r>
                </w:p>
              </w:tc>
            </w:tr>
            <w:tr w:rsidR="00815BBB" w:rsidRPr="00B066AD" w:rsidTr="00815BBB">
              <w:trPr>
                <w:gridBefore w:val="1"/>
                <w:gridAfter w:val="3"/>
                <w:wBefore w:w="34" w:type="dxa"/>
                <w:wAfter w:w="473" w:type="dxa"/>
                <w:trHeight w:val="417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Default="00815BBB" w:rsidP="00815BBB">
                  <w:pPr>
                    <w:jc w:val="both"/>
                    <w:rPr>
                      <w:iCs/>
                      <w:color w:val="000000"/>
                      <w:sz w:val="28"/>
                      <w:szCs w:val="28"/>
                    </w:rPr>
                  </w:pPr>
                  <w:r w:rsidRPr="00815BBB">
                    <w:rPr>
                      <w:iCs/>
                      <w:color w:val="000000"/>
                      <w:sz w:val="28"/>
                      <w:szCs w:val="28"/>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Сулинского сельского поселения» (Иные закупки товаров, работ и услуг для обеспечения государственных (муниципальных) нужд)</w:t>
                  </w:r>
                </w:p>
                <w:p w:rsidR="00815BBB" w:rsidRDefault="00815BBB" w:rsidP="00815BBB">
                  <w:pPr>
                    <w:jc w:val="both"/>
                    <w:rPr>
                      <w:iCs/>
                      <w:color w:val="000000"/>
                      <w:sz w:val="28"/>
                      <w:szCs w:val="28"/>
                    </w:rPr>
                  </w:pPr>
                </w:p>
                <w:p w:rsidR="00815BBB" w:rsidRPr="00815BBB" w:rsidRDefault="00815BBB" w:rsidP="00815BBB">
                  <w:pPr>
                    <w:jc w:val="both"/>
                    <w:rPr>
                      <w:iCs/>
                      <w:color w:val="000000"/>
                      <w:sz w:val="28"/>
                      <w:szCs w:val="28"/>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99 9 00 51180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9,9</w:t>
                  </w:r>
                </w:p>
              </w:tc>
            </w:tr>
            <w:tr w:rsidR="00815BBB" w:rsidRPr="00B066AD" w:rsidTr="00815BBB">
              <w:trPr>
                <w:gridBefore w:val="1"/>
                <w:gridAfter w:val="3"/>
                <w:wBefore w:w="34" w:type="dxa"/>
                <w:wAfter w:w="473" w:type="dxa"/>
                <w:trHeight w:val="323"/>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rsidP="00815BBB">
                  <w:pPr>
                    <w:jc w:val="center"/>
                    <w:rPr>
                      <w:iCs/>
                      <w:color w:val="000000"/>
                      <w:sz w:val="28"/>
                      <w:szCs w:val="28"/>
                    </w:rPr>
                  </w:pPr>
                  <w:r>
                    <w:rPr>
                      <w:iCs/>
                      <w:color w:val="000000"/>
                      <w:sz w:val="28"/>
                      <w:szCs w:val="28"/>
                    </w:rPr>
                    <w:lastRenderedPageBreak/>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Pr>
                      <w:iCs/>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6</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center"/>
                    <w:rPr>
                      <w:iCs/>
                      <w:color w:val="000000"/>
                      <w:sz w:val="28"/>
                      <w:szCs w:val="28"/>
                    </w:rPr>
                  </w:pPr>
                  <w:r>
                    <w:rPr>
                      <w:iCs/>
                      <w:color w:val="000000"/>
                      <w:sz w:val="28"/>
                      <w:szCs w:val="28"/>
                    </w:rPr>
                    <w:t>7</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Расходы по обеспечению противопожарной безопасности (приобретение) в рамках подпрограммы «Пожарная безопасность» муниципальной программы Сулинского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03 1 00 29171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10,0</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Расходы по обеспечению и повышению уровня безопасности на водных объектах в рамках подпрограммы «Обеспечение безопасности на воде» муниципальной программы Сулинского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03 3 00 29200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9,8</w:t>
                  </w:r>
                </w:p>
              </w:tc>
            </w:tr>
            <w:tr w:rsidR="00815BBB" w:rsidRPr="00B066AD" w:rsidTr="00815BBB">
              <w:trPr>
                <w:gridBefore w:val="1"/>
                <w:gridAfter w:val="3"/>
                <w:wBefore w:w="34" w:type="dxa"/>
                <w:wAfter w:w="473" w:type="dxa"/>
                <w:trHeight w:val="453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rsidP="00815BBB">
                  <w:pPr>
                    <w:jc w:val="both"/>
                    <w:rPr>
                      <w:iCs/>
                      <w:color w:val="000000"/>
                      <w:sz w:val="28"/>
                      <w:szCs w:val="28"/>
                    </w:rPr>
                  </w:pPr>
                  <w:r w:rsidRPr="00815BBB">
                    <w:rPr>
                      <w:iCs/>
                      <w:color w:val="000000"/>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Сулинском сельском поселении» муниципальной программы Сулинского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07 2 00 29230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3,0</w:t>
                  </w:r>
                </w:p>
              </w:tc>
            </w:tr>
            <w:tr w:rsidR="00815BBB" w:rsidRPr="00B066AD" w:rsidTr="00815BBB">
              <w:trPr>
                <w:gridBefore w:val="1"/>
                <w:gridAfter w:val="3"/>
                <w:wBefore w:w="34" w:type="dxa"/>
                <w:wAfter w:w="473" w:type="dxa"/>
                <w:trHeight w:val="28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rsidP="00815BBB">
                  <w:pPr>
                    <w:jc w:val="center"/>
                    <w:rPr>
                      <w:iCs/>
                      <w:color w:val="000000"/>
                      <w:sz w:val="28"/>
                      <w:szCs w:val="28"/>
                    </w:rPr>
                  </w:pPr>
                  <w:r>
                    <w:rPr>
                      <w:iCs/>
                      <w:color w:val="000000"/>
                      <w:sz w:val="28"/>
                      <w:szCs w:val="28"/>
                    </w:rPr>
                    <w:lastRenderedPageBreak/>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Pr>
                      <w:iCs/>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Pr>
                      <w:iCs/>
                      <w:color w:val="000000"/>
                      <w:sz w:val="28"/>
                      <w:szCs w:val="28"/>
                    </w:rPr>
                    <w:t>6</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center"/>
                    <w:rPr>
                      <w:iCs/>
                      <w:color w:val="000000"/>
                      <w:sz w:val="28"/>
                      <w:szCs w:val="28"/>
                    </w:rPr>
                  </w:pPr>
                  <w:r>
                    <w:rPr>
                      <w:iCs/>
                      <w:color w:val="000000"/>
                      <w:sz w:val="28"/>
                      <w:szCs w:val="28"/>
                    </w:rPr>
                    <w:t>7</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proofErr w:type="gramStart"/>
                  <w:r w:rsidRPr="00815BBB">
                    <w:rPr>
                      <w:iCs/>
                      <w:color w:val="000000"/>
                      <w:sz w:val="28"/>
                      <w:szCs w:val="28"/>
                    </w:rPr>
                    <w:t>Иные межбюджетные трансферты из бюджетов сельских поселений бюджету Миллеровского района, за счет неиспользованных остатков средств ликвидируемого Дорожного фонда сельских поселений, на увеличение бюджетных ассигнований Дорожного фонда Миллеровского района, для финансирования дорожной деятельности на территории сельских поселений по иным непрограммным мероприятиям в рамках непрограммного направления деятельности "Реализация функций иных органов местного самоуправления Сулинского сельского поселения" (Иные межбюджетные трансферты)</w:t>
                  </w:r>
                  <w:proofErr w:type="gramEnd"/>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99 9 00 85090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540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651,2</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Расходы на ремонт и содержание сетей уличного освещения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05 2 00 29070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38,4</w:t>
                  </w:r>
                </w:p>
              </w:tc>
            </w:tr>
            <w:tr w:rsidR="00815BBB" w:rsidRPr="00B066AD" w:rsidTr="00815BBB">
              <w:trPr>
                <w:gridBefore w:val="1"/>
                <w:gridAfter w:val="3"/>
                <w:wBefore w:w="34" w:type="dxa"/>
                <w:wAfter w:w="473" w:type="dxa"/>
                <w:trHeight w:val="274"/>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15BBB" w:rsidRPr="00815BBB" w:rsidRDefault="00815BBB">
                  <w:pPr>
                    <w:jc w:val="both"/>
                    <w:rPr>
                      <w:iCs/>
                      <w:color w:val="000000"/>
                      <w:sz w:val="28"/>
                      <w:szCs w:val="28"/>
                    </w:rPr>
                  </w:pPr>
                  <w:r w:rsidRPr="00815BBB">
                    <w:rPr>
                      <w:iCs/>
                      <w:color w:val="000000"/>
                      <w:sz w:val="28"/>
                      <w:szCs w:val="28"/>
                    </w:rPr>
                    <w:t>Расходы на ремонт и содержание сетей уличного освещения (Лимит электроэнергии)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ind w:left="-108" w:right="-108"/>
                    <w:jc w:val="center"/>
                    <w:rPr>
                      <w:iCs/>
                      <w:color w:val="000000"/>
                      <w:sz w:val="28"/>
                      <w:szCs w:val="28"/>
                    </w:rPr>
                  </w:pPr>
                  <w:r w:rsidRPr="00815BBB">
                    <w:rPr>
                      <w:iCs/>
                      <w:color w:val="000000"/>
                      <w:sz w:val="28"/>
                      <w:szCs w:val="28"/>
                    </w:rPr>
                    <w:t>05 2 00 29071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15BBB" w:rsidRPr="00815BBB" w:rsidRDefault="00815BBB"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815BBB" w:rsidRPr="00815BBB" w:rsidRDefault="00815BBB" w:rsidP="00815BBB">
                  <w:pPr>
                    <w:jc w:val="right"/>
                    <w:rPr>
                      <w:iCs/>
                      <w:color w:val="000000"/>
                      <w:sz w:val="28"/>
                      <w:szCs w:val="28"/>
                    </w:rPr>
                  </w:pPr>
                  <w:r w:rsidRPr="00815BBB">
                    <w:rPr>
                      <w:iCs/>
                      <w:color w:val="000000"/>
                      <w:sz w:val="28"/>
                      <w:szCs w:val="28"/>
                    </w:rPr>
                    <w:t>374,7</w:t>
                  </w:r>
                </w:p>
              </w:tc>
            </w:tr>
            <w:tr w:rsidR="00815BBB" w:rsidRPr="00B066AD" w:rsidTr="00AA6A34">
              <w:trPr>
                <w:gridBefore w:val="1"/>
                <w:gridAfter w:val="3"/>
                <w:wBefore w:w="34" w:type="dxa"/>
                <w:wAfter w:w="473" w:type="dxa"/>
                <w:trHeight w:val="273"/>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Pr="00AA6A34" w:rsidRDefault="00AA6A34" w:rsidP="00AA6A34">
                  <w:pPr>
                    <w:jc w:val="center"/>
                    <w:rPr>
                      <w:iCs/>
                      <w:color w:val="000000"/>
                      <w:sz w:val="28"/>
                      <w:szCs w:val="28"/>
                    </w:rPr>
                  </w:pPr>
                  <w:r w:rsidRPr="00AA6A34">
                    <w:rPr>
                      <w:iCs/>
                      <w:color w:val="000000"/>
                      <w:sz w:val="28"/>
                      <w:szCs w:val="28"/>
                    </w:rPr>
                    <w:lastRenderedPageBreak/>
                    <w:t>1</w:t>
                  </w:r>
                </w:p>
              </w:tc>
              <w:tc>
                <w:tcPr>
                  <w:tcW w:w="709" w:type="dxa"/>
                  <w:gridSpan w:val="2"/>
                  <w:tcBorders>
                    <w:top w:val="single" w:sz="4" w:space="0" w:color="auto"/>
                    <w:left w:val="nil"/>
                    <w:bottom w:val="single" w:sz="4" w:space="0" w:color="auto"/>
                    <w:right w:val="single" w:sz="4" w:space="0" w:color="auto"/>
                  </w:tcBorders>
                  <w:shd w:val="clear" w:color="auto" w:fill="auto"/>
                </w:tcPr>
                <w:p w:rsidR="00815BBB" w:rsidRPr="00AA6A34" w:rsidRDefault="00AA6A34" w:rsidP="00AA6A34">
                  <w:pPr>
                    <w:jc w:val="center"/>
                    <w:rPr>
                      <w:iCs/>
                      <w:color w:val="000000"/>
                      <w:sz w:val="28"/>
                      <w:szCs w:val="28"/>
                    </w:rPr>
                  </w:pPr>
                  <w:r w:rsidRPr="00AA6A34">
                    <w:rPr>
                      <w:iCs/>
                      <w:color w:val="000000"/>
                      <w:sz w:val="28"/>
                      <w:szCs w:val="28"/>
                    </w:rPr>
                    <w:t>2</w:t>
                  </w:r>
                </w:p>
              </w:tc>
              <w:tc>
                <w:tcPr>
                  <w:tcW w:w="709" w:type="dxa"/>
                  <w:tcBorders>
                    <w:top w:val="single" w:sz="4" w:space="0" w:color="auto"/>
                    <w:left w:val="nil"/>
                    <w:bottom w:val="single" w:sz="4" w:space="0" w:color="auto"/>
                    <w:right w:val="single" w:sz="4" w:space="0" w:color="auto"/>
                  </w:tcBorders>
                  <w:shd w:val="clear" w:color="auto" w:fill="auto"/>
                </w:tcPr>
                <w:p w:rsidR="00815BBB" w:rsidRPr="00AA6A34" w:rsidRDefault="00AA6A34" w:rsidP="00AA6A34">
                  <w:pPr>
                    <w:jc w:val="center"/>
                    <w:rPr>
                      <w:iCs/>
                      <w:color w:val="000000"/>
                      <w:sz w:val="28"/>
                      <w:szCs w:val="28"/>
                    </w:rPr>
                  </w:pPr>
                  <w:r w:rsidRPr="00AA6A34">
                    <w:rPr>
                      <w:iCs/>
                      <w:color w:val="000000"/>
                      <w:sz w:val="28"/>
                      <w:szCs w:val="28"/>
                    </w:rPr>
                    <w:t>3</w:t>
                  </w:r>
                </w:p>
              </w:tc>
              <w:tc>
                <w:tcPr>
                  <w:tcW w:w="567" w:type="dxa"/>
                  <w:tcBorders>
                    <w:top w:val="single" w:sz="4" w:space="0" w:color="auto"/>
                    <w:left w:val="nil"/>
                    <w:bottom w:val="single" w:sz="4" w:space="0" w:color="auto"/>
                    <w:right w:val="single" w:sz="4" w:space="0" w:color="auto"/>
                  </w:tcBorders>
                  <w:shd w:val="clear" w:color="auto" w:fill="auto"/>
                </w:tcPr>
                <w:p w:rsidR="00815BBB" w:rsidRPr="00AA6A34" w:rsidRDefault="00AA6A34" w:rsidP="00AA6A34">
                  <w:pPr>
                    <w:jc w:val="center"/>
                    <w:rPr>
                      <w:iCs/>
                      <w:color w:val="000000"/>
                      <w:sz w:val="28"/>
                      <w:szCs w:val="28"/>
                    </w:rPr>
                  </w:pPr>
                  <w:r w:rsidRPr="00AA6A34">
                    <w:rPr>
                      <w:iCs/>
                      <w:color w:val="000000"/>
                      <w:sz w:val="28"/>
                      <w:szCs w:val="28"/>
                    </w:rPr>
                    <w:t>4</w:t>
                  </w:r>
                </w:p>
              </w:tc>
              <w:tc>
                <w:tcPr>
                  <w:tcW w:w="1701" w:type="dxa"/>
                  <w:tcBorders>
                    <w:top w:val="single" w:sz="4" w:space="0" w:color="auto"/>
                    <w:left w:val="nil"/>
                    <w:bottom w:val="single" w:sz="4" w:space="0" w:color="auto"/>
                    <w:right w:val="single" w:sz="4" w:space="0" w:color="auto"/>
                  </w:tcBorders>
                  <w:shd w:val="clear" w:color="auto" w:fill="auto"/>
                </w:tcPr>
                <w:p w:rsidR="00815BBB" w:rsidRPr="00AA6A34" w:rsidRDefault="00AA6A34" w:rsidP="00AA6A34">
                  <w:pPr>
                    <w:ind w:left="-108" w:right="-108"/>
                    <w:jc w:val="center"/>
                    <w:rPr>
                      <w:iCs/>
                      <w:color w:val="000000"/>
                      <w:sz w:val="28"/>
                      <w:szCs w:val="28"/>
                    </w:rPr>
                  </w:pPr>
                  <w:r w:rsidRPr="00AA6A34">
                    <w:rPr>
                      <w:iCs/>
                      <w:color w:val="000000"/>
                      <w:sz w:val="28"/>
                      <w:szCs w:val="28"/>
                    </w:rPr>
                    <w:t>5</w:t>
                  </w:r>
                </w:p>
              </w:tc>
              <w:tc>
                <w:tcPr>
                  <w:tcW w:w="709" w:type="dxa"/>
                  <w:tcBorders>
                    <w:top w:val="single" w:sz="4" w:space="0" w:color="auto"/>
                    <w:left w:val="nil"/>
                    <w:bottom w:val="single" w:sz="4" w:space="0" w:color="auto"/>
                    <w:right w:val="single" w:sz="4" w:space="0" w:color="auto"/>
                  </w:tcBorders>
                  <w:shd w:val="clear" w:color="auto" w:fill="auto"/>
                </w:tcPr>
                <w:p w:rsidR="00815BBB" w:rsidRPr="00AA6A34" w:rsidRDefault="00AA6A34" w:rsidP="00AA6A34">
                  <w:pPr>
                    <w:jc w:val="center"/>
                    <w:rPr>
                      <w:iCs/>
                      <w:color w:val="000000"/>
                      <w:sz w:val="28"/>
                      <w:szCs w:val="28"/>
                    </w:rPr>
                  </w:pPr>
                  <w:r w:rsidRPr="00AA6A34">
                    <w:rPr>
                      <w:iCs/>
                      <w:color w:val="000000"/>
                      <w:sz w:val="28"/>
                      <w:szCs w:val="28"/>
                    </w:rPr>
                    <w:t>6</w:t>
                  </w:r>
                </w:p>
              </w:tc>
              <w:tc>
                <w:tcPr>
                  <w:tcW w:w="1133" w:type="dxa"/>
                  <w:tcBorders>
                    <w:top w:val="single" w:sz="4" w:space="0" w:color="auto"/>
                    <w:left w:val="nil"/>
                    <w:bottom w:val="single" w:sz="4" w:space="0" w:color="auto"/>
                    <w:right w:val="single" w:sz="4" w:space="0" w:color="auto"/>
                  </w:tcBorders>
                  <w:shd w:val="clear" w:color="auto" w:fill="auto"/>
                  <w:noWrap/>
                  <w:vAlign w:val="bottom"/>
                </w:tcPr>
                <w:p w:rsidR="00815BBB" w:rsidRPr="00AA6A34" w:rsidRDefault="00AA6A34" w:rsidP="00AA6A34">
                  <w:pPr>
                    <w:jc w:val="center"/>
                    <w:rPr>
                      <w:iCs/>
                      <w:color w:val="000000"/>
                      <w:sz w:val="28"/>
                      <w:szCs w:val="28"/>
                    </w:rPr>
                  </w:pPr>
                  <w:r w:rsidRPr="00AA6A34">
                    <w:rPr>
                      <w:iCs/>
                      <w:color w:val="000000"/>
                      <w:sz w:val="28"/>
                      <w:szCs w:val="28"/>
                    </w:rPr>
                    <w:t>7</w:t>
                  </w:r>
                </w:p>
              </w:tc>
            </w:tr>
            <w:tr w:rsidR="00AA6A34" w:rsidRPr="00B066AD" w:rsidTr="00AA6A34">
              <w:trPr>
                <w:gridBefore w:val="1"/>
                <w:gridAfter w:val="3"/>
                <w:wBefore w:w="34" w:type="dxa"/>
                <w:wAfter w:w="473" w:type="dxa"/>
                <w:trHeight w:val="3906"/>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Pr="00815BBB" w:rsidRDefault="00AA6A34" w:rsidP="00AA6A34">
                  <w:pPr>
                    <w:jc w:val="both"/>
                    <w:rPr>
                      <w:iCs/>
                      <w:color w:val="000000"/>
                      <w:sz w:val="28"/>
                      <w:szCs w:val="28"/>
                    </w:rPr>
                  </w:pPr>
                  <w:r w:rsidRPr="00815BBB">
                    <w:rPr>
                      <w:iCs/>
                      <w:color w:val="000000"/>
                      <w:sz w:val="28"/>
                      <w:szCs w:val="28"/>
                    </w:rPr>
                    <w:t>Расходы на озеленение территории поселения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nil"/>
                    <w:bottom w:val="single" w:sz="4" w:space="0" w:color="auto"/>
                    <w:right w:val="single" w:sz="4" w:space="0" w:color="auto"/>
                  </w:tcBorders>
                  <w:shd w:val="clear" w:color="auto" w:fill="auto"/>
                </w:tcPr>
                <w:p w:rsidR="00AA6A34" w:rsidRPr="00815BBB" w:rsidRDefault="00AA6A34" w:rsidP="00765604">
                  <w:pPr>
                    <w:jc w:val="center"/>
                    <w:rPr>
                      <w:iCs/>
                      <w:color w:val="000000"/>
                      <w:sz w:val="28"/>
                      <w:szCs w:val="28"/>
                    </w:rPr>
                  </w:pPr>
                  <w:r w:rsidRPr="00815BBB">
                    <w:rPr>
                      <w:iCs/>
                      <w:color w:val="000000"/>
                      <w:sz w:val="28"/>
                      <w:szCs w:val="28"/>
                    </w:rPr>
                    <w:t>951</w:t>
                  </w:r>
                </w:p>
              </w:tc>
              <w:tc>
                <w:tcPr>
                  <w:tcW w:w="709" w:type="dxa"/>
                  <w:tcBorders>
                    <w:top w:val="single" w:sz="4" w:space="0" w:color="auto"/>
                    <w:left w:val="nil"/>
                    <w:bottom w:val="single" w:sz="4" w:space="0" w:color="auto"/>
                    <w:right w:val="single" w:sz="4" w:space="0" w:color="auto"/>
                  </w:tcBorders>
                  <w:shd w:val="clear" w:color="auto" w:fill="auto"/>
                </w:tcPr>
                <w:p w:rsidR="00AA6A34" w:rsidRPr="00815BBB" w:rsidRDefault="00AA6A34" w:rsidP="00765604">
                  <w:pPr>
                    <w:jc w:val="center"/>
                    <w:rPr>
                      <w:iCs/>
                      <w:color w:val="000000"/>
                      <w:sz w:val="28"/>
                      <w:szCs w:val="28"/>
                    </w:rPr>
                  </w:pPr>
                  <w:r w:rsidRPr="00815BBB">
                    <w:rPr>
                      <w:iCs/>
                      <w:color w:val="000000"/>
                      <w:sz w:val="28"/>
                      <w:szCs w:val="28"/>
                    </w:rPr>
                    <w:t>05</w:t>
                  </w:r>
                </w:p>
              </w:tc>
              <w:tc>
                <w:tcPr>
                  <w:tcW w:w="567" w:type="dxa"/>
                  <w:tcBorders>
                    <w:top w:val="single" w:sz="4" w:space="0" w:color="auto"/>
                    <w:left w:val="nil"/>
                    <w:bottom w:val="single" w:sz="4" w:space="0" w:color="auto"/>
                    <w:right w:val="single" w:sz="4" w:space="0" w:color="auto"/>
                  </w:tcBorders>
                  <w:shd w:val="clear" w:color="auto" w:fill="auto"/>
                </w:tcPr>
                <w:p w:rsidR="00AA6A34" w:rsidRPr="00815BBB" w:rsidRDefault="00AA6A34" w:rsidP="00765604">
                  <w:pPr>
                    <w:jc w:val="center"/>
                    <w:rPr>
                      <w:iCs/>
                      <w:color w:val="000000"/>
                      <w:sz w:val="28"/>
                      <w:szCs w:val="28"/>
                    </w:rPr>
                  </w:pPr>
                  <w:r w:rsidRPr="00815BBB">
                    <w:rPr>
                      <w:iCs/>
                      <w:color w:val="000000"/>
                      <w:sz w:val="28"/>
                      <w:szCs w:val="28"/>
                    </w:rPr>
                    <w:t>03</w:t>
                  </w:r>
                </w:p>
              </w:tc>
              <w:tc>
                <w:tcPr>
                  <w:tcW w:w="1701" w:type="dxa"/>
                  <w:tcBorders>
                    <w:top w:val="single" w:sz="4" w:space="0" w:color="auto"/>
                    <w:left w:val="nil"/>
                    <w:bottom w:val="single" w:sz="4" w:space="0" w:color="auto"/>
                    <w:right w:val="single" w:sz="4" w:space="0" w:color="auto"/>
                  </w:tcBorders>
                  <w:shd w:val="clear" w:color="auto" w:fill="auto"/>
                </w:tcPr>
                <w:p w:rsidR="00AA6A34" w:rsidRPr="00815BBB" w:rsidRDefault="00AA6A34" w:rsidP="00765604">
                  <w:pPr>
                    <w:ind w:left="-108" w:right="-108"/>
                    <w:jc w:val="center"/>
                    <w:rPr>
                      <w:iCs/>
                      <w:color w:val="000000"/>
                      <w:sz w:val="28"/>
                      <w:szCs w:val="28"/>
                    </w:rPr>
                  </w:pPr>
                  <w:r w:rsidRPr="00815BBB">
                    <w:rPr>
                      <w:iCs/>
                      <w:color w:val="000000"/>
                      <w:sz w:val="28"/>
                      <w:szCs w:val="28"/>
                    </w:rPr>
                    <w:t>05 2 00 29080</w:t>
                  </w:r>
                </w:p>
              </w:tc>
              <w:tc>
                <w:tcPr>
                  <w:tcW w:w="709" w:type="dxa"/>
                  <w:tcBorders>
                    <w:top w:val="single" w:sz="4" w:space="0" w:color="auto"/>
                    <w:left w:val="nil"/>
                    <w:bottom w:val="single" w:sz="4" w:space="0" w:color="auto"/>
                    <w:right w:val="single" w:sz="4" w:space="0" w:color="auto"/>
                  </w:tcBorders>
                  <w:shd w:val="clear" w:color="auto" w:fill="auto"/>
                </w:tcPr>
                <w:p w:rsidR="00AA6A34" w:rsidRPr="00815BBB" w:rsidRDefault="00AA6A34" w:rsidP="00765604">
                  <w:pPr>
                    <w:jc w:val="center"/>
                    <w:rPr>
                      <w:iCs/>
                      <w:color w:val="000000"/>
                      <w:sz w:val="28"/>
                      <w:szCs w:val="28"/>
                    </w:rPr>
                  </w:pPr>
                  <w:r w:rsidRPr="00815BBB">
                    <w:rPr>
                      <w:iCs/>
                      <w:color w:val="000000"/>
                      <w:sz w:val="28"/>
                      <w:szCs w:val="28"/>
                    </w:rPr>
                    <w:t>240</w:t>
                  </w:r>
                </w:p>
              </w:tc>
              <w:tc>
                <w:tcPr>
                  <w:tcW w:w="1133" w:type="dxa"/>
                  <w:tcBorders>
                    <w:top w:val="single" w:sz="4" w:space="0" w:color="auto"/>
                    <w:left w:val="nil"/>
                    <w:bottom w:val="single" w:sz="4" w:space="0" w:color="auto"/>
                    <w:right w:val="single" w:sz="4" w:space="0" w:color="auto"/>
                  </w:tcBorders>
                  <w:shd w:val="clear" w:color="auto" w:fill="auto"/>
                  <w:noWrap/>
                </w:tcPr>
                <w:p w:rsidR="00AA6A34" w:rsidRPr="00AA6A34" w:rsidRDefault="00AA6A34" w:rsidP="00AA6A34">
                  <w:pPr>
                    <w:jc w:val="right"/>
                    <w:rPr>
                      <w:iCs/>
                      <w:color w:val="000000"/>
                      <w:sz w:val="28"/>
                      <w:szCs w:val="28"/>
                    </w:rPr>
                  </w:pPr>
                  <w:r w:rsidRPr="00AA6A34">
                    <w:rPr>
                      <w:iCs/>
                      <w:color w:val="000000"/>
                      <w:sz w:val="28"/>
                      <w:szCs w:val="28"/>
                    </w:rPr>
                    <w:t>5,0</w:t>
                  </w:r>
                </w:p>
              </w:tc>
            </w:tr>
            <w:tr w:rsidR="00AA6A34" w:rsidRPr="00B066AD" w:rsidTr="00AA6A34">
              <w:trPr>
                <w:gridBefore w:val="1"/>
                <w:gridAfter w:val="3"/>
                <w:wBefore w:w="34" w:type="dxa"/>
                <w:wAfter w:w="473" w:type="dxa"/>
                <w:trHeight w:val="26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Pr="00815BBB" w:rsidRDefault="00AA6A34">
                  <w:pPr>
                    <w:jc w:val="both"/>
                    <w:rPr>
                      <w:iCs/>
                      <w:color w:val="000000"/>
                      <w:sz w:val="28"/>
                      <w:szCs w:val="28"/>
                    </w:rPr>
                  </w:pPr>
                  <w:r w:rsidRPr="00815BBB">
                    <w:rPr>
                      <w:iCs/>
                      <w:color w:val="000000"/>
                      <w:sz w:val="28"/>
                      <w:szCs w:val="28"/>
                    </w:rPr>
                    <w:t>Расходы на содержание мест захоронения в рамках подпрограммы «Благоустройство» муниципальной программы Сулинского сельского поселения «Обеспечение качественными жилищно-коммунальными услугами населения Сулинского сельского поселения»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ind w:left="-108" w:right="-108"/>
                    <w:jc w:val="center"/>
                    <w:rPr>
                      <w:iCs/>
                      <w:color w:val="000000"/>
                      <w:sz w:val="28"/>
                      <w:szCs w:val="28"/>
                    </w:rPr>
                  </w:pPr>
                  <w:r w:rsidRPr="00815BBB">
                    <w:rPr>
                      <w:iCs/>
                      <w:color w:val="000000"/>
                      <w:sz w:val="28"/>
                      <w:szCs w:val="28"/>
                    </w:rPr>
                    <w:t>05 2 00 29090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AA6A34" w:rsidRPr="00AA6A34" w:rsidRDefault="00AA6A34" w:rsidP="00AA6A34">
                  <w:pPr>
                    <w:jc w:val="right"/>
                    <w:rPr>
                      <w:iCs/>
                      <w:color w:val="000000"/>
                      <w:sz w:val="28"/>
                      <w:szCs w:val="28"/>
                    </w:rPr>
                  </w:pPr>
                  <w:r w:rsidRPr="00AA6A34">
                    <w:rPr>
                      <w:iCs/>
                      <w:color w:val="000000"/>
                      <w:sz w:val="28"/>
                      <w:szCs w:val="28"/>
                    </w:rPr>
                    <w:t>10,0</w:t>
                  </w:r>
                </w:p>
              </w:tc>
            </w:tr>
            <w:tr w:rsidR="00AA6A34" w:rsidRPr="00B066AD" w:rsidTr="004C003C">
              <w:trPr>
                <w:gridBefore w:val="1"/>
                <w:gridAfter w:val="3"/>
                <w:wBefore w:w="34" w:type="dxa"/>
                <w:wAfter w:w="473" w:type="dxa"/>
                <w:trHeight w:val="550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Default="00AA6A34" w:rsidP="004C003C">
                  <w:pPr>
                    <w:jc w:val="both"/>
                    <w:rPr>
                      <w:iCs/>
                      <w:color w:val="000000"/>
                      <w:sz w:val="28"/>
                      <w:szCs w:val="28"/>
                    </w:rPr>
                  </w:pPr>
                  <w:r w:rsidRPr="00815BBB">
                    <w:rPr>
                      <w:iCs/>
                      <w:color w:val="000000"/>
                      <w:sz w:val="28"/>
                      <w:szCs w:val="28"/>
                    </w:rPr>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Сулинском сельском поселении, дополнительное профессиональное образование лиц, занятых в системе местного самоуправления» муниципальной программы Сулинского сельского поселения «Муниципальная политика» (Иные закупки товаров, работ и услуг для обеспечения государственных (муниципальных) нужд)</w:t>
                  </w:r>
                </w:p>
                <w:p w:rsidR="004C003C" w:rsidRDefault="004C003C" w:rsidP="004C003C">
                  <w:pPr>
                    <w:jc w:val="both"/>
                    <w:rPr>
                      <w:iCs/>
                      <w:color w:val="000000"/>
                      <w:sz w:val="28"/>
                      <w:szCs w:val="28"/>
                    </w:rPr>
                  </w:pPr>
                </w:p>
                <w:p w:rsidR="004C003C" w:rsidRPr="00815BBB" w:rsidRDefault="004C003C" w:rsidP="004C003C">
                  <w:pPr>
                    <w:jc w:val="both"/>
                    <w:rPr>
                      <w:iCs/>
                      <w:color w:val="000000"/>
                      <w:sz w:val="28"/>
                      <w:szCs w:val="28"/>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ind w:left="-108" w:right="-108"/>
                    <w:jc w:val="center"/>
                    <w:rPr>
                      <w:iCs/>
                      <w:color w:val="000000"/>
                      <w:sz w:val="28"/>
                      <w:szCs w:val="28"/>
                    </w:rPr>
                  </w:pPr>
                  <w:r w:rsidRPr="00815BBB">
                    <w:rPr>
                      <w:iCs/>
                      <w:color w:val="000000"/>
                      <w:sz w:val="28"/>
                      <w:szCs w:val="28"/>
                    </w:rPr>
                    <w:t>02 1 00 29160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AA6A34" w:rsidRPr="00AA6A34" w:rsidRDefault="00AA6A34" w:rsidP="00AA6A34">
                  <w:pPr>
                    <w:jc w:val="right"/>
                    <w:rPr>
                      <w:iCs/>
                      <w:color w:val="000000"/>
                      <w:sz w:val="28"/>
                      <w:szCs w:val="28"/>
                    </w:rPr>
                  </w:pPr>
                  <w:r w:rsidRPr="00AA6A34">
                    <w:rPr>
                      <w:iCs/>
                      <w:color w:val="000000"/>
                      <w:sz w:val="28"/>
                      <w:szCs w:val="28"/>
                    </w:rPr>
                    <w:t>10,0</w:t>
                  </w:r>
                </w:p>
              </w:tc>
            </w:tr>
            <w:tr w:rsidR="004C003C" w:rsidRPr="00B066AD" w:rsidTr="00AA6A34">
              <w:trPr>
                <w:gridBefore w:val="1"/>
                <w:gridAfter w:val="3"/>
                <w:wBefore w:w="34" w:type="dxa"/>
                <w:wAfter w:w="473" w:type="dxa"/>
                <w:trHeight w:val="276"/>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4C003C" w:rsidRPr="00815BBB" w:rsidRDefault="004C003C" w:rsidP="004C003C">
                  <w:pPr>
                    <w:jc w:val="center"/>
                    <w:rPr>
                      <w:iCs/>
                      <w:color w:val="000000"/>
                      <w:sz w:val="28"/>
                      <w:szCs w:val="28"/>
                    </w:rPr>
                  </w:pPr>
                  <w:r>
                    <w:rPr>
                      <w:iCs/>
                      <w:color w:val="000000"/>
                      <w:sz w:val="28"/>
                      <w:szCs w:val="28"/>
                    </w:rPr>
                    <w:lastRenderedPageBreak/>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4C003C" w:rsidRPr="00815BBB" w:rsidRDefault="004C003C" w:rsidP="004C003C">
                  <w:pPr>
                    <w:jc w:val="center"/>
                    <w:rPr>
                      <w:iCs/>
                      <w:color w:val="000000"/>
                      <w:sz w:val="28"/>
                      <w:szCs w:val="28"/>
                    </w:rPr>
                  </w:pPr>
                  <w:r>
                    <w:rPr>
                      <w:i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003C" w:rsidRPr="00815BBB" w:rsidRDefault="004C003C" w:rsidP="004C003C">
                  <w:pPr>
                    <w:jc w:val="center"/>
                    <w:rPr>
                      <w:iCs/>
                      <w:color w:val="000000"/>
                      <w:sz w:val="28"/>
                      <w:szCs w:val="28"/>
                    </w:rPr>
                  </w:pPr>
                  <w:r>
                    <w:rPr>
                      <w:i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4C003C" w:rsidRPr="00815BBB" w:rsidRDefault="004C003C" w:rsidP="004C003C">
                  <w:pPr>
                    <w:jc w:val="center"/>
                    <w:rPr>
                      <w:iCs/>
                      <w:color w:val="000000"/>
                      <w:sz w:val="28"/>
                      <w:szCs w:val="28"/>
                    </w:rPr>
                  </w:pPr>
                  <w:r>
                    <w:rPr>
                      <w:iCs/>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C003C" w:rsidRPr="00815BBB" w:rsidRDefault="004C003C" w:rsidP="004C003C">
                  <w:pPr>
                    <w:ind w:left="-108" w:right="-108"/>
                    <w:jc w:val="center"/>
                    <w:rPr>
                      <w:iCs/>
                      <w:color w:val="000000"/>
                      <w:sz w:val="28"/>
                      <w:szCs w:val="28"/>
                    </w:rPr>
                  </w:pPr>
                  <w:r>
                    <w:rPr>
                      <w:iCs/>
                      <w:color w:val="000000"/>
                      <w:sz w:val="28"/>
                      <w:szCs w:val="28"/>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C003C" w:rsidRPr="00815BBB" w:rsidRDefault="004C003C" w:rsidP="004C003C">
                  <w:pPr>
                    <w:jc w:val="center"/>
                    <w:rPr>
                      <w:iCs/>
                      <w:color w:val="000000"/>
                      <w:sz w:val="28"/>
                      <w:szCs w:val="28"/>
                    </w:rPr>
                  </w:pPr>
                  <w:r>
                    <w:rPr>
                      <w:iCs/>
                      <w:color w:val="000000"/>
                      <w:sz w:val="28"/>
                      <w:szCs w:val="28"/>
                    </w:rPr>
                    <w:t>6</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4C003C" w:rsidRPr="00AA6A34" w:rsidRDefault="004C003C" w:rsidP="004C003C">
                  <w:pPr>
                    <w:jc w:val="center"/>
                    <w:rPr>
                      <w:iCs/>
                      <w:color w:val="000000"/>
                      <w:sz w:val="28"/>
                      <w:szCs w:val="28"/>
                    </w:rPr>
                  </w:pPr>
                  <w:r>
                    <w:rPr>
                      <w:iCs/>
                      <w:color w:val="000000"/>
                      <w:sz w:val="28"/>
                      <w:szCs w:val="28"/>
                    </w:rPr>
                    <w:t>7</w:t>
                  </w:r>
                </w:p>
              </w:tc>
            </w:tr>
            <w:tr w:rsidR="00AA6A34" w:rsidRPr="00B066AD" w:rsidTr="004C003C">
              <w:trPr>
                <w:gridBefore w:val="1"/>
                <w:gridAfter w:val="3"/>
                <w:wBefore w:w="34" w:type="dxa"/>
                <w:wAfter w:w="473" w:type="dxa"/>
                <w:trHeight w:val="26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Pr="00815BBB" w:rsidRDefault="00AA6A34">
                  <w:pPr>
                    <w:jc w:val="both"/>
                    <w:rPr>
                      <w:iCs/>
                      <w:color w:val="000000"/>
                      <w:sz w:val="28"/>
                      <w:szCs w:val="28"/>
                    </w:rPr>
                  </w:pPr>
                  <w:r w:rsidRPr="00815BBB">
                    <w:rPr>
                      <w:iCs/>
                      <w:color w:val="000000"/>
                      <w:sz w:val="28"/>
                      <w:szCs w:val="28"/>
                    </w:rPr>
                    <w:t>Расходы на обеспечение деятельности (оказание услуг) муниципальных учреждений в рамках подпрограммы «Развитие культурно – досуговой деятельности» муниципальной программы Сулинского сельского поселения «Развитие культуры» (Субсидии бюджетным учреждениям)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ind w:left="-108" w:right="-108"/>
                    <w:jc w:val="center"/>
                    <w:rPr>
                      <w:iCs/>
                      <w:color w:val="000000"/>
                      <w:sz w:val="28"/>
                      <w:szCs w:val="28"/>
                    </w:rPr>
                  </w:pPr>
                  <w:r w:rsidRPr="00815BBB">
                    <w:rPr>
                      <w:iCs/>
                      <w:color w:val="000000"/>
                      <w:sz w:val="28"/>
                      <w:szCs w:val="28"/>
                    </w:rPr>
                    <w:t>08 1 00 00590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610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AA6A34" w:rsidRPr="004C003C" w:rsidRDefault="00AA6A34" w:rsidP="004C003C">
                  <w:pPr>
                    <w:jc w:val="right"/>
                    <w:rPr>
                      <w:iCs/>
                      <w:color w:val="000000"/>
                      <w:sz w:val="28"/>
                      <w:szCs w:val="28"/>
                    </w:rPr>
                  </w:pPr>
                  <w:r w:rsidRPr="004C003C">
                    <w:rPr>
                      <w:iCs/>
                      <w:color w:val="000000"/>
                      <w:sz w:val="28"/>
                      <w:szCs w:val="28"/>
                    </w:rPr>
                    <w:t>3 528,3</w:t>
                  </w:r>
                </w:p>
              </w:tc>
            </w:tr>
            <w:tr w:rsidR="00AA6A34" w:rsidRPr="00B066AD" w:rsidTr="004C003C">
              <w:trPr>
                <w:gridBefore w:val="1"/>
                <w:gridAfter w:val="3"/>
                <w:wBefore w:w="34" w:type="dxa"/>
                <w:wAfter w:w="473" w:type="dxa"/>
                <w:trHeight w:val="26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Pr="00815BBB" w:rsidRDefault="00AA6A34">
                  <w:pPr>
                    <w:jc w:val="both"/>
                    <w:rPr>
                      <w:iCs/>
                      <w:color w:val="000000"/>
                      <w:sz w:val="28"/>
                      <w:szCs w:val="28"/>
                    </w:rPr>
                  </w:pPr>
                  <w:r w:rsidRPr="00815BBB">
                    <w:rPr>
                      <w:iCs/>
                      <w:color w:val="000000"/>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 – досуговой деятельности» муниципальной программы Сулинского сельского поселения «Развитие культуры» (Иные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ind w:left="-108" w:right="-108"/>
                    <w:jc w:val="center"/>
                    <w:rPr>
                      <w:iCs/>
                      <w:color w:val="000000"/>
                      <w:sz w:val="28"/>
                      <w:szCs w:val="28"/>
                    </w:rPr>
                  </w:pPr>
                  <w:r w:rsidRPr="00815BBB">
                    <w:rPr>
                      <w:iCs/>
                      <w:color w:val="000000"/>
                      <w:sz w:val="28"/>
                      <w:szCs w:val="28"/>
                    </w:rPr>
                    <w:t>08 1 00 29140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240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AA6A34" w:rsidRPr="004C003C" w:rsidRDefault="00AA6A34" w:rsidP="004C003C">
                  <w:pPr>
                    <w:jc w:val="right"/>
                    <w:rPr>
                      <w:iCs/>
                      <w:color w:val="000000"/>
                      <w:sz w:val="28"/>
                      <w:szCs w:val="28"/>
                    </w:rPr>
                  </w:pPr>
                  <w:r w:rsidRPr="004C003C">
                    <w:rPr>
                      <w:iCs/>
                      <w:color w:val="000000"/>
                      <w:sz w:val="28"/>
                      <w:szCs w:val="28"/>
                    </w:rPr>
                    <w:t>19,6</w:t>
                  </w:r>
                </w:p>
              </w:tc>
            </w:tr>
            <w:tr w:rsidR="00AA6A34" w:rsidRPr="00B066AD" w:rsidTr="004C003C">
              <w:trPr>
                <w:gridBefore w:val="1"/>
                <w:gridAfter w:val="3"/>
                <w:wBefore w:w="34" w:type="dxa"/>
                <w:wAfter w:w="473" w:type="dxa"/>
                <w:trHeight w:val="269"/>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A6A34" w:rsidRPr="00815BBB" w:rsidRDefault="00AA6A34">
                  <w:pPr>
                    <w:jc w:val="both"/>
                    <w:rPr>
                      <w:iCs/>
                      <w:color w:val="000000"/>
                      <w:sz w:val="28"/>
                      <w:szCs w:val="28"/>
                    </w:rPr>
                  </w:pPr>
                  <w:r w:rsidRPr="00815BBB">
                    <w:rPr>
                      <w:iCs/>
                      <w:color w:val="000000"/>
                      <w:sz w:val="28"/>
                      <w:szCs w:val="28"/>
                    </w:rPr>
                    <w:t>Расходы на повышение заработной платы работникам муниципальных учреждений культуры в рамках подпрограммы «Развитие культурно-досуговой деятельности» муниципальной программы Сулинского сельского поселения «Развитие культуры» (Субсидии бюджетным учреждениям)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951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4C003C">
                  <w:pPr>
                    <w:ind w:left="-108" w:right="-108"/>
                    <w:jc w:val="center"/>
                    <w:rPr>
                      <w:iCs/>
                      <w:color w:val="000000"/>
                      <w:sz w:val="28"/>
                      <w:szCs w:val="28"/>
                    </w:rPr>
                  </w:pPr>
                  <w:r w:rsidRPr="00815BBB">
                    <w:rPr>
                      <w:iCs/>
                      <w:color w:val="000000"/>
                      <w:sz w:val="28"/>
                      <w:szCs w:val="28"/>
                    </w:rPr>
                    <w:t>08 1 00 S3850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A6A34" w:rsidRPr="00815BBB" w:rsidRDefault="00AA6A34" w:rsidP="00815BBB">
                  <w:pPr>
                    <w:jc w:val="center"/>
                    <w:rPr>
                      <w:iCs/>
                      <w:color w:val="000000"/>
                      <w:sz w:val="28"/>
                      <w:szCs w:val="28"/>
                    </w:rPr>
                  </w:pPr>
                  <w:r w:rsidRPr="00815BBB">
                    <w:rPr>
                      <w:iCs/>
                      <w:color w:val="000000"/>
                      <w:sz w:val="28"/>
                      <w:szCs w:val="28"/>
                    </w:rPr>
                    <w:t>610</w:t>
                  </w: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rsidR="00AA6A34" w:rsidRPr="004C003C" w:rsidRDefault="00AA6A34" w:rsidP="004C003C">
                  <w:pPr>
                    <w:jc w:val="right"/>
                    <w:rPr>
                      <w:iCs/>
                      <w:color w:val="000000"/>
                      <w:sz w:val="28"/>
                      <w:szCs w:val="28"/>
                    </w:rPr>
                  </w:pPr>
                  <w:r w:rsidRPr="004C003C">
                    <w:rPr>
                      <w:iCs/>
                      <w:color w:val="000000"/>
                      <w:sz w:val="28"/>
                      <w:szCs w:val="28"/>
                    </w:rPr>
                    <w:t>140,8</w:t>
                  </w:r>
                  <w:r w:rsidR="004C003C">
                    <w:rPr>
                      <w:iCs/>
                      <w:color w:val="000000"/>
                      <w:sz w:val="28"/>
                      <w:szCs w:val="28"/>
                    </w:rPr>
                    <w:t>».</w:t>
                  </w:r>
                </w:p>
              </w:tc>
            </w:tr>
          </w:tbl>
          <w:p w:rsidR="00B7635C" w:rsidRPr="00B066AD" w:rsidRDefault="00B7635C" w:rsidP="002A2912">
            <w:pPr>
              <w:rPr>
                <w:sz w:val="28"/>
                <w:szCs w:val="28"/>
              </w:rPr>
            </w:pPr>
          </w:p>
        </w:tc>
      </w:tr>
    </w:tbl>
    <w:p w:rsidR="00FD3621" w:rsidRDefault="00FD3621" w:rsidP="00B7635C">
      <w:bookmarkStart w:id="0" w:name="_GoBack"/>
      <w:bookmarkEnd w:id="0"/>
    </w:p>
    <w:sectPr w:rsidR="00FD3621" w:rsidSect="00B7635C">
      <w:pgSz w:w="11906" w:h="16838"/>
      <w:pgMar w:top="1134" w:right="282"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81A"/>
    <w:rsid w:val="00064013"/>
    <w:rsid w:val="0017268A"/>
    <w:rsid w:val="004C003C"/>
    <w:rsid w:val="00815BBB"/>
    <w:rsid w:val="00AA6A34"/>
    <w:rsid w:val="00B7635C"/>
    <w:rsid w:val="00CD781A"/>
    <w:rsid w:val="00F53B9E"/>
    <w:rsid w:val="00FD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35C"/>
    <w:rPr>
      <w:sz w:val="24"/>
      <w:szCs w:val="24"/>
      <w:lang w:eastAsia="ru-RU"/>
    </w:rPr>
  </w:style>
  <w:style w:type="paragraph" w:styleId="1">
    <w:name w:val="heading 1"/>
    <w:basedOn w:val="a"/>
    <w:next w:val="a"/>
    <w:link w:val="10"/>
    <w:qFormat/>
    <w:rsid w:val="00064013"/>
    <w:pPr>
      <w:keepNext/>
      <w:spacing w:before="240" w:after="60"/>
      <w:outlineLvl w:val="0"/>
    </w:pPr>
    <w:rPr>
      <w:rFonts w:ascii="Arial" w:hAnsi="Arial"/>
      <w:b/>
      <w:kern w:val="28"/>
      <w:sz w:val="28"/>
      <w:szCs w:val="20"/>
      <w:lang w:eastAsia="en-US"/>
    </w:rPr>
  </w:style>
  <w:style w:type="paragraph" w:styleId="2">
    <w:name w:val="heading 2"/>
    <w:basedOn w:val="a"/>
    <w:next w:val="a"/>
    <w:link w:val="20"/>
    <w:qFormat/>
    <w:rsid w:val="00064013"/>
    <w:pPr>
      <w:keepNext/>
      <w:autoSpaceDE w:val="0"/>
      <w:autoSpaceDN w:val="0"/>
      <w:adjustRightInd w:val="0"/>
      <w:spacing w:line="360" w:lineRule="auto"/>
      <w:ind w:firstLine="720"/>
      <w:jc w:val="both"/>
      <w:outlineLvl w:val="1"/>
    </w:pPr>
    <w:rPr>
      <w:sz w:val="28"/>
      <w:lang w:eastAsia="en-US"/>
    </w:rPr>
  </w:style>
  <w:style w:type="paragraph" w:styleId="3">
    <w:name w:val="heading 3"/>
    <w:basedOn w:val="a"/>
    <w:next w:val="a"/>
    <w:link w:val="30"/>
    <w:qFormat/>
    <w:rsid w:val="00064013"/>
    <w:pPr>
      <w:keepNext/>
      <w:spacing w:line="360" w:lineRule="auto"/>
      <w:ind w:left="2160" w:hanging="1440"/>
      <w:jc w:val="both"/>
      <w:outlineLvl w:val="2"/>
    </w:pPr>
    <w:rPr>
      <w:b/>
      <w:color w:val="FF0000"/>
      <w:sz w:val="28"/>
      <w:lang w:eastAsia="en-US"/>
    </w:rPr>
  </w:style>
  <w:style w:type="paragraph" w:styleId="4">
    <w:name w:val="heading 4"/>
    <w:basedOn w:val="a"/>
    <w:next w:val="a"/>
    <w:link w:val="40"/>
    <w:qFormat/>
    <w:rsid w:val="00064013"/>
    <w:pPr>
      <w:keepNext/>
      <w:spacing w:before="240" w:after="60"/>
      <w:outlineLvl w:val="3"/>
    </w:pPr>
    <w:rPr>
      <w:rFonts w:ascii="Calibri" w:hAnsi="Calibri"/>
      <w:b/>
      <w:bCs/>
      <w:sz w:val="28"/>
      <w:szCs w:val="28"/>
      <w:lang w:eastAsia="en-US"/>
    </w:rPr>
  </w:style>
  <w:style w:type="paragraph" w:styleId="5">
    <w:name w:val="heading 5"/>
    <w:basedOn w:val="a"/>
    <w:next w:val="a"/>
    <w:link w:val="50"/>
    <w:qFormat/>
    <w:rsid w:val="00064013"/>
    <w:pPr>
      <w:keepNext/>
      <w:jc w:val="center"/>
      <w:outlineLvl w:val="4"/>
    </w:pPr>
    <w:rPr>
      <w:b/>
      <w:sz w:val="28"/>
      <w:lang w:eastAsia="en-US"/>
    </w:rPr>
  </w:style>
  <w:style w:type="paragraph" w:styleId="6">
    <w:name w:val="heading 6"/>
    <w:basedOn w:val="a"/>
    <w:next w:val="a"/>
    <w:link w:val="60"/>
    <w:qFormat/>
    <w:rsid w:val="00064013"/>
    <w:pPr>
      <w:spacing w:before="240" w:after="60"/>
      <w:outlineLvl w:val="5"/>
    </w:pPr>
    <w:rPr>
      <w:rFonts w:ascii="Calibri" w:hAnsi="Calibri"/>
      <w:b/>
      <w:bCs/>
      <w:sz w:val="22"/>
      <w:szCs w:val="22"/>
      <w:lang w:eastAsia="en-US"/>
    </w:rPr>
  </w:style>
  <w:style w:type="paragraph" w:styleId="7">
    <w:name w:val="heading 7"/>
    <w:basedOn w:val="a"/>
    <w:next w:val="a"/>
    <w:link w:val="70"/>
    <w:qFormat/>
    <w:rsid w:val="00064013"/>
    <w:pPr>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013"/>
    <w:rPr>
      <w:rFonts w:ascii="Arial" w:hAnsi="Arial"/>
      <w:b/>
      <w:kern w:val="28"/>
      <w:sz w:val="28"/>
    </w:rPr>
  </w:style>
  <w:style w:type="character" w:customStyle="1" w:styleId="20">
    <w:name w:val="Заголовок 2 Знак"/>
    <w:basedOn w:val="a0"/>
    <w:link w:val="2"/>
    <w:rsid w:val="00064013"/>
    <w:rPr>
      <w:sz w:val="28"/>
      <w:szCs w:val="24"/>
    </w:rPr>
  </w:style>
  <w:style w:type="character" w:customStyle="1" w:styleId="30">
    <w:name w:val="Заголовок 3 Знак"/>
    <w:basedOn w:val="a0"/>
    <w:link w:val="3"/>
    <w:rsid w:val="00064013"/>
    <w:rPr>
      <w:b/>
      <w:color w:val="FF0000"/>
      <w:sz w:val="28"/>
      <w:szCs w:val="24"/>
    </w:rPr>
  </w:style>
  <w:style w:type="character" w:customStyle="1" w:styleId="40">
    <w:name w:val="Заголовок 4 Знак"/>
    <w:basedOn w:val="a0"/>
    <w:link w:val="4"/>
    <w:rsid w:val="00064013"/>
    <w:rPr>
      <w:rFonts w:ascii="Calibri" w:hAnsi="Calibri"/>
      <w:b/>
      <w:bCs/>
      <w:sz w:val="28"/>
      <w:szCs w:val="28"/>
    </w:rPr>
  </w:style>
  <w:style w:type="character" w:customStyle="1" w:styleId="50">
    <w:name w:val="Заголовок 5 Знак"/>
    <w:basedOn w:val="a0"/>
    <w:link w:val="5"/>
    <w:rsid w:val="00064013"/>
    <w:rPr>
      <w:b/>
      <w:sz w:val="28"/>
      <w:szCs w:val="24"/>
    </w:rPr>
  </w:style>
  <w:style w:type="character" w:customStyle="1" w:styleId="60">
    <w:name w:val="Заголовок 6 Знак"/>
    <w:basedOn w:val="a0"/>
    <w:link w:val="6"/>
    <w:rsid w:val="00064013"/>
    <w:rPr>
      <w:rFonts w:ascii="Calibri" w:hAnsi="Calibri"/>
      <w:b/>
      <w:bCs/>
      <w:sz w:val="22"/>
      <w:szCs w:val="22"/>
    </w:rPr>
  </w:style>
  <w:style w:type="character" w:customStyle="1" w:styleId="70">
    <w:name w:val="Заголовок 7 Знак"/>
    <w:basedOn w:val="a0"/>
    <w:link w:val="7"/>
    <w:rsid w:val="00064013"/>
    <w:rPr>
      <w:sz w:val="24"/>
      <w:szCs w:val="24"/>
    </w:rPr>
  </w:style>
  <w:style w:type="paragraph" w:styleId="a3">
    <w:name w:val="Title"/>
    <w:basedOn w:val="a"/>
    <w:link w:val="a4"/>
    <w:qFormat/>
    <w:rsid w:val="00064013"/>
    <w:pPr>
      <w:ind w:left="4111"/>
      <w:jc w:val="center"/>
    </w:pPr>
    <w:rPr>
      <w:szCs w:val="20"/>
      <w:lang w:eastAsia="en-US"/>
    </w:rPr>
  </w:style>
  <w:style w:type="character" w:customStyle="1" w:styleId="a4">
    <w:name w:val="Название Знак"/>
    <w:basedOn w:val="a0"/>
    <w:link w:val="a3"/>
    <w:rsid w:val="00064013"/>
    <w:rPr>
      <w:sz w:val="24"/>
    </w:rPr>
  </w:style>
  <w:style w:type="character" w:styleId="a5">
    <w:name w:val="Strong"/>
    <w:basedOn w:val="a0"/>
    <w:qFormat/>
    <w:rsid w:val="00F53B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35C"/>
    <w:rPr>
      <w:sz w:val="24"/>
      <w:szCs w:val="24"/>
      <w:lang w:eastAsia="ru-RU"/>
    </w:rPr>
  </w:style>
  <w:style w:type="paragraph" w:styleId="1">
    <w:name w:val="heading 1"/>
    <w:basedOn w:val="a"/>
    <w:next w:val="a"/>
    <w:link w:val="10"/>
    <w:qFormat/>
    <w:rsid w:val="00064013"/>
    <w:pPr>
      <w:keepNext/>
      <w:spacing w:before="240" w:after="60"/>
      <w:outlineLvl w:val="0"/>
    </w:pPr>
    <w:rPr>
      <w:rFonts w:ascii="Arial" w:hAnsi="Arial"/>
      <w:b/>
      <w:kern w:val="28"/>
      <w:sz w:val="28"/>
      <w:szCs w:val="20"/>
      <w:lang w:eastAsia="en-US"/>
    </w:rPr>
  </w:style>
  <w:style w:type="paragraph" w:styleId="2">
    <w:name w:val="heading 2"/>
    <w:basedOn w:val="a"/>
    <w:next w:val="a"/>
    <w:link w:val="20"/>
    <w:qFormat/>
    <w:rsid w:val="00064013"/>
    <w:pPr>
      <w:keepNext/>
      <w:autoSpaceDE w:val="0"/>
      <w:autoSpaceDN w:val="0"/>
      <w:adjustRightInd w:val="0"/>
      <w:spacing w:line="360" w:lineRule="auto"/>
      <w:ind w:firstLine="720"/>
      <w:jc w:val="both"/>
      <w:outlineLvl w:val="1"/>
    </w:pPr>
    <w:rPr>
      <w:sz w:val="28"/>
      <w:lang w:eastAsia="en-US"/>
    </w:rPr>
  </w:style>
  <w:style w:type="paragraph" w:styleId="3">
    <w:name w:val="heading 3"/>
    <w:basedOn w:val="a"/>
    <w:next w:val="a"/>
    <w:link w:val="30"/>
    <w:qFormat/>
    <w:rsid w:val="00064013"/>
    <w:pPr>
      <w:keepNext/>
      <w:spacing w:line="360" w:lineRule="auto"/>
      <w:ind w:left="2160" w:hanging="1440"/>
      <w:jc w:val="both"/>
      <w:outlineLvl w:val="2"/>
    </w:pPr>
    <w:rPr>
      <w:b/>
      <w:color w:val="FF0000"/>
      <w:sz w:val="28"/>
      <w:lang w:eastAsia="en-US"/>
    </w:rPr>
  </w:style>
  <w:style w:type="paragraph" w:styleId="4">
    <w:name w:val="heading 4"/>
    <w:basedOn w:val="a"/>
    <w:next w:val="a"/>
    <w:link w:val="40"/>
    <w:qFormat/>
    <w:rsid w:val="00064013"/>
    <w:pPr>
      <w:keepNext/>
      <w:spacing w:before="240" w:after="60"/>
      <w:outlineLvl w:val="3"/>
    </w:pPr>
    <w:rPr>
      <w:rFonts w:ascii="Calibri" w:hAnsi="Calibri"/>
      <w:b/>
      <w:bCs/>
      <w:sz w:val="28"/>
      <w:szCs w:val="28"/>
      <w:lang w:eastAsia="en-US"/>
    </w:rPr>
  </w:style>
  <w:style w:type="paragraph" w:styleId="5">
    <w:name w:val="heading 5"/>
    <w:basedOn w:val="a"/>
    <w:next w:val="a"/>
    <w:link w:val="50"/>
    <w:qFormat/>
    <w:rsid w:val="00064013"/>
    <w:pPr>
      <w:keepNext/>
      <w:jc w:val="center"/>
      <w:outlineLvl w:val="4"/>
    </w:pPr>
    <w:rPr>
      <w:b/>
      <w:sz w:val="28"/>
      <w:lang w:eastAsia="en-US"/>
    </w:rPr>
  </w:style>
  <w:style w:type="paragraph" w:styleId="6">
    <w:name w:val="heading 6"/>
    <w:basedOn w:val="a"/>
    <w:next w:val="a"/>
    <w:link w:val="60"/>
    <w:qFormat/>
    <w:rsid w:val="00064013"/>
    <w:pPr>
      <w:spacing w:before="240" w:after="60"/>
      <w:outlineLvl w:val="5"/>
    </w:pPr>
    <w:rPr>
      <w:rFonts w:ascii="Calibri" w:hAnsi="Calibri"/>
      <w:b/>
      <w:bCs/>
      <w:sz w:val="22"/>
      <w:szCs w:val="22"/>
      <w:lang w:eastAsia="en-US"/>
    </w:rPr>
  </w:style>
  <w:style w:type="paragraph" w:styleId="7">
    <w:name w:val="heading 7"/>
    <w:basedOn w:val="a"/>
    <w:next w:val="a"/>
    <w:link w:val="70"/>
    <w:qFormat/>
    <w:rsid w:val="00064013"/>
    <w:pPr>
      <w:spacing w:before="240" w:after="60"/>
      <w:outlineLvl w:val="6"/>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013"/>
    <w:rPr>
      <w:rFonts w:ascii="Arial" w:hAnsi="Arial"/>
      <w:b/>
      <w:kern w:val="28"/>
      <w:sz w:val="28"/>
    </w:rPr>
  </w:style>
  <w:style w:type="character" w:customStyle="1" w:styleId="20">
    <w:name w:val="Заголовок 2 Знак"/>
    <w:basedOn w:val="a0"/>
    <w:link w:val="2"/>
    <w:rsid w:val="00064013"/>
    <w:rPr>
      <w:sz w:val="28"/>
      <w:szCs w:val="24"/>
    </w:rPr>
  </w:style>
  <w:style w:type="character" w:customStyle="1" w:styleId="30">
    <w:name w:val="Заголовок 3 Знак"/>
    <w:basedOn w:val="a0"/>
    <w:link w:val="3"/>
    <w:rsid w:val="00064013"/>
    <w:rPr>
      <w:b/>
      <w:color w:val="FF0000"/>
      <w:sz w:val="28"/>
      <w:szCs w:val="24"/>
    </w:rPr>
  </w:style>
  <w:style w:type="character" w:customStyle="1" w:styleId="40">
    <w:name w:val="Заголовок 4 Знак"/>
    <w:basedOn w:val="a0"/>
    <w:link w:val="4"/>
    <w:rsid w:val="00064013"/>
    <w:rPr>
      <w:rFonts w:ascii="Calibri" w:hAnsi="Calibri"/>
      <w:b/>
      <w:bCs/>
      <w:sz w:val="28"/>
      <w:szCs w:val="28"/>
    </w:rPr>
  </w:style>
  <w:style w:type="character" w:customStyle="1" w:styleId="50">
    <w:name w:val="Заголовок 5 Знак"/>
    <w:basedOn w:val="a0"/>
    <w:link w:val="5"/>
    <w:rsid w:val="00064013"/>
    <w:rPr>
      <w:b/>
      <w:sz w:val="28"/>
      <w:szCs w:val="24"/>
    </w:rPr>
  </w:style>
  <w:style w:type="character" w:customStyle="1" w:styleId="60">
    <w:name w:val="Заголовок 6 Знак"/>
    <w:basedOn w:val="a0"/>
    <w:link w:val="6"/>
    <w:rsid w:val="00064013"/>
    <w:rPr>
      <w:rFonts w:ascii="Calibri" w:hAnsi="Calibri"/>
      <w:b/>
      <w:bCs/>
      <w:sz w:val="22"/>
      <w:szCs w:val="22"/>
    </w:rPr>
  </w:style>
  <w:style w:type="character" w:customStyle="1" w:styleId="70">
    <w:name w:val="Заголовок 7 Знак"/>
    <w:basedOn w:val="a0"/>
    <w:link w:val="7"/>
    <w:rsid w:val="00064013"/>
    <w:rPr>
      <w:sz w:val="24"/>
      <w:szCs w:val="24"/>
    </w:rPr>
  </w:style>
  <w:style w:type="paragraph" w:styleId="a3">
    <w:name w:val="Title"/>
    <w:basedOn w:val="a"/>
    <w:link w:val="a4"/>
    <w:qFormat/>
    <w:rsid w:val="00064013"/>
    <w:pPr>
      <w:ind w:left="4111"/>
      <w:jc w:val="center"/>
    </w:pPr>
    <w:rPr>
      <w:szCs w:val="20"/>
      <w:lang w:eastAsia="en-US"/>
    </w:rPr>
  </w:style>
  <w:style w:type="character" w:customStyle="1" w:styleId="a4">
    <w:name w:val="Название Знак"/>
    <w:basedOn w:val="a0"/>
    <w:link w:val="a3"/>
    <w:rsid w:val="00064013"/>
    <w:rPr>
      <w:sz w:val="24"/>
    </w:rPr>
  </w:style>
  <w:style w:type="character" w:styleId="a5">
    <w:name w:val="Strong"/>
    <w:basedOn w:val="a0"/>
    <w:qFormat/>
    <w:rsid w:val="00F53B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1604</Words>
  <Characters>9144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7</cp:revision>
  <dcterms:created xsi:type="dcterms:W3CDTF">2017-09-26T06:35:00Z</dcterms:created>
  <dcterms:modified xsi:type="dcterms:W3CDTF">2017-09-26T07:25:00Z</dcterms:modified>
</cp:coreProperties>
</file>