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Автономная некоммерческая организация «Ресурсный центр в сфере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национальных отношений» и Общероссийская общественная организация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«Ассамблея народов России» при поддержке ФАДН России и Совета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при Президенте Российской Федерации по межнациональным отношениям проводят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в период с 7 июля по 15 ноября 2021 года IV </w:t>
      </w:r>
      <w:bookmarkStart w:id="0" w:name="_GoBack"/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Всероссийский конкурс лучших практик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в сфере национальных отношений</w:t>
      </w:r>
      <w:bookmarkEnd w:id="0"/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(далее-Конкурс).</w:t>
      </w:r>
    </w:p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Конкурс призван выявить интересные и перспективные инициативы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для дальнейшей поддержки и тиражирования лучших практик, направленных на</w:t>
      </w:r>
    </w:p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6"/>
          <w:szCs w:val="36"/>
        </w:rPr>
      </w:pPr>
      <w:proofErr w:type="gramStart"/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упрочение</w:t>
      </w:r>
      <w:proofErr w:type="gramEnd"/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общероссийского гражданского самосознания и духовной общности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многонационального народа Российской Федерации, гармонизацию</w:t>
      </w: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межнациональных отношений, а также сохранение и развитие этнокультурного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3D1B0B">
        <w:rPr>
          <w:rFonts w:ascii="TimesNewRomanPSMT" w:hAnsi="TimesNewRomanPSMT" w:cs="TimesNewRomanPSMT"/>
          <w:color w:val="000000"/>
          <w:sz w:val="36"/>
          <w:szCs w:val="36"/>
        </w:rPr>
        <w:t>многообразия народов России.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ПОЛОЖЕНИЕ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IV Всероссийском Конкурсе лучших практик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сфере национальных отношений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ОБЩИЕ ПОЛОЖЕНИЯ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регламентирует статус и порядок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Всероссийского Конкурса лучших практик в сфере национальных отношений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Конкурс), требования к участникам Конкурса, проектам и порядку их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Конкурс, сроки проведения Конкурса. Положение действует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завершения конкурсных мероприятий.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Конкурс проводится с целью привлечения физических лиц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 к участию в укреплении межнациональных отношений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 Конкурс направлен на выявление лучших практик и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межнациональных отношений на федеральном, региональном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уровнях.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Инициаторы и организаторы Конкурса ― Общероссийская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общественная организация «Ассамблея народов России», Автономная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рганизация «Ресурсный центр в сфере национальных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артнерстве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Общероссийским общественным движением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«Сотворчество народов во имя жизни»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Сенежский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форум).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проводится при поддержке Совета при Президенте Российской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по межнациональным отношениям и Федерального агентства по делам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национальностей.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Подать заявку на конкурс можно на сайте АНО «Ресурсный центр в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отношений»: </w:t>
      </w:r>
      <w:r>
        <w:rPr>
          <w:rFonts w:ascii="Times New Roman" w:hAnsi="Times New Roman" w:cs="Times New Roman"/>
          <w:color w:val="0000FF"/>
          <w:sz w:val="28"/>
          <w:szCs w:val="28"/>
        </w:rPr>
        <w:t>http://ресурсныйцентр-анр.рф/russianfederation/</w:t>
      </w:r>
    </w:p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proofErr w:type="gramStart"/>
      <w:r w:rsidRPr="003D1B0B">
        <w:rPr>
          <w:rFonts w:ascii="Times New Roman" w:hAnsi="Times New Roman" w:cs="Times New Roman"/>
          <w:color w:val="0000FF"/>
          <w:sz w:val="28"/>
          <w:szCs w:val="28"/>
          <w:lang w:val="en-US"/>
        </w:rPr>
        <w:t>news/vserossiyskiy-konkurs-luchshih-praktik-v-sfere-nacionalnyhotnosheniy</w:t>
      </w:r>
      <w:proofErr w:type="gramEnd"/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Итоги Конкурса будут подведены до 14 ноября 2021 года. Лучшие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 будут презентованы на Съезде Ассамблеи народов России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III Общероссийской Конференции «Устойчивое развитие этнокультурного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ЦЕЛИ И ЗАДАЧИ КОНКУРСА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Основной целью Конкурса является выявление и тиражирование лучших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практик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национальных отношений, направленных на упрочение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общероссийского гражданского самосознания и духовной общности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многонационального народа Российской Федерации (российской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нациигармонизацию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межнациональных отношений, а также сохранение и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этнокультурного многообразия народов России.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Конкурса являются: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Выявление лучших практик и объединение усилий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и институтов гражданского общества для укрепления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нации, достижения межнационального мира и согласия;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Стимулирование и поддержка деятельности этнокультурных СО НКО,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проекты в сфере межнациональных отношений, проводящих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национальной политики;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Обмен опытом и тиражирование лучших практик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межнациональных отношений.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Номинации Конкурса: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лучшие проекты СО НКО и инициативных групп в сфере гармонизации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межнациональных отношений;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лучшие проекты СО НКО и инициативных групп, направленные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 национальных языков, культур, традиций народов Российской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лучшие практики органов государственной власти в сфере национальных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отношений;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лучшие практики бюджетных учреждений муниципального, регионального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уровней, Домов дружбы народов и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национальностей;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лучшие практики коммерческих организаций, реализующих проекты в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отношений.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ПОРЯДОК УЧАСТИЯ В КОНКУРСЕ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Конкурсе принимают участие граждане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 предоставившие заявки в соответствии с условиями Конкурса.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Заявитель заполняет заявку на сайте АНО «Ресурсный центр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национальных отношений» и направляет ее для рассмотрения Конкурсной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ПОРЯДОК ОРГАНИЗАЦИИ И ПРОВЕДЕНИЯ КОНКУРСА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Конкурс проводится в четыре этапа: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― с 07 июля по 01 октября 2021 года.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Рассылка информации о Конкурсе в субъекты Российской Федерации и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лицам, распространение информации о Конкурсе в СМИ,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заинтересованных лиц по участию в Конкурсе, заполнение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АНО «Ресурсный центр в сфере национальных отношений» и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отправка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для рассмотрения Конкурсной комиссией.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― с 02 по 10 октября 2021 года.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поданных заявок на соответствие условиям Конкурса.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― с 11 октября по 14 ноября 2021 года.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Конкурса. Определение победителей.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Четвертый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― с 15 ноября 2021 года.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презентации и награждению лучших проектов.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Авторы лучших работ приглашаются для участия (презентации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проектов) на Съезд Ассамблеи народов России и III Общероссийскую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конференцию «Устойчивое развитие этнокультурного сектора».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 участию в Конкурсе допускаются поданные в срок заявки,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содержащие описание проектов в сфере национальных отношений, при условии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заполнения всех обязательных пунктов формы заявки.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Заявки, поданные после даты, указанной в пункте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4.1.,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рассматриваются и к участию в Конкурсе не допускаются.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Лучшие проекты, поданные на Конкурс, будут размещены на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АНО «Ресурсный центр в сфере национальных отношений», опубликованы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сборнике методических материалов, рекомендованы для тиражирования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регионах РФ.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5. ПОРЯДОК РАБОТЫ И СОСТАВ КОНКУРСНОЙ КОМИССИИ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С целью проведения экспертизы и оценки поступивших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Конкурса создается Конкурсная комиссия и назначается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В состав Конкурной комиссии приглашаются представители органов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власти, общественных объединений, научного сообщества и СМИ.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.3. Критерии оценки работ: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актуальность проекта в части реализации стратегии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национальной политики Российской Федерации;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социальная значимость проекта;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внутренняя логика заявки;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возможность практической реализации и тиражирования проекта;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ожидаемый социальный эффект и планируемые результаты;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перспективы развития проекта.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НАГРАЖДЕНИЕ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Победителями Конкурса признаются проекты, набравшие по 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экспертной оценки наибольшее количество баллов.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Все проекты, допущенные до рассмотрения Конкурсной комиссией,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 сертификатами участника.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Объявление о времени и месте итоговых мероприятий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публикуется на официальном сайте АНО «Ресурсный центр в сфере национальных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отношений».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Лучшие практики получат консультационную, информационную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организационную поддержку, а также будут рекомендованы для практической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регионах и муниципальных образованиях.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7. КОНТАКТНАЯ ИНФОРМАЦИЯ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Менеджер Автономной некоммерческой организации «Ресурсный центр</w:t>
      </w:r>
    </w:p>
    <w:p w:rsid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 национальных отношений» ― Трусова Александра Евгеньевна,</w:t>
      </w:r>
    </w:p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gramEnd"/>
      <w:r w:rsidRPr="003D1B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3D1B0B">
        <w:rPr>
          <w:rFonts w:ascii="Times New Roman" w:hAnsi="Times New Roman" w:cs="Times New Roman"/>
          <w:color w:val="000000"/>
          <w:sz w:val="28"/>
          <w:szCs w:val="28"/>
          <w:lang w:val="en-US"/>
        </w:rPr>
        <w:t>. +7 (909) 675-29-53,</w:t>
      </w:r>
    </w:p>
    <w:p w:rsidR="003D1B0B" w:rsidRPr="003D1B0B" w:rsidRDefault="003D1B0B" w:rsidP="003D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62C2"/>
          <w:sz w:val="28"/>
          <w:szCs w:val="28"/>
          <w:lang w:val="en-US"/>
        </w:rPr>
      </w:pPr>
      <w:proofErr w:type="gramStart"/>
      <w:r w:rsidRPr="003D1B0B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3D1B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3D1B0B">
        <w:rPr>
          <w:rFonts w:ascii="Times New Roman" w:hAnsi="Times New Roman" w:cs="Times New Roman"/>
          <w:color w:val="0462C2"/>
          <w:sz w:val="28"/>
          <w:szCs w:val="28"/>
          <w:lang w:val="en-US"/>
        </w:rPr>
        <w:t>ierrc2017@gmail.com</w:t>
      </w:r>
    </w:p>
    <w:p w:rsidR="008C52D4" w:rsidRDefault="003D1B0B" w:rsidP="003D1B0B">
      <w:pPr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462C2"/>
          <w:sz w:val="28"/>
          <w:szCs w:val="28"/>
        </w:rPr>
        <w:t>http://ресурсныйцентр-анр.рф</w:t>
      </w:r>
      <w:r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sectPr w:rsidR="008C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B"/>
    <w:rsid w:val="003D1B0B"/>
    <w:rsid w:val="008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FC01-7D56-45A5-B4AC-E34981E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2021-08-12T12:35:00Z</dcterms:created>
  <dcterms:modified xsi:type="dcterms:W3CDTF">2021-08-12T12:44:00Z</dcterms:modified>
</cp:coreProperties>
</file>