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5D" w:rsidRDefault="0009555D" w:rsidP="0009555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Собрания депутатов Сулинского 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«О внесении изменений в решение </w:t>
      </w:r>
      <w:r w:rsidR="002F3DE8">
        <w:rPr>
          <w:sz w:val="28"/>
          <w:szCs w:val="28"/>
        </w:rPr>
        <w:t>Собрания депутатов</w:t>
      </w:r>
    </w:p>
    <w:p w:rsidR="002F3DE8" w:rsidRDefault="0009555D" w:rsidP="002F3DE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Сулинского сельского поселения </w:t>
      </w:r>
      <w:r w:rsidR="002F3DE8">
        <w:rPr>
          <w:sz w:val="28"/>
          <w:szCs w:val="28"/>
        </w:rPr>
        <w:t xml:space="preserve">от 27.12.2018 № 104 «О бюджете Сулинского  сельского </w:t>
      </w:r>
    </w:p>
    <w:p w:rsidR="002F3DE8" w:rsidRDefault="002F3DE8" w:rsidP="002F3DE8">
      <w:pPr>
        <w:autoSpaceDE w:val="0"/>
        <w:autoSpaceDN w:val="0"/>
        <w:adjustRightInd w:val="0"/>
        <w:jc w:val="right"/>
      </w:pPr>
      <w:r>
        <w:rPr>
          <w:sz w:val="28"/>
          <w:szCs w:val="28"/>
        </w:rPr>
        <w:t>поселения Миллеровского района на 2019 год</w:t>
      </w:r>
      <w:r w:rsidRPr="002F3DE8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 2020 и 2021 годов»</w:t>
      </w:r>
    </w:p>
    <w:p w:rsidR="0009555D" w:rsidRDefault="002F3DE8" w:rsidP="0009555D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</w:t>
      </w:r>
      <w:r w:rsidR="0009555D">
        <w:rPr>
          <w:sz w:val="28"/>
          <w:szCs w:val="28"/>
        </w:rPr>
        <w:t>«Приложение 1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Собрания депутатов Сулинского сельского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поселения «О бюджете Сулинского  сельского поселения</w:t>
      </w:r>
    </w:p>
    <w:p w:rsidR="0009555D" w:rsidRDefault="0009555D" w:rsidP="0009555D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2019 год</w:t>
      </w:r>
    </w:p>
    <w:p w:rsidR="0009555D" w:rsidRDefault="0009555D" w:rsidP="0009555D">
      <w:pPr>
        <w:autoSpaceDE w:val="0"/>
        <w:autoSpaceDN w:val="0"/>
        <w:adjustRightInd w:val="0"/>
        <w:jc w:val="right"/>
      </w:pPr>
      <w:r>
        <w:rPr>
          <w:sz w:val="28"/>
          <w:szCs w:val="28"/>
        </w:rPr>
        <w:t>и на плановый период  2020 и 2021 годов»»</w:t>
      </w:r>
    </w:p>
    <w:p w:rsidR="0009555D" w:rsidRDefault="0009555D" w:rsidP="0009555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450" w:type="dxa"/>
        <w:tblInd w:w="-318" w:type="dxa"/>
        <w:tblLayout w:type="fixed"/>
        <w:tblLook w:val="05E0" w:firstRow="1" w:lastRow="1" w:firstColumn="1" w:lastColumn="1" w:noHBand="0" w:noVBand="1"/>
      </w:tblPr>
      <w:tblGrid>
        <w:gridCol w:w="305"/>
        <w:gridCol w:w="3098"/>
        <w:gridCol w:w="6944"/>
        <w:gridCol w:w="1701"/>
        <w:gridCol w:w="1701"/>
        <w:gridCol w:w="1701"/>
      </w:tblGrid>
      <w:tr w:rsidR="0009555D" w:rsidTr="00117C9D">
        <w:trPr>
          <w:gridBefore w:val="1"/>
          <w:wBefore w:w="305" w:type="dxa"/>
          <w:trHeight w:val="354"/>
          <w:tblHeader/>
        </w:trPr>
        <w:tc>
          <w:tcPr>
            <w:tcW w:w="15145" w:type="dxa"/>
            <w:gridSpan w:val="5"/>
            <w:noWrap/>
            <w:hideMark/>
          </w:tcPr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Объем поступлений доходов </w:t>
            </w:r>
          </w:p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Сулинского сельского поселения Миллеровского района</w:t>
            </w:r>
          </w:p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на 2019 год и на плановый период 2020 и 2021 годов</w:t>
            </w:r>
          </w:p>
          <w:p w:rsidR="0009555D" w:rsidRDefault="0009555D">
            <w:pPr>
              <w:spacing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09555D" w:rsidTr="00866F61">
        <w:trPr>
          <w:trHeight w:val="1101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55D" w:rsidRDefault="0009555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</w:tbl>
    <w:p w:rsidR="0009555D" w:rsidRDefault="0009555D" w:rsidP="0009555D">
      <w:pPr>
        <w:rPr>
          <w:sz w:val="2"/>
          <w:szCs w:val="2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6946"/>
        <w:gridCol w:w="1701"/>
        <w:gridCol w:w="1701"/>
        <w:gridCol w:w="1701"/>
      </w:tblGrid>
      <w:tr w:rsidR="0009555D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bookmarkStart w:id="1" w:name="RANGE!A1:D202"/>
            <w:r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55D" w:rsidRDefault="000955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17B5B" w:rsidTr="00117C9D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5B" w:rsidRPr="00866F61" w:rsidRDefault="00617B5B" w:rsidP="008B148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5B" w:rsidRPr="00866F61" w:rsidRDefault="00617B5B" w:rsidP="008B148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7B5B" w:rsidRPr="00866F61" w:rsidRDefault="00617B5B" w:rsidP="008B148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4 955,7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7B5B" w:rsidRPr="00866F61" w:rsidRDefault="00617B5B" w:rsidP="008B148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5 086,9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5B" w:rsidRPr="00866F61" w:rsidRDefault="00617B5B" w:rsidP="008B148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66F61">
              <w:rPr>
                <w:b/>
                <w:bCs/>
                <w:color w:val="000000"/>
                <w:sz w:val="28"/>
                <w:szCs w:val="28"/>
              </w:rPr>
              <w:t>5 214,2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948,4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1 005,4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1 055,6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948,4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1 005,4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1 055,6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948,4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1 005,4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1 055,6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479,1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498,2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479,1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498,2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lastRenderedPageBreak/>
              <w:t xml:space="preserve">1 05 03010 01 0000 110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479,1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498,2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3 208,1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3 251,8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3 295,8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188,0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188,0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3 107,8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3 107,8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3 107,8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1 168,0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1 168,0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1 762,8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1 939,8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1 939,8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1 762,8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1 939,8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1 939,8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56,7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291,4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291,4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B23E36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291,4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B23E36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291,4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16,5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1 16 51000 02 0000 140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16,5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16,5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6 058,0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2 184,2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1 993,1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6 058,0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2 184,2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E36">
              <w:rPr>
                <w:b/>
                <w:bCs/>
                <w:color w:val="000000"/>
                <w:sz w:val="28"/>
                <w:szCs w:val="28"/>
              </w:rPr>
              <w:t>1 993,1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lastRenderedPageBreak/>
              <w:t xml:space="preserve">2 02 10000 00 0000 150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5 748,0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1 974,8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1 777,3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5 748,0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1 974,8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1 777,3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5 748,0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1 974,8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1 777,3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215,8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2 02 35118 10 0000 150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36" w:rsidRPr="00B23E36" w:rsidRDefault="00B23E36" w:rsidP="00B23E36">
            <w:pPr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B23E36" w:rsidRPr="00117C9D" w:rsidTr="00B23E36">
        <w:trPr>
          <w:trHeight w:val="311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36" w:rsidRPr="00B23E36" w:rsidRDefault="00B23E36">
            <w:pPr>
              <w:jc w:val="center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36" w:rsidRPr="00B23E36" w:rsidRDefault="00B23E36">
            <w:pPr>
              <w:jc w:val="both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11 013,7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E36" w:rsidRPr="00B23E36" w:rsidRDefault="00B23E36" w:rsidP="00B23E36">
            <w:pPr>
              <w:jc w:val="right"/>
              <w:rPr>
                <w:color w:val="000000"/>
                <w:sz w:val="28"/>
                <w:szCs w:val="28"/>
              </w:rPr>
            </w:pPr>
            <w:r w:rsidRPr="00B23E36">
              <w:rPr>
                <w:color w:val="000000"/>
                <w:sz w:val="28"/>
                <w:szCs w:val="28"/>
              </w:rPr>
              <w:t>7 207,3</w:t>
            </w:r>
          </w:p>
        </w:tc>
      </w:tr>
    </w:tbl>
    <w:p w:rsidR="00FD3621" w:rsidRDefault="00FD3621"/>
    <w:sectPr w:rsidR="00FD3621" w:rsidSect="0009555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3F"/>
    <w:rsid w:val="000571E6"/>
    <w:rsid w:val="00064013"/>
    <w:rsid w:val="00082495"/>
    <w:rsid w:val="0009555D"/>
    <w:rsid w:val="00110F2C"/>
    <w:rsid w:val="001128BD"/>
    <w:rsid w:val="00117C9D"/>
    <w:rsid w:val="002F3DE8"/>
    <w:rsid w:val="003E2F3F"/>
    <w:rsid w:val="00482215"/>
    <w:rsid w:val="00617B5B"/>
    <w:rsid w:val="00725AB9"/>
    <w:rsid w:val="00831961"/>
    <w:rsid w:val="00866F61"/>
    <w:rsid w:val="008810C9"/>
    <w:rsid w:val="00900F0A"/>
    <w:rsid w:val="009F680C"/>
    <w:rsid w:val="00A80121"/>
    <w:rsid w:val="00B23E36"/>
    <w:rsid w:val="00E624AE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5D"/>
    <w:rPr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szCs w:val="24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szCs w:val="24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 w:val="24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00F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F0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5D"/>
    <w:rPr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szCs w:val="24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szCs w:val="24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szCs w:val="24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 w:val="24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00F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F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8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7</cp:revision>
  <cp:lastPrinted>2019-12-20T11:39:00Z</cp:lastPrinted>
  <dcterms:created xsi:type="dcterms:W3CDTF">2019-12-19T11:13:00Z</dcterms:created>
  <dcterms:modified xsi:type="dcterms:W3CDTF">2019-12-30T12:11:00Z</dcterms:modified>
</cp:coreProperties>
</file>