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Приложение </w:t>
      </w:r>
      <w:r w:rsidR="00B21146">
        <w:rPr>
          <w:rFonts w:ascii="Times New Roman" w:hAnsi="Times New Roman"/>
          <w:iCs w:val="0"/>
          <w:sz w:val="28"/>
          <w:szCs w:val="28"/>
          <w:lang w:eastAsia="ru-RU"/>
        </w:rPr>
        <w:t>1</w:t>
      </w:r>
      <w:bookmarkStart w:id="0" w:name="_GoBack"/>
      <w:bookmarkEnd w:id="0"/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к решению Собрания депутатов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Сулинского сельского поселения «О внесении изменений в решение Собрания 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депутатов Сулинского сельского поселения от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27.12.2018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 года № </w:t>
      </w:r>
      <w:r>
        <w:rPr>
          <w:rFonts w:ascii="Times New Roman" w:hAnsi="Times New Roman"/>
          <w:iCs w:val="0"/>
          <w:sz w:val="28"/>
          <w:szCs w:val="28"/>
          <w:lang w:eastAsia="ru-RU"/>
        </w:rPr>
        <w:t>104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 xml:space="preserve"> «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О бюджете</w:t>
      </w:r>
    </w:p>
    <w:p w:rsidR="006848C3" w:rsidRPr="005868AA" w:rsidRDefault="006848C3" w:rsidP="006848C3">
      <w:pPr>
        <w:framePr w:hSpace="180" w:wrap="around" w:vAnchor="text" w:hAnchor="text" w:xAlign="right" w:y="1"/>
        <w:spacing w:after="0" w:line="240" w:lineRule="auto"/>
        <w:jc w:val="right"/>
        <w:rPr>
          <w:rFonts w:ascii="Times New Roman" w:hAnsi="Times New Roman"/>
          <w:iCs w:val="0"/>
          <w:sz w:val="24"/>
          <w:szCs w:val="24"/>
          <w:lang w:eastAsia="ru-RU"/>
        </w:rPr>
      </w:pP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>Сулинского сельского поселения Миллеровского района на 201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9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 и на плановый период 20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20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и 202</w:t>
      </w:r>
      <w:r>
        <w:rPr>
          <w:rFonts w:ascii="Times New Roman" w:hAnsi="Times New Roman"/>
          <w:iCs w:val="0"/>
          <w:sz w:val="28"/>
          <w:szCs w:val="24"/>
          <w:lang w:eastAsia="ru-RU"/>
        </w:rPr>
        <w:t>1</w:t>
      </w:r>
      <w:r w:rsidRPr="005868AA">
        <w:rPr>
          <w:rFonts w:ascii="Times New Roman" w:hAnsi="Times New Roman"/>
          <w:iCs w:val="0"/>
          <w:sz w:val="28"/>
          <w:szCs w:val="24"/>
          <w:lang w:eastAsia="ru-RU"/>
        </w:rPr>
        <w:t xml:space="preserve"> годов</w:t>
      </w:r>
      <w:r w:rsidRPr="005868AA">
        <w:rPr>
          <w:rFonts w:ascii="Times New Roman" w:hAnsi="Times New Roman"/>
          <w:iCs w:val="0"/>
          <w:sz w:val="28"/>
          <w:szCs w:val="28"/>
          <w:lang w:eastAsia="ru-RU"/>
        </w:rPr>
        <w:t>»»</w:t>
      </w:r>
      <w:r w:rsidRPr="005868AA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</w:t>
      </w:r>
    </w:p>
    <w:p w:rsidR="006848C3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>
        <w:rPr>
          <w:rFonts w:ascii="Times New Roman" w:hAnsi="Times New Roman"/>
          <w:iCs w:val="0"/>
          <w:sz w:val="28"/>
          <w:szCs w:val="28"/>
          <w:lang w:eastAsia="ru-RU"/>
        </w:rPr>
        <w:tab/>
      </w:r>
      <w:r w:rsidRPr="00712830">
        <w:rPr>
          <w:rFonts w:ascii="Times New Roman" w:hAnsi="Times New Roman"/>
          <w:iCs w:val="0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hAnsi="Times New Roman"/>
          <w:iCs w:val="0"/>
          <w:sz w:val="24"/>
          <w:szCs w:val="24"/>
          <w:lang w:eastAsia="ru-RU"/>
        </w:rPr>
        <w:t>«</w:t>
      </w: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Приложение 2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к решению Собрания депутатов Сулинскогосельского поселения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«О бюджете  Сулинского сельского поселения Миллеровского района</w:t>
      </w:r>
    </w:p>
    <w:p w:rsidR="006848C3" w:rsidRPr="00712830" w:rsidRDefault="006848C3" w:rsidP="006848C3">
      <w:pPr>
        <w:spacing w:after="0" w:line="240" w:lineRule="auto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  <w:r w:rsidRPr="00712830">
        <w:rPr>
          <w:rFonts w:ascii="Times New Roman" w:hAnsi="Times New Roman"/>
          <w:iCs w:val="0"/>
          <w:sz w:val="28"/>
          <w:szCs w:val="28"/>
          <w:lang w:eastAsia="ru-RU"/>
        </w:rPr>
        <w:t>на 2019 год и плановый период 2020 и 2021 годов»</w:t>
      </w:r>
    </w:p>
    <w:p w:rsidR="006848C3" w:rsidRPr="00712830" w:rsidRDefault="006848C3" w:rsidP="006848C3">
      <w:pPr>
        <w:spacing w:after="0"/>
        <w:jc w:val="right"/>
        <w:rPr>
          <w:rFonts w:ascii="Times New Roman" w:hAnsi="Times New Roman"/>
          <w:iCs w:val="0"/>
          <w:sz w:val="28"/>
          <w:szCs w:val="28"/>
          <w:lang w:eastAsia="ru-RU"/>
        </w:rPr>
      </w:pPr>
    </w:p>
    <w:tbl>
      <w:tblPr>
        <w:tblW w:w="15448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3445"/>
        <w:gridCol w:w="7898"/>
        <w:gridCol w:w="1368"/>
        <w:gridCol w:w="753"/>
        <w:gridCol w:w="615"/>
        <w:gridCol w:w="1369"/>
      </w:tblGrid>
      <w:tr w:rsidR="006848C3" w:rsidRPr="00712830" w:rsidTr="00B40A5D">
        <w:trPr>
          <w:trHeight w:val="1064"/>
        </w:trPr>
        <w:tc>
          <w:tcPr>
            <w:tcW w:w="13464" w:type="dxa"/>
            <w:gridSpan w:val="4"/>
          </w:tcPr>
          <w:p w:rsidR="006848C3" w:rsidRPr="00712830" w:rsidRDefault="006848C3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финансирования дефицита</w:t>
            </w:r>
            <w:r w:rsidR="00BB0CC7"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бюджета Сулинского</w:t>
            </w:r>
            <w:r w:rsidR="00861396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  <w:r w:rsidR="00BB0CC7"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сельского поселения Миллеровского</w:t>
            </w:r>
          </w:p>
          <w:p w:rsidR="006848C3" w:rsidRPr="00712830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района </w:t>
            </w:r>
            <w:r w:rsidRPr="00712830">
              <w:rPr>
                <w:rFonts w:ascii="Times New Roman" w:hAnsi="Times New Roman"/>
                <w:b/>
                <w:iCs w:val="0"/>
                <w:color w:val="000000"/>
                <w:sz w:val="30"/>
                <w:szCs w:val="24"/>
                <w:lang w:eastAsia="ru-RU"/>
              </w:rPr>
              <w:t>на 2019 год и на плановый период 2020 и 2021 годов</w:t>
            </w:r>
          </w:p>
          <w:p w:rsidR="006848C3" w:rsidRPr="00712830" w:rsidRDefault="006848C3" w:rsidP="00BB0CC7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gridSpan w:val="2"/>
          </w:tcPr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BB0CC7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BB0CC7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848C3" w:rsidRPr="00712830" w:rsidTr="00B40A5D">
        <w:trPr>
          <w:trHeight w:val="305"/>
        </w:trPr>
        <w:tc>
          <w:tcPr>
            <w:tcW w:w="13464" w:type="dxa"/>
            <w:gridSpan w:val="4"/>
            <w:noWrap/>
            <w:vAlign w:val="bottom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gridSpan w:val="2"/>
          </w:tcPr>
          <w:p w:rsidR="006848C3" w:rsidRPr="00712830" w:rsidRDefault="006848C3" w:rsidP="00B40A5D">
            <w:pPr>
              <w:spacing w:after="0" w:line="240" w:lineRule="auto"/>
              <w:ind w:left="-391" w:right="-250" w:firstLine="391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</w:tc>
      </w:tr>
      <w:tr w:rsidR="006848C3" w:rsidRPr="00712830" w:rsidTr="00B40A5D">
        <w:trPr>
          <w:trHeight w:val="966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</w:p>
          <w:p w:rsidR="006848C3" w:rsidRPr="00712830" w:rsidRDefault="006848C3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2021 год</w:t>
            </w:r>
          </w:p>
        </w:tc>
      </w:tr>
      <w:tr w:rsidR="005B1538" w:rsidRPr="00712830" w:rsidTr="005B1538">
        <w:trPr>
          <w:trHeight w:val="291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1538" w:rsidRPr="00712830" w:rsidRDefault="005B1538" w:rsidP="00B40A5D">
            <w:pPr>
              <w:suppressAutoHyphens/>
              <w:spacing w:after="0" w:line="204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5</w:t>
            </w:r>
          </w:p>
        </w:tc>
      </w:tr>
      <w:tr w:rsidR="005D26F9" w:rsidRPr="00712830" w:rsidTr="00B40A5D">
        <w:trPr>
          <w:trHeight w:val="660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26F9" w:rsidRPr="005D26F9" w:rsidRDefault="005D26F9" w:rsidP="005D26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26F9">
              <w:rPr>
                <w:rFonts w:ascii="Times New Roman" w:hAnsi="Times New Roman"/>
                <w:sz w:val="28"/>
                <w:szCs w:val="28"/>
              </w:rPr>
              <w:t>767,4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5D26F9" w:rsidRPr="00712830" w:rsidTr="00B40A5D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B40A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B40A5D">
            <w:pPr>
              <w:spacing w:after="0" w:line="240" w:lineRule="auto"/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b/>
                <w:bCs/>
                <w:iCs w:val="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26F9" w:rsidRPr="005D26F9" w:rsidRDefault="005D26F9" w:rsidP="005D26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26F9">
              <w:rPr>
                <w:rFonts w:ascii="Times New Roman" w:hAnsi="Times New Roman"/>
                <w:sz w:val="28"/>
                <w:szCs w:val="28"/>
              </w:rPr>
              <w:t>767,4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B40A5D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0,0</w:t>
            </w:r>
          </w:p>
        </w:tc>
      </w:tr>
      <w:tr w:rsidR="00BB0CC7" w:rsidRPr="00712830" w:rsidTr="00BB0CC7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B0CC7" w:rsidRDefault="00BB0CC7" w:rsidP="00861396">
            <w:pPr>
              <w:spacing w:after="0"/>
              <w:jc w:val="right"/>
            </w:pPr>
            <w:r w:rsidRPr="00807763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861396">
              <w:rPr>
                <w:rFonts w:ascii="Times New Roman" w:hAnsi="Times New Roman"/>
                <w:color w:val="000000"/>
                <w:sz w:val="28"/>
                <w:szCs w:val="28"/>
              </w:rPr>
              <w:t> 024,4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CC7" w:rsidRPr="00712830" w:rsidRDefault="00BB0CC7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861396" w:rsidRPr="00712830" w:rsidTr="00BB0CC7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396" w:rsidRDefault="00861396" w:rsidP="00861396">
            <w:pPr>
              <w:jc w:val="right"/>
            </w:pPr>
            <w:r w:rsidRPr="00513693">
              <w:rPr>
                <w:rFonts w:ascii="Times New Roman" w:hAnsi="Times New Roman"/>
                <w:color w:val="000000"/>
                <w:sz w:val="28"/>
                <w:szCs w:val="28"/>
              </w:rPr>
              <w:t>11 024,4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861396" w:rsidRPr="00712830" w:rsidTr="00BB0CC7">
        <w:trPr>
          <w:trHeight w:val="33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396" w:rsidRDefault="00861396" w:rsidP="00861396">
            <w:pPr>
              <w:jc w:val="right"/>
            </w:pPr>
            <w:r w:rsidRPr="00513693">
              <w:rPr>
                <w:rFonts w:ascii="Times New Roman" w:hAnsi="Times New Roman"/>
                <w:color w:val="000000"/>
                <w:sz w:val="28"/>
                <w:szCs w:val="28"/>
              </w:rPr>
              <w:t>11 024,4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861396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61396" w:rsidRDefault="00861396" w:rsidP="00861396">
            <w:pPr>
              <w:jc w:val="right"/>
            </w:pPr>
            <w:r w:rsidRPr="00513693">
              <w:rPr>
                <w:rFonts w:ascii="Times New Roman" w:hAnsi="Times New Roman"/>
                <w:color w:val="000000"/>
                <w:sz w:val="28"/>
                <w:szCs w:val="28"/>
              </w:rPr>
              <w:t>11 024,4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1396" w:rsidRPr="00712830" w:rsidRDefault="00861396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5D26F9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26F9" w:rsidRPr="005D26F9" w:rsidRDefault="005D26F9" w:rsidP="005D26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26F9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26F9">
              <w:rPr>
                <w:rFonts w:ascii="Times New Roman" w:hAnsi="Times New Roman"/>
                <w:sz w:val="28"/>
                <w:szCs w:val="28"/>
              </w:rPr>
              <w:t>791,8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5D26F9" w:rsidRPr="00712830" w:rsidTr="00BB0CC7">
        <w:trPr>
          <w:trHeight w:val="375"/>
        </w:trPr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26F9" w:rsidRPr="005D26F9" w:rsidRDefault="005D26F9" w:rsidP="005D26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26F9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26F9">
              <w:rPr>
                <w:rFonts w:ascii="Times New Roman" w:hAnsi="Times New Roman"/>
                <w:sz w:val="28"/>
                <w:szCs w:val="28"/>
              </w:rPr>
              <w:t>791,8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5D26F9" w:rsidRPr="00712830" w:rsidTr="00BB0CC7">
        <w:trPr>
          <w:trHeight w:val="375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26F9" w:rsidRPr="005D26F9" w:rsidRDefault="005D26F9" w:rsidP="005D26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26F9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26F9">
              <w:rPr>
                <w:rFonts w:ascii="Times New Roman" w:hAnsi="Times New Roman"/>
                <w:sz w:val="28"/>
                <w:szCs w:val="28"/>
              </w:rPr>
              <w:t>791,8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</w:p>
        </w:tc>
      </w:tr>
      <w:tr w:rsidR="005D26F9" w:rsidRPr="00712830" w:rsidTr="00BB0CC7">
        <w:trPr>
          <w:trHeight w:val="660"/>
        </w:trPr>
        <w:tc>
          <w:tcPr>
            <w:tcW w:w="3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center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7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26F9" w:rsidRPr="005D26F9" w:rsidRDefault="005D26F9" w:rsidP="005D26F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26F9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26F9">
              <w:rPr>
                <w:rFonts w:ascii="Times New Roman" w:hAnsi="Times New Roman"/>
                <w:sz w:val="28"/>
                <w:szCs w:val="28"/>
              </w:rPr>
              <w:t>791,8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271,1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6F9" w:rsidRPr="00712830" w:rsidRDefault="005D26F9" w:rsidP="005B1538">
            <w:pPr>
              <w:spacing w:after="0" w:line="240" w:lineRule="auto"/>
              <w:jc w:val="right"/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</w:pP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 xml:space="preserve"> </w:t>
            </w:r>
            <w:r w:rsidRPr="00712830"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207,3</w:t>
            </w:r>
            <w:r>
              <w:rPr>
                <w:rFonts w:ascii="Times New Roman" w:hAnsi="Times New Roman"/>
                <w:iCs w:val="0"/>
                <w:sz w:val="28"/>
                <w:szCs w:val="28"/>
                <w:lang w:eastAsia="ru-RU"/>
              </w:rPr>
              <w:t>».</w:t>
            </w:r>
          </w:p>
        </w:tc>
      </w:tr>
    </w:tbl>
    <w:p w:rsidR="006848C3" w:rsidRPr="00712830" w:rsidRDefault="006848C3" w:rsidP="006848C3">
      <w:pPr>
        <w:shd w:val="clear" w:color="auto" w:fill="FFFFFF"/>
        <w:tabs>
          <w:tab w:val="left" w:pos="9072"/>
        </w:tabs>
        <w:spacing w:after="0" w:line="240" w:lineRule="auto"/>
        <w:rPr>
          <w:rFonts w:ascii="Times New Roman" w:hAnsi="Times New Roman"/>
          <w:iCs w:val="0"/>
          <w:color w:val="313131"/>
          <w:sz w:val="28"/>
          <w:szCs w:val="28"/>
          <w:lang w:eastAsia="ru-RU"/>
        </w:rPr>
      </w:pPr>
    </w:p>
    <w:p w:rsidR="006848C3" w:rsidRDefault="006848C3" w:rsidP="006848C3">
      <w:pPr>
        <w:tabs>
          <w:tab w:val="left" w:pos="13575"/>
        </w:tabs>
        <w:spacing w:after="0" w:line="276" w:lineRule="auto"/>
        <w:rPr>
          <w:rFonts w:ascii="Times New Roman" w:hAnsi="Times New Roman"/>
          <w:iCs w:val="0"/>
          <w:sz w:val="28"/>
          <w:szCs w:val="28"/>
          <w:lang w:eastAsia="ru-RU"/>
        </w:rPr>
      </w:pPr>
    </w:p>
    <w:p w:rsidR="00FD3621" w:rsidRDefault="00FD3621"/>
    <w:sectPr w:rsidR="00FD3621" w:rsidSect="006848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E05" w:rsidRDefault="00DF0E05" w:rsidP="00BB0CC7">
      <w:pPr>
        <w:spacing w:after="0" w:line="240" w:lineRule="auto"/>
      </w:pPr>
      <w:r>
        <w:separator/>
      </w:r>
    </w:p>
  </w:endnote>
  <w:endnote w:type="continuationSeparator" w:id="0">
    <w:p w:rsidR="00DF0E05" w:rsidRDefault="00DF0E05" w:rsidP="00BB0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E05" w:rsidRDefault="00DF0E05" w:rsidP="00BB0CC7">
      <w:pPr>
        <w:spacing w:after="0" w:line="240" w:lineRule="auto"/>
      </w:pPr>
      <w:r>
        <w:separator/>
      </w:r>
    </w:p>
  </w:footnote>
  <w:footnote w:type="continuationSeparator" w:id="0">
    <w:p w:rsidR="00DF0E05" w:rsidRDefault="00DF0E05" w:rsidP="00BB0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D02"/>
    <w:rsid w:val="00064013"/>
    <w:rsid w:val="00277195"/>
    <w:rsid w:val="002A203B"/>
    <w:rsid w:val="005B1538"/>
    <w:rsid w:val="005D26F9"/>
    <w:rsid w:val="006848C3"/>
    <w:rsid w:val="00745FC3"/>
    <w:rsid w:val="00861396"/>
    <w:rsid w:val="00970D02"/>
    <w:rsid w:val="00B21146"/>
    <w:rsid w:val="00BB0CC7"/>
    <w:rsid w:val="00DF0E05"/>
    <w:rsid w:val="00EB5DA7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0CC7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CC7"/>
    <w:rPr>
      <w:rFonts w:ascii="Calibri" w:hAnsi="Calibri"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C3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B0CC7"/>
    <w:rPr>
      <w:rFonts w:ascii="Calibri" w:hAnsi="Calibri"/>
      <w:iCs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BB0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CC7"/>
    <w:rPr>
      <w:rFonts w:ascii="Calibri" w:hAnsi="Calibri"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</cp:revision>
  <cp:lastPrinted>2019-08-27T05:31:00Z</cp:lastPrinted>
  <dcterms:created xsi:type="dcterms:W3CDTF">2019-03-28T06:41:00Z</dcterms:created>
  <dcterms:modified xsi:type="dcterms:W3CDTF">2019-12-12T14:24:00Z</dcterms:modified>
</cp:coreProperties>
</file>