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B4809" w:rsidRDefault="00366E3B" w:rsidP="00DC4CC2">
      <w:pPr>
        <w:pStyle w:val="2"/>
        <w:shd w:val="clear" w:color="auto" w:fill="auto"/>
        <w:ind w:left="1700" w:right="1980"/>
        <w:jc w:val="center"/>
      </w:pPr>
      <w:r>
        <w:t>РОССИЙСКАЯ</w:t>
      </w:r>
      <w:r w:rsidR="00DC4CC2">
        <w:rPr>
          <w:lang w:val="ru-RU"/>
        </w:rPr>
        <w:t xml:space="preserve"> </w:t>
      </w:r>
      <w:r>
        <w:t>ФЕДЕРАЦИЯ РОСТОВСКАЯ ОБЛАСТЬ МИЛЛЕРОВСКИЙ РАЙОН</w:t>
      </w:r>
    </w:p>
    <w:p w:rsidR="00DC4CC2" w:rsidRDefault="00366E3B" w:rsidP="00DC4CC2">
      <w:pPr>
        <w:pStyle w:val="2"/>
        <w:shd w:val="clear" w:color="auto" w:fill="auto"/>
        <w:spacing w:after="0"/>
        <w:jc w:val="center"/>
        <w:rPr>
          <w:lang w:val="ru-RU"/>
        </w:rPr>
      </w:pPr>
      <w:r>
        <w:t xml:space="preserve">МУНИЦИПАЛЬНОЕ ОБРАЗОВАНИЕ </w:t>
      </w:r>
    </w:p>
    <w:p w:rsidR="00EB4809" w:rsidRDefault="00366E3B" w:rsidP="00DC4CC2">
      <w:pPr>
        <w:pStyle w:val="2"/>
        <w:shd w:val="clear" w:color="auto" w:fill="auto"/>
        <w:spacing w:after="0" w:line="360" w:lineRule="auto"/>
        <w:jc w:val="center"/>
      </w:pPr>
      <w:r>
        <w:t>«СУЛИНСКОЕ СЕЛЬСКОЕ ПОСЕЛЕНИЕ»</w:t>
      </w:r>
    </w:p>
    <w:p w:rsidR="00EB4809" w:rsidRDefault="00366E3B" w:rsidP="00DC4CC2">
      <w:pPr>
        <w:pStyle w:val="10"/>
        <w:keepNext/>
        <w:keepLines/>
        <w:shd w:val="clear" w:color="auto" w:fill="auto"/>
        <w:spacing w:before="0" w:after="0" w:line="360" w:lineRule="auto"/>
      </w:pPr>
      <w:bookmarkStart w:id="0" w:name="bookmark0"/>
      <w:r>
        <w:t>АДМИНИСТРАЦИЯ СУЛИНСКОГО СЕЛЬСКОГО ПОСЕЛЕНИЯ</w:t>
      </w:r>
      <w:bookmarkEnd w:id="0"/>
    </w:p>
    <w:p w:rsidR="00EB4809" w:rsidRPr="00DC4CC2" w:rsidRDefault="00DC4CC2" w:rsidP="00DC4CC2">
      <w:pPr>
        <w:pStyle w:val="10"/>
        <w:keepNext/>
        <w:keepLines/>
        <w:shd w:val="clear" w:color="auto" w:fill="auto"/>
        <w:spacing w:before="0" w:after="0" w:line="360" w:lineRule="auto"/>
        <w:rPr>
          <w:lang w:val="ru-RU"/>
        </w:rPr>
        <w:sectPr w:rsidR="00EB4809" w:rsidRPr="00DC4CC2" w:rsidSect="00DC4CC2">
          <w:footerReference w:type="default" r:id="rId8"/>
          <w:type w:val="continuous"/>
          <w:pgSz w:w="11905" w:h="16837"/>
          <w:pgMar w:top="1458" w:right="1642" w:bottom="1487" w:left="1701" w:header="0" w:footer="3" w:gutter="0"/>
          <w:cols w:space="720"/>
          <w:noEndnote/>
          <w:titlePg/>
          <w:docGrid w:linePitch="360"/>
        </w:sectPr>
      </w:pPr>
      <w:r>
        <w:rPr>
          <w:lang w:val="ru-RU"/>
        </w:rPr>
        <w:t>ПОСТАНОВЛЕНИЕ</w:t>
      </w:r>
    </w:p>
    <w:p w:rsidR="00EB4809" w:rsidRDefault="00366E3B">
      <w:pPr>
        <w:rPr>
          <w:sz w:val="2"/>
          <w:szCs w:val="2"/>
        </w:rPr>
        <w:sectPr w:rsidR="00EB4809">
          <w:type w:val="continuous"/>
          <w:pgSz w:w="11905" w:h="16837"/>
          <w:pgMar w:top="0" w:right="0" w:bottom="0" w:left="0" w:header="0" w:footer="3" w:gutter="0"/>
          <w:cols w:space="720"/>
          <w:noEndnote/>
          <w:docGrid w:linePitch="360"/>
        </w:sectPr>
      </w:pPr>
      <w:r>
        <w:lastRenderedPageBreak/>
        <w:t xml:space="preserve"> </w:t>
      </w:r>
    </w:p>
    <w:p w:rsidR="00EB4809" w:rsidRDefault="00EB4809">
      <w:pPr>
        <w:rPr>
          <w:sz w:val="2"/>
          <w:szCs w:val="2"/>
        </w:rPr>
        <w:sectPr w:rsidR="00EB4809">
          <w:type w:val="continuous"/>
          <w:pgSz w:w="11905" w:h="16837"/>
          <w:pgMar w:top="0" w:right="0" w:bottom="0" w:left="0" w:header="0" w:footer="3" w:gutter="0"/>
          <w:cols w:space="720"/>
          <w:noEndnote/>
          <w:docGrid w:linePitch="360"/>
        </w:sectPr>
      </w:pPr>
    </w:p>
    <w:p w:rsidR="00DC4CC2" w:rsidRDefault="00DC4CC2" w:rsidP="00DC4CC2">
      <w:pPr>
        <w:pStyle w:val="2"/>
        <w:shd w:val="clear" w:color="auto" w:fill="auto"/>
        <w:spacing w:after="0" w:line="326" w:lineRule="exact"/>
        <w:ind w:right="444"/>
        <w:jc w:val="center"/>
        <w:rPr>
          <w:lang w:val="ru-RU"/>
        </w:rPr>
      </w:pPr>
      <w:r>
        <w:rPr>
          <w:lang w:val="ru-RU"/>
        </w:rPr>
        <w:lastRenderedPageBreak/>
        <w:t>от __</w:t>
      </w:r>
      <w:r w:rsidR="003C3D5C">
        <w:rPr>
          <w:lang w:val="ru-RU"/>
        </w:rPr>
        <w:t xml:space="preserve">01.02.2018 </w:t>
      </w:r>
      <w:r>
        <w:rPr>
          <w:lang w:val="ru-RU"/>
        </w:rPr>
        <w:t xml:space="preserve"> №_</w:t>
      </w:r>
      <w:r w:rsidR="003C3D5C">
        <w:rPr>
          <w:lang w:val="ru-RU"/>
        </w:rPr>
        <w:t>16</w:t>
      </w:r>
      <w:r>
        <w:rPr>
          <w:lang w:val="ru-RU"/>
        </w:rPr>
        <w:t xml:space="preserve">  </w:t>
      </w:r>
    </w:p>
    <w:p w:rsidR="00DC4CC2" w:rsidRDefault="00DC4CC2" w:rsidP="00DC4CC2">
      <w:pPr>
        <w:pStyle w:val="2"/>
        <w:shd w:val="clear" w:color="auto" w:fill="auto"/>
        <w:spacing w:after="0" w:line="326" w:lineRule="exact"/>
        <w:ind w:right="444"/>
        <w:jc w:val="center"/>
        <w:rPr>
          <w:lang w:val="ru-RU"/>
        </w:rPr>
      </w:pPr>
    </w:p>
    <w:p w:rsidR="00DC4CC2" w:rsidRDefault="00DC4CC2" w:rsidP="00DC4CC2">
      <w:pPr>
        <w:pStyle w:val="2"/>
        <w:shd w:val="clear" w:color="auto" w:fill="auto"/>
        <w:spacing w:after="0" w:line="326" w:lineRule="exact"/>
        <w:ind w:right="444"/>
        <w:jc w:val="center"/>
        <w:rPr>
          <w:lang w:val="ru-RU"/>
        </w:rPr>
      </w:pPr>
      <w:r>
        <w:rPr>
          <w:lang w:val="ru-RU"/>
        </w:rPr>
        <w:t>х</w:t>
      </w:r>
      <w:proofErr w:type="gramStart"/>
      <w:r>
        <w:rPr>
          <w:lang w:val="ru-RU"/>
        </w:rPr>
        <w:t>.С</w:t>
      </w:r>
      <w:proofErr w:type="gramEnd"/>
      <w:r>
        <w:rPr>
          <w:lang w:val="ru-RU"/>
        </w:rPr>
        <w:t>улин</w:t>
      </w:r>
    </w:p>
    <w:p w:rsidR="00DC4CC2" w:rsidRDefault="00DC4CC2" w:rsidP="00DC4CC2">
      <w:pPr>
        <w:pStyle w:val="2"/>
        <w:shd w:val="clear" w:color="auto" w:fill="auto"/>
        <w:spacing w:after="0" w:line="326" w:lineRule="exact"/>
        <w:ind w:right="444"/>
        <w:jc w:val="center"/>
        <w:rPr>
          <w:lang w:val="ru-RU"/>
        </w:rPr>
      </w:pPr>
    </w:p>
    <w:p w:rsidR="00EB4809" w:rsidRPr="00DC4CC2" w:rsidRDefault="00366E3B" w:rsidP="00DC4CC2">
      <w:pPr>
        <w:pStyle w:val="2"/>
        <w:shd w:val="clear" w:color="auto" w:fill="auto"/>
        <w:spacing w:after="604" w:line="326" w:lineRule="exact"/>
        <w:ind w:left="40" w:right="444"/>
        <w:jc w:val="center"/>
        <w:rPr>
          <w:b/>
        </w:rPr>
      </w:pPr>
      <w:r w:rsidRPr="00DC4CC2">
        <w:rPr>
          <w:b/>
        </w:rPr>
        <w:t>Об утверждении плана реализации муниципальной программы Сулинского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 на 201</w:t>
      </w:r>
      <w:r w:rsidR="00DC4CC2" w:rsidRPr="00DC4CC2">
        <w:rPr>
          <w:b/>
          <w:lang w:val="ru-RU"/>
        </w:rPr>
        <w:t>8</w:t>
      </w:r>
      <w:r w:rsidRPr="00DC4CC2">
        <w:rPr>
          <w:b/>
        </w:rPr>
        <w:t xml:space="preserve"> год</w:t>
      </w:r>
    </w:p>
    <w:p w:rsidR="00EB4809" w:rsidRPr="00DC4CC2" w:rsidRDefault="00366E3B">
      <w:pPr>
        <w:pStyle w:val="2"/>
        <w:shd w:val="clear" w:color="auto" w:fill="auto"/>
        <w:spacing w:after="341"/>
        <w:ind w:left="40" w:right="60" w:firstLine="780"/>
        <w:rPr>
          <w:lang w:val="ru-RU"/>
        </w:rPr>
      </w:pPr>
      <w:r>
        <w:t>В соответствии с распоряжением Администрации Сулинского сельского поселения от 20.09.2013 № 53 «Об утверждении Порядка разработки, реализации и оценки эффективности муниципальных программ Сулинского сельского поселения»</w:t>
      </w:r>
      <w:r w:rsidR="00DC4CC2">
        <w:rPr>
          <w:lang w:val="ru-RU"/>
        </w:rPr>
        <w:t xml:space="preserve">, с постановлением Администрации Сулинского сельского поселения от 12.01.2018                № 7 «О внесении изменений в постановление Администрации сулинского сельского поселения от 11.10.2013 № 64», Администрация Сулинского сельского поселения       </w:t>
      </w:r>
      <w:proofErr w:type="gramStart"/>
      <w:r w:rsidR="00DC4CC2">
        <w:rPr>
          <w:lang w:val="ru-RU"/>
        </w:rPr>
        <w:t>п</w:t>
      </w:r>
      <w:proofErr w:type="gramEnd"/>
      <w:r w:rsidR="00DC4CC2">
        <w:rPr>
          <w:lang w:val="ru-RU"/>
        </w:rPr>
        <w:t xml:space="preserve"> о с т а н о в л я е т:</w:t>
      </w:r>
    </w:p>
    <w:p w:rsidR="00EB4809" w:rsidRDefault="00366E3B">
      <w:pPr>
        <w:pStyle w:val="2"/>
        <w:shd w:val="clear" w:color="auto" w:fill="auto"/>
        <w:spacing w:after="0" w:line="312" w:lineRule="exact"/>
        <w:ind w:left="40" w:right="60" w:firstLine="780"/>
      </w:pPr>
      <w:r>
        <w:t>1. Утвердить план реализации муниципальной программы Сулинского сельского поселения ««Защита населения и территории от чрезвычайных ситуаций, обеспечение пожарной безопасности и безопасности людей на водных объектах» на 201</w:t>
      </w:r>
      <w:r w:rsidR="00DC4CC2">
        <w:rPr>
          <w:lang w:val="ru-RU"/>
        </w:rPr>
        <w:t>8</w:t>
      </w:r>
      <w:r>
        <w:t xml:space="preserve"> год согласно приложению к настоящему </w:t>
      </w:r>
      <w:r w:rsidR="00DC4CC2">
        <w:rPr>
          <w:lang w:val="ru-RU"/>
        </w:rPr>
        <w:t>постановлению</w:t>
      </w:r>
      <w:r>
        <w:t>.</w:t>
      </w:r>
    </w:p>
    <w:p w:rsidR="00EB4809" w:rsidRDefault="00366E3B">
      <w:pPr>
        <w:pStyle w:val="2"/>
        <w:shd w:val="clear" w:color="auto" w:fill="auto"/>
        <w:spacing w:after="0" w:line="312" w:lineRule="exact"/>
        <w:ind w:left="40" w:right="60" w:firstLine="780"/>
      </w:pPr>
      <w:r>
        <w:t xml:space="preserve">2.Заведующему сектором экономики и финансов, специалистам Администрации Сулинского сельского поселения обеспечить исполнение плана реализации, указанного в пункте 1 настоящего </w:t>
      </w:r>
      <w:r w:rsidR="00DC4CC2">
        <w:rPr>
          <w:lang w:val="ru-RU"/>
        </w:rPr>
        <w:t>постановления</w:t>
      </w:r>
      <w:r>
        <w:t>.</w:t>
      </w:r>
    </w:p>
    <w:p w:rsidR="00EB4809" w:rsidRDefault="00366E3B">
      <w:pPr>
        <w:pStyle w:val="2"/>
        <w:numPr>
          <w:ilvl w:val="0"/>
          <w:numId w:val="1"/>
        </w:numPr>
        <w:shd w:val="clear" w:color="auto" w:fill="auto"/>
        <w:tabs>
          <w:tab w:val="left" w:pos="1089"/>
        </w:tabs>
        <w:spacing w:after="0" w:line="270" w:lineRule="exact"/>
        <w:ind w:left="40" w:firstLine="780"/>
      </w:pPr>
      <w:r>
        <w:t xml:space="preserve">Настоящее </w:t>
      </w:r>
      <w:r w:rsidR="00DC4CC2">
        <w:rPr>
          <w:lang w:val="ru-RU"/>
        </w:rPr>
        <w:t>постановление</w:t>
      </w:r>
      <w:r>
        <w:t xml:space="preserve"> вступает в силу со дня его подписания.</w:t>
      </w:r>
    </w:p>
    <w:p w:rsidR="00DC4CC2" w:rsidRDefault="00366E3B">
      <w:pPr>
        <w:pStyle w:val="2"/>
        <w:numPr>
          <w:ilvl w:val="0"/>
          <w:numId w:val="1"/>
        </w:numPr>
        <w:shd w:val="clear" w:color="auto" w:fill="auto"/>
        <w:tabs>
          <w:tab w:val="left" w:pos="1094"/>
        </w:tabs>
        <w:spacing w:after="0" w:line="270" w:lineRule="exact"/>
        <w:ind w:left="40" w:firstLine="780"/>
      </w:pPr>
      <w:proofErr w:type="gramStart"/>
      <w:r>
        <w:t>Контроль за</w:t>
      </w:r>
      <w:proofErr w:type="gramEnd"/>
      <w:r>
        <w:t xml:space="preserve"> исполнением настоящего </w:t>
      </w:r>
      <w:r w:rsidR="00DC4CC2">
        <w:rPr>
          <w:lang w:val="ru-RU"/>
        </w:rPr>
        <w:t>постановления</w:t>
      </w:r>
      <w:r>
        <w:t xml:space="preserve"> оставляю за собой.</w:t>
      </w:r>
    </w:p>
    <w:p w:rsidR="00DC4CC2" w:rsidRPr="00DC4CC2" w:rsidRDefault="00DC4CC2" w:rsidP="00DC4CC2"/>
    <w:p w:rsidR="00DC4CC2" w:rsidRDefault="00DC4CC2" w:rsidP="00DC4CC2"/>
    <w:p w:rsidR="00DC4CC2" w:rsidRDefault="00DC4CC2" w:rsidP="00DC4CC2">
      <w:pPr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Глава Администрации </w:t>
      </w:r>
    </w:p>
    <w:p w:rsidR="00DC4CC2" w:rsidRPr="00DC4CC2" w:rsidRDefault="00DC4CC2" w:rsidP="00DC4CC2">
      <w:pPr>
        <w:rPr>
          <w:rFonts w:ascii="Times New Roman" w:hAnsi="Times New Roman" w:cs="Times New Roman"/>
          <w:sz w:val="28"/>
          <w:szCs w:val="28"/>
        </w:rPr>
      </w:pPr>
      <w:r w:rsidRPr="00DC4CC2">
        <w:rPr>
          <w:rFonts w:ascii="Times New Roman" w:hAnsi="Times New Roman" w:cs="Times New Roman"/>
          <w:sz w:val="28"/>
          <w:szCs w:val="28"/>
          <w:lang w:val="ru-RU"/>
        </w:rPr>
        <w:t xml:space="preserve">Сулинского сельского поселения   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И.В.Л</w:t>
      </w:r>
      <w:r w:rsidRPr="00DC4CC2">
        <w:rPr>
          <w:rFonts w:ascii="Times New Roman" w:hAnsi="Times New Roman" w:cs="Times New Roman"/>
          <w:sz w:val="28"/>
          <w:szCs w:val="28"/>
          <w:lang w:val="ru-RU"/>
        </w:rPr>
        <w:t>оматченко</w:t>
      </w:r>
    </w:p>
    <w:p w:rsidR="00EB4809" w:rsidRPr="00DC4CC2" w:rsidRDefault="00EB4809" w:rsidP="00DC4CC2">
      <w:pPr>
        <w:sectPr w:rsidR="00EB4809" w:rsidRPr="00DC4CC2">
          <w:type w:val="continuous"/>
          <w:pgSz w:w="11905" w:h="16837"/>
          <w:pgMar w:top="1458" w:right="360" w:bottom="1487" w:left="1603" w:header="0" w:footer="3" w:gutter="0"/>
          <w:cols w:space="720"/>
          <w:noEndnote/>
          <w:docGrid w:linePitch="360"/>
        </w:sectPr>
      </w:pPr>
    </w:p>
    <w:p w:rsidR="00EB4809" w:rsidRDefault="00EB4809">
      <w:pPr>
        <w:framePr w:w="3773" w:h="984" w:wrap="around" w:vAnchor="text" w:hAnchor="margin" w:x="2667" w:y="1"/>
        <w:rPr>
          <w:sz w:val="0"/>
          <w:szCs w:val="0"/>
        </w:rPr>
      </w:pPr>
    </w:p>
    <w:p w:rsidR="00EB4809" w:rsidRPr="00E379CC" w:rsidRDefault="00366E3B" w:rsidP="00E379CC">
      <w:pPr>
        <w:pStyle w:val="2"/>
        <w:shd w:val="clear" w:color="auto" w:fill="auto"/>
        <w:spacing w:after="176" w:line="317" w:lineRule="exact"/>
        <w:ind w:left="11240" w:right="260" w:firstLine="1120"/>
        <w:jc w:val="right"/>
        <w:rPr>
          <w:lang w:val="ru-RU"/>
        </w:rPr>
      </w:pPr>
      <w:r>
        <w:t xml:space="preserve">Приложение к </w:t>
      </w:r>
      <w:r w:rsidR="00E379CC">
        <w:rPr>
          <w:lang w:val="ru-RU"/>
        </w:rPr>
        <w:t xml:space="preserve">постановлению </w:t>
      </w:r>
      <w:r>
        <w:t xml:space="preserve">Администрации Сулинского сельского поселения </w:t>
      </w:r>
      <w:r w:rsidR="00E379CC">
        <w:rPr>
          <w:lang w:val="ru-RU"/>
        </w:rPr>
        <w:t xml:space="preserve">                 </w:t>
      </w:r>
      <w:r>
        <w:t xml:space="preserve">от </w:t>
      </w:r>
      <w:r w:rsidR="003C3D5C">
        <w:rPr>
          <w:lang w:val="ru-RU"/>
        </w:rPr>
        <w:t>01.02.2018</w:t>
      </w:r>
      <w:r>
        <w:t xml:space="preserve"> №</w:t>
      </w:r>
      <w:r w:rsidR="003C3D5C">
        <w:rPr>
          <w:lang w:val="ru-RU"/>
        </w:rPr>
        <w:t xml:space="preserve"> 16</w:t>
      </w:r>
      <w:bookmarkStart w:id="1" w:name="_GoBack"/>
      <w:bookmarkEnd w:id="1"/>
    </w:p>
    <w:p w:rsidR="00E379CC" w:rsidRPr="00E512F9" w:rsidRDefault="00E379CC" w:rsidP="00E379CC">
      <w:pPr>
        <w:pStyle w:val="2"/>
        <w:shd w:val="clear" w:color="auto" w:fill="auto"/>
        <w:spacing w:after="0"/>
        <w:ind w:left="142"/>
        <w:jc w:val="center"/>
        <w:rPr>
          <w:b/>
          <w:sz w:val="28"/>
          <w:szCs w:val="28"/>
          <w:lang w:val="ru-RU"/>
        </w:rPr>
      </w:pPr>
      <w:r w:rsidRPr="00E512F9">
        <w:rPr>
          <w:b/>
          <w:sz w:val="28"/>
          <w:szCs w:val="28"/>
        </w:rPr>
        <w:t>План</w:t>
      </w:r>
    </w:p>
    <w:p w:rsidR="00E379CC" w:rsidRPr="00E512F9" w:rsidRDefault="00E379CC" w:rsidP="00E379CC">
      <w:pPr>
        <w:pStyle w:val="2"/>
        <w:shd w:val="clear" w:color="auto" w:fill="auto"/>
        <w:spacing w:after="0"/>
        <w:ind w:left="142"/>
        <w:jc w:val="center"/>
        <w:rPr>
          <w:b/>
          <w:sz w:val="28"/>
          <w:szCs w:val="28"/>
          <w:lang w:val="ru-RU"/>
        </w:rPr>
      </w:pPr>
      <w:r w:rsidRPr="00E512F9">
        <w:rPr>
          <w:b/>
          <w:sz w:val="28"/>
          <w:szCs w:val="28"/>
        </w:rPr>
        <w:t xml:space="preserve">реализации муниципальной программы Сулинского сельского поселения «Защита населения и территории </w:t>
      </w:r>
      <w:proofErr w:type="gramStart"/>
      <w:r w:rsidRPr="00E512F9">
        <w:rPr>
          <w:b/>
          <w:sz w:val="28"/>
          <w:szCs w:val="28"/>
        </w:rPr>
        <w:t>от</w:t>
      </w:r>
      <w:proofErr w:type="gramEnd"/>
    </w:p>
    <w:p w:rsidR="00E379CC" w:rsidRPr="00E512F9" w:rsidRDefault="00E379CC" w:rsidP="00E379CC">
      <w:pPr>
        <w:pStyle w:val="2"/>
        <w:shd w:val="clear" w:color="auto" w:fill="auto"/>
        <w:spacing w:after="0"/>
        <w:ind w:left="142"/>
        <w:jc w:val="center"/>
        <w:rPr>
          <w:b/>
          <w:sz w:val="28"/>
          <w:szCs w:val="28"/>
          <w:lang w:val="ru-RU"/>
        </w:rPr>
      </w:pPr>
      <w:proofErr w:type="gramStart"/>
      <w:r w:rsidRPr="00E512F9">
        <w:rPr>
          <w:b/>
          <w:sz w:val="28"/>
          <w:szCs w:val="28"/>
        </w:rPr>
        <w:t>чрезвычайных ситуаци</w:t>
      </w:r>
      <w:r w:rsidRPr="00E512F9">
        <w:rPr>
          <w:b/>
          <w:sz w:val="28"/>
          <w:szCs w:val="28"/>
          <w:lang w:val="ru-RU"/>
        </w:rPr>
        <w:t>й</w:t>
      </w:r>
      <w:r w:rsidRPr="00E512F9">
        <w:rPr>
          <w:b/>
          <w:sz w:val="28"/>
          <w:szCs w:val="28"/>
        </w:rPr>
        <w:t>, обеспечение</w:t>
      </w:r>
      <w:r w:rsidRPr="00E512F9">
        <w:rPr>
          <w:b/>
          <w:sz w:val="28"/>
          <w:szCs w:val="28"/>
          <w:lang w:val="ru-RU"/>
        </w:rPr>
        <w:t xml:space="preserve"> </w:t>
      </w:r>
      <w:r w:rsidRPr="00E512F9">
        <w:rPr>
          <w:b/>
          <w:sz w:val="28"/>
          <w:szCs w:val="28"/>
        </w:rPr>
        <w:t>пожарной безопасности и безопасности людей на водных</w:t>
      </w:r>
      <w:r w:rsidRPr="00E512F9">
        <w:rPr>
          <w:b/>
          <w:sz w:val="28"/>
          <w:szCs w:val="28"/>
          <w:lang w:val="ru-RU"/>
        </w:rPr>
        <w:t xml:space="preserve"> объктах</w:t>
      </w:r>
      <w:r w:rsidRPr="00E512F9">
        <w:rPr>
          <w:b/>
          <w:sz w:val="28"/>
          <w:szCs w:val="28"/>
        </w:rPr>
        <w:t>» на 201</w:t>
      </w:r>
      <w:r w:rsidRPr="00E512F9">
        <w:rPr>
          <w:b/>
          <w:sz w:val="28"/>
          <w:szCs w:val="28"/>
          <w:lang w:val="ru-RU"/>
        </w:rPr>
        <w:t>8</w:t>
      </w:r>
      <w:r w:rsidRPr="00E512F9">
        <w:rPr>
          <w:b/>
          <w:sz w:val="28"/>
          <w:szCs w:val="28"/>
        </w:rPr>
        <w:t xml:space="preserve"> год</w:t>
      </w:r>
      <w:proofErr w:type="gramEnd"/>
    </w:p>
    <w:p w:rsidR="001F04BC" w:rsidRPr="00E512F9" w:rsidRDefault="001F04BC" w:rsidP="00E379CC">
      <w:pPr>
        <w:pStyle w:val="2"/>
        <w:shd w:val="clear" w:color="auto" w:fill="auto"/>
        <w:spacing w:after="0"/>
        <w:ind w:left="142"/>
        <w:jc w:val="center"/>
        <w:rPr>
          <w:b/>
          <w:sz w:val="28"/>
          <w:szCs w:val="28"/>
          <w:lang w:val="ru-RU"/>
        </w:rPr>
      </w:pPr>
    </w:p>
    <w:tbl>
      <w:tblPr>
        <w:tblStyle w:val="ab"/>
        <w:tblW w:w="0" w:type="auto"/>
        <w:tblInd w:w="-176" w:type="dxa"/>
        <w:tblLayout w:type="fixed"/>
        <w:tblLook w:val="04A0" w:firstRow="1" w:lastRow="0" w:firstColumn="1" w:lastColumn="0" w:noHBand="0" w:noVBand="1"/>
      </w:tblPr>
      <w:tblGrid>
        <w:gridCol w:w="568"/>
        <w:gridCol w:w="2574"/>
        <w:gridCol w:w="1985"/>
        <w:gridCol w:w="2812"/>
        <w:gridCol w:w="1559"/>
        <w:gridCol w:w="873"/>
        <w:gridCol w:w="1134"/>
        <w:gridCol w:w="1134"/>
        <w:gridCol w:w="1537"/>
        <w:gridCol w:w="1012"/>
      </w:tblGrid>
      <w:tr w:rsidR="006E49CD" w:rsidTr="00E512F9">
        <w:trPr>
          <w:trHeight w:val="743"/>
        </w:trPr>
        <w:tc>
          <w:tcPr>
            <w:tcW w:w="568" w:type="dxa"/>
            <w:vMerge w:val="restart"/>
          </w:tcPr>
          <w:p w:rsidR="006E49CD" w:rsidRPr="006B7005" w:rsidRDefault="006E49CD" w:rsidP="00E379CC">
            <w:pPr>
              <w:pStyle w:val="2"/>
              <w:shd w:val="clear" w:color="auto" w:fill="auto"/>
              <w:spacing w:after="0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№ </w:t>
            </w:r>
            <w:proofErr w:type="gramStart"/>
            <w:r>
              <w:rPr>
                <w:sz w:val="24"/>
                <w:szCs w:val="24"/>
                <w:lang w:val="ru-RU"/>
              </w:rPr>
              <w:t>п</w:t>
            </w:r>
            <w:proofErr w:type="gramEnd"/>
            <w:r>
              <w:rPr>
                <w:sz w:val="24"/>
                <w:szCs w:val="24"/>
                <w:lang w:val="ru-RU"/>
              </w:rPr>
              <w:t>/п</w:t>
            </w:r>
          </w:p>
        </w:tc>
        <w:tc>
          <w:tcPr>
            <w:tcW w:w="2574" w:type="dxa"/>
            <w:vMerge w:val="restart"/>
          </w:tcPr>
          <w:p w:rsidR="006E49CD" w:rsidRPr="006B7005" w:rsidRDefault="006E49CD" w:rsidP="006E49CD">
            <w:pPr>
              <w:pStyle w:val="40"/>
              <w:shd w:val="clear" w:color="auto" w:fill="auto"/>
              <w:tabs>
                <w:tab w:val="left" w:pos="2702"/>
              </w:tabs>
              <w:spacing w:before="0" w:line="283" w:lineRule="exact"/>
              <w:rPr>
                <w:sz w:val="24"/>
                <w:szCs w:val="24"/>
                <w:lang w:val="ru-RU"/>
              </w:rPr>
            </w:pPr>
            <w:r w:rsidRPr="006B7005">
              <w:rPr>
                <w:sz w:val="24"/>
                <w:szCs w:val="24"/>
              </w:rPr>
              <w:t>Наименование подпрограммы, основного мероприятия, мероприятия ведомственной целевой программы, контрольного</w:t>
            </w:r>
            <w:r w:rsidRPr="006B7005">
              <w:rPr>
                <w:sz w:val="24"/>
                <w:szCs w:val="24"/>
                <w:lang w:val="ru-RU"/>
              </w:rPr>
              <w:t xml:space="preserve"> события</w:t>
            </w:r>
            <w:r w:rsidRPr="006E49CD">
              <w:rPr>
                <w:sz w:val="24"/>
                <w:szCs w:val="24"/>
              </w:rPr>
              <w:t xml:space="preserve"> </w:t>
            </w:r>
          </w:p>
          <w:p w:rsidR="006E49CD" w:rsidRPr="006B7005" w:rsidRDefault="006E49CD" w:rsidP="006E49CD">
            <w:pPr>
              <w:pStyle w:val="2"/>
              <w:shd w:val="clear" w:color="auto" w:fill="auto"/>
              <w:spacing w:after="0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1985" w:type="dxa"/>
            <w:vMerge w:val="restart"/>
          </w:tcPr>
          <w:p w:rsidR="006E49CD" w:rsidRPr="006B7005" w:rsidRDefault="006E49CD" w:rsidP="00E512F9">
            <w:pPr>
              <w:pStyle w:val="40"/>
              <w:shd w:val="clear" w:color="auto" w:fill="auto"/>
              <w:spacing w:before="0"/>
              <w:ind w:left="11" w:right="57"/>
              <w:jc w:val="center"/>
              <w:rPr>
                <w:sz w:val="24"/>
                <w:szCs w:val="24"/>
              </w:rPr>
            </w:pPr>
            <w:r w:rsidRPr="006B7005">
              <w:rPr>
                <w:sz w:val="24"/>
                <w:szCs w:val="24"/>
              </w:rPr>
              <w:t>Ответственный исполнитель (заместитель руководителя ОИВ/ФИО)</w:t>
            </w:r>
          </w:p>
          <w:p w:rsidR="006E49CD" w:rsidRPr="006B7005" w:rsidRDefault="006E49CD" w:rsidP="00E379CC">
            <w:pPr>
              <w:pStyle w:val="2"/>
              <w:shd w:val="clear" w:color="auto" w:fill="auto"/>
              <w:spacing w:after="0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2812" w:type="dxa"/>
            <w:vMerge w:val="restart"/>
          </w:tcPr>
          <w:p w:rsidR="006E49CD" w:rsidRPr="006B7005" w:rsidRDefault="006E49CD" w:rsidP="00E379CC">
            <w:pPr>
              <w:pStyle w:val="2"/>
              <w:shd w:val="clear" w:color="auto" w:fill="auto"/>
              <w:spacing w:after="0"/>
              <w:jc w:val="center"/>
              <w:rPr>
                <w:sz w:val="24"/>
                <w:szCs w:val="24"/>
                <w:lang w:val="ru-RU"/>
              </w:rPr>
            </w:pPr>
            <w:r w:rsidRPr="006B7005">
              <w:rPr>
                <w:sz w:val="24"/>
                <w:szCs w:val="24"/>
                <w:lang w:val="ru-RU"/>
              </w:rPr>
              <w:t>Ожидаемый результат (краткое описание)</w:t>
            </w:r>
          </w:p>
        </w:tc>
        <w:tc>
          <w:tcPr>
            <w:tcW w:w="1559" w:type="dxa"/>
            <w:vMerge w:val="restart"/>
          </w:tcPr>
          <w:p w:rsidR="006E49CD" w:rsidRPr="006B7005" w:rsidRDefault="006E49CD" w:rsidP="006B7005">
            <w:pPr>
              <w:pStyle w:val="40"/>
              <w:shd w:val="clear" w:color="auto" w:fill="auto"/>
              <w:spacing w:before="0"/>
              <w:jc w:val="center"/>
              <w:rPr>
                <w:sz w:val="24"/>
                <w:szCs w:val="24"/>
              </w:rPr>
            </w:pPr>
            <w:r w:rsidRPr="006B7005">
              <w:rPr>
                <w:sz w:val="24"/>
                <w:szCs w:val="24"/>
              </w:rPr>
              <w:t>Срок реализации (дата)</w:t>
            </w:r>
          </w:p>
          <w:p w:rsidR="006E49CD" w:rsidRPr="006B7005" w:rsidRDefault="006E49CD" w:rsidP="00E379CC">
            <w:pPr>
              <w:pStyle w:val="2"/>
              <w:shd w:val="clear" w:color="auto" w:fill="auto"/>
              <w:spacing w:after="0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5690" w:type="dxa"/>
            <w:gridSpan w:val="5"/>
          </w:tcPr>
          <w:p w:rsidR="006E49CD" w:rsidRPr="006B7005" w:rsidRDefault="006E49CD" w:rsidP="00E379CC">
            <w:pPr>
              <w:pStyle w:val="2"/>
              <w:shd w:val="clear" w:color="auto" w:fill="auto"/>
              <w:spacing w:after="0"/>
              <w:jc w:val="center"/>
              <w:rPr>
                <w:sz w:val="24"/>
                <w:szCs w:val="24"/>
                <w:lang w:val="ru-RU"/>
              </w:rPr>
            </w:pPr>
            <w:r w:rsidRPr="006B7005">
              <w:rPr>
                <w:sz w:val="24"/>
                <w:szCs w:val="24"/>
                <w:lang w:val="ru-RU"/>
              </w:rPr>
              <w:t>Объем расходов на 2018 год (тыс. рублей)_</w:t>
            </w:r>
          </w:p>
        </w:tc>
      </w:tr>
      <w:tr w:rsidR="006E49CD" w:rsidTr="00E512F9">
        <w:trPr>
          <w:trHeight w:val="1712"/>
        </w:trPr>
        <w:tc>
          <w:tcPr>
            <w:tcW w:w="568" w:type="dxa"/>
            <w:vMerge/>
          </w:tcPr>
          <w:p w:rsidR="006E49CD" w:rsidRPr="006B7005" w:rsidRDefault="006E49CD" w:rsidP="00E379CC">
            <w:pPr>
              <w:pStyle w:val="2"/>
              <w:shd w:val="clear" w:color="auto" w:fill="auto"/>
              <w:spacing w:after="0"/>
              <w:jc w:val="center"/>
              <w:rPr>
                <w:sz w:val="24"/>
                <w:szCs w:val="24"/>
              </w:rPr>
            </w:pPr>
          </w:p>
        </w:tc>
        <w:tc>
          <w:tcPr>
            <w:tcW w:w="2574" w:type="dxa"/>
            <w:vMerge/>
          </w:tcPr>
          <w:p w:rsidR="006E49CD" w:rsidRPr="006B7005" w:rsidRDefault="006E49CD" w:rsidP="00E379CC">
            <w:pPr>
              <w:pStyle w:val="2"/>
              <w:shd w:val="clear" w:color="auto" w:fill="auto"/>
              <w:spacing w:after="0"/>
              <w:jc w:val="center"/>
              <w:rPr>
                <w:sz w:val="24"/>
                <w:szCs w:val="24"/>
              </w:rPr>
            </w:pPr>
          </w:p>
        </w:tc>
        <w:tc>
          <w:tcPr>
            <w:tcW w:w="1985" w:type="dxa"/>
            <w:vMerge/>
          </w:tcPr>
          <w:p w:rsidR="006E49CD" w:rsidRPr="006B7005" w:rsidRDefault="006E49CD" w:rsidP="006E49CD">
            <w:pPr>
              <w:pStyle w:val="2"/>
              <w:rPr>
                <w:sz w:val="24"/>
                <w:szCs w:val="24"/>
              </w:rPr>
            </w:pPr>
          </w:p>
        </w:tc>
        <w:tc>
          <w:tcPr>
            <w:tcW w:w="2812" w:type="dxa"/>
            <w:vMerge/>
          </w:tcPr>
          <w:p w:rsidR="006E49CD" w:rsidRPr="006B7005" w:rsidRDefault="006E49CD" w:rsidP="00E379CC">
            <w:pPr>
              <w:pStyle w:val="2"/>
              <w:shd w:val="clear" w:color="auto" w:fill="auto"/>
              <w:spacing w:after="0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1559" w:type="dxa"/>
            <w:vMerge/>
          </w:tcPr>
          <w:p w:rsidR="006E49CD" w:rsidRPr="006B7005" w:rsidRDefault="006E49CD" w:rsidP="006B7005">
            <w:pPr>
              <w:pStyle w:val="40"/>
              <w:shd w:val="clear" w:color="auto" w:fill="auto"/>
              <w:spacing w:before="0"/>
              <w:jc w:val="center"/>
              <w:rPr>
                <w:sz w:val="24"/>
                <w:szCs w:val="24"/>
              </w:rPr>
            </w:pPr>
          </w:p>
        </w:tc>
        <w:tc>
          <w:tcPr>
            <w:tcW w:w="873" w:type="dxa"/>
          </w:tcPr>
          <w:p w:rsidR="006E49CD" w:rsidRPr="006B7005" w:rsidRDefault="006E49CD" w:rsidP="006B7005">
            <w:pPr>
              <w:pStyle w:val="40"/>
              <w:shd w:val="clear" w:color="auto" w:fill="auto"/>
              <w:spacing w:before="0" w:line="230" w:lineRule="exact"/>
              <w:ind w:left="100"/>
              <w:rPr>
                <w:sz w:val="24"/>
                <w:szCs w:val="24"/>
              </w:rPr>
            </w:pPr>
            <w:r w:rsidRPr="006B7005">
              <w:rPr>
                <w:sz w:val="24"/>
                <w:szCs w:val="24"/>
              </w:rPr>
              <w:t>всего</w:t>
            </w:r>
          </w:p>
          <w:p w:rsidR="006E49CD" w:rsidRPr="006B7005" w:rsidRDefault="006E49CD" w:rsidP="00E379CC">
            <w:pPr>
              <w:pStyle w:val="2"/>
              <w:shd w:val="clear" w:color="auto" w:fill="auto"/>
              <w:spacing w:after="0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1134" w:type="dxa"/>
          </w:tcPr>
          <w:p w:rsidR="006E49CD" w:rsidRPr="006B7005" w:rsidRDefault="006E49CD" w:rsidP="006B7005">
            <w:pPr>
              <w:pStyle w:val="40"/>
              <w:shd w:val="clear" w:color="auto" w:fill="auto"/>
              <w:spacing w:before="0" w:line="283" w:lineRule="exact"/>
              <w:ind w:left="160" w:right="160"/>
              <w:jc w:val="both"/>
              <w:rPr>
                <w:sz w:val="24"/>
                <w:szCs w:val="24"/>
              </w:rPr>
            </w:pPr>
            <w:r w:rsidRPr="006B7005">
              <w:rPr>
                <w:sz w:val="24"/>
                <w:szCs w:val="24"/>
              </w:rPr>
              <w:t>областной бюджет</w:t>
            </w:r>
          </w:p>
          <w:p w:rsidR="006E49CD" w:rsidRPr="006B7005" w:rsidRDefault="006E49CD" w:rsidP="00E379CC">
            <w:pPr>
              <w:pStyle w:val="2"/>
              <w:shd w:val="clear" w:color="auto" w:fill="auto"/>
              <w:spacing w:after="0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1134" w:type="dxa"/>
          </w:tcPr>
          <w:p w:rsidR="006E49CD" w:rsidRPr="006B7005" w:rsidRDefault="006E49CD" w:rsidP="006B7005">
            <w:pPr>
              <w:pStyle w:val="40"/>
              <w:shd w:val="clear" w:color="auto" w:fill="auto"/>
              <w:spacing w:before="0"/>
              <w:jc w:val="center"/>
              <w:rPr>
                <w:sz w:val="24"/>
                <w:szCs w:val="24"/>
              </w:rPr>
            </w:pPr>
            <w:r w:rsidRPr="006B7005">
              <w:rPr>
                <w:sz w:val="24"/>
                <w:szCs w:val="24"/>
              </w:rPr>
              <w:t>федераль</w:t>
            </w:r>
            <w:r w:rsidRPr="006B7005">
              <w:rPr>
                <w:sz w:val="24"/>
                <w:szCs w:val="24"/>
              </w:rPr>
              <w:softHyphen/>
              <w:t>ный бюджет</w:t>
            </w:r>
          </w:p>
          <w:p w:rsidR="006E49CD" w:rsidRPr="006B7005" w:rsidRDefault="006E49CD" w:rsidP="00E379CC">
            <w:pPr>
              <w:pStyle w:val="2"/>
              <w:shd w:val="clear" w:color="auto" w:fill="auto"/>
              <w:spacing w:after="0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1537" w:type="dxa"/>
          </w:tcPr>
          <w:p w:rsidR="006E49CD" w:rsidRPr="006B7005" w:rsidRDefault="006E49CD" w:rsidP="00E379CC">
            <w:pPr>
              <w:pStyle w:val="2"/>
              <w:shd w:val="clear" w:color="auto" w:fill="auto"/>
              <w:spacing w:after="0"/>
              <w:jc w:val="center"/>
              <w:rPr>
                <w:sz w:val="24"/>
                <w:szCs w:val="24"/>
                <w:lang w:val="ru-RU"/>
              </w:rPr>
            </w:pPr>
            <w:r w:rsidRPr="006B7005">
              <w:rPr>
                <w:sz w:val="24"/>
                <w:szCs w:val="24"/>
              </w:rPr>
              <w:t>бюджет Сулинского сельского поселения Миллеро</w:t>
            </w:r>
            <w:proofErr w:type="gramStart"/>
            <w:r w:rsidRPr="006B7005">
              <w:rPr>
                <w:sz w:val="24"/>
                <w:szCs w:val="24"/>
              </w:rPr>
              <w:t>в-</w:t>
            </w:r>
            <w:proofErr w:type="gramEnd"/>
            <w:r w:rsidRPr="006B7005">
              <w:rPr>
                <w:sz w:val="24"/>
                <w:szCs w:val="24"/>
              </w:rPr>
              <w:t xml:space="preserve"> ского</w:t>
            </w:r>
            <w:r w:rsidRPr="006B7005">
              <w:rPr>
                <w:sz w:val="24"/>
                <w:szCs w:val="24"/>
                <w:lang w:val="ru-RU"/>
              </w:rPr>
              <w:t xml:space="preserve"> района</w:t>
            </w:r>
          </w:p>
        </w:tc>
        <w:tc>
          <w:tcPr>
            <w:tcW w:w="1012" w:type="dxa"/>
          </w:tcPr>
          <w:p w:rsidR="006E49CD" w:rsidRPr="006B7005" w:rsidRDefault="006E49CD" w:rsidP="006B7005">
            <w:pPr>
              <w:pStyle w:val="40"/>
              <w:shd w:val="clear" w:color="auto" w:fill="auto"/>
              <w:spacing w:before="0"/>
              <w:ind w:right="40"/>
              <w:jc w:val="center"/>
              <w:rPr>
                <w:sz w:val="24"/>
                <w:szCs w:val="24"/>
              </w:rPr>
            </w:pPr>
            <w:r w:rsidRPr="006B7005">
              <w:rPr>
                <w:sz w:val="24"/>
                <w:szCs w:val="24"/>
              </w:rPr>
              <w:t>внебюд</w:t>
            </w:r>
            <w:r w:rsidRPr="006B7005">
              <w:rPr>
                <w:sz w:val="24"/>
                <w:szCs w:val="24"/>
              </w:rPr>
              <w:softHyphen/>
              <w:t>жетные источ</w:t>
            </w:r>
            <w:r w:rsidRPr="006B7005">
              <w:rPr>
                <w:sz w:val="24"/>
                <w:szCs w:val="24"/>
              </w:rPr>
              <w:softHyphen/>
              <w:t>ники</w:t>
            </w:r>
          </w:p>
          <w:p w:rsidR="006E49CD" w:rsidRPr="006B7005" w:rsidRDefault="006E49CD" w:rsidP="00E379CC">
            <w:pPr>
              <w:pStyle w:val="2"/>
              <w:shd w:val="clear" w:color="auto" w:fill="auto"/>
              <w:spacing w:after="0"/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E512F9" w:rsidTr="00E512F9">
        <w:trPr>
          <w:trHeight w:val="294"/>
        </w:trPr>
        <w:tc>
          <w:tcPr>
            <w:tcW w:w="568" w:type="dxa"/>
          </w:tcPr>
          <w:p w:rsidR="00E512F9" w:rsidRPr="00E512F9" w:rsidRDefault="00E512F9" w:rsidP="00E379CC">
            <w:pPr>
              <w:pStyle w:val="2"/>
              <w:shd w:val="clear" w:color="auto" w:fill="auto"/>
              <w:spacing w:after="0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</w:t>
            </w:r>
          </w:p>
        </w:tc>
        <w:tc>
          <w:tcPr>
            <w:tcW w:w="2574" w:type="dxa"/>
          </w:tcPr>
          <w:p w:rsidR="00E512F9" w:rsidRPr="00E512F9" w:rsidRDefault="00E512F9" w:rsidP="00E512F9">
            <w:pPr>
              <w:pStyle w:val="2"/>
              <w:shd w:val="clear" w:color="auto" w:fill="auto"/>
              <w:spacing w:after="0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</w:t>
            </w:r>
          </w:p>
        </w:tc>
        <w:tc>
          <w:tcPr>
            <w:tcW w:w="1985" w:type="dxa"/>
          </w:tcPr>
          <w:p w:rsidR="00E512F9" w:rsidRPr="00E512F9" w:rsidRDefault="00E512F9" w:rsidP="00E512F9">
            <w:pPr>
              <w:pStyle w:val="2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3</w:t>
            </w:r>
          </w:p>
        </w:tc>
        <w:tc>
          <w:tcPr>
            <w:tcW w:w="2812" w:type="dxa"/>
          </w:tcPr>
          <w:p w:rsidR="00E512F9" w:rsidRPr="006B7005" w:rsidRDefault="00E512F9" w:rsidP="00E512F9">
            <w:pPr>
              <w:pStyle w:val="2"/>
              <w:shd w:val="clear" w:color="auto" w:fill="auto"/>
              <w:spacing w:after="0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4</w:t>
            </w:r>
          </w:p>
        </w:tc>
        <w:tc>
          <w:tcPr>
            <w:tcW w:w="1559" w:type="dxa"/>
          </w:tcPr>
          <w:p w:rsidR="00E512F9" w:rsidRPr="00E512F9" w:rsidRDefault="00E512F9" w:rsidP="00E512F9">
            <w:pPr>
              <w:pStyle w:val="40"/>
              <w:shd w:val="clear" w:color="auto" w:fill="auto"/>
              <w:spacing w:before="0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5</w:t>
            </w:r>
          </w:p>
        </w:tc>
        <w:tc>
          <w:tcPr>
            <w:tcW w:w="873" w:type="dxa"/>
          </w:tcPr>
          <w:p w:rsidR="00E512F9" w:rsidRPr="00E512F9" w:rsidRDefault="00E512F9" w:rsidP="00E512F9">
            <w:pPr>
              <w:pStyle w:val="40"/>
              <w:shd w:val="clear" w:color="auto" w:fill="auto"/>
              <w:spacing w:before="0" w:line="230" w:lineRule="exact"/>
              <w:ind w:left="100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6</w:t>
            </w:r>
          </w:p>
        </w:tc>
        <w:tc>
          <w:tcPr>
            <w:tcW w:w="1134" w:type="dxa"/>
          </w:tcPr>
          <w:p w:rsidR="00E512F9" w:rsidRPr="00E512F9" w:rsidRDefault="00E512F9" w:rsidP="00E512F9">
            <w:pPr>
              <w:pStyle w:val="40"/>
              <w:shd w:val="clear" w:color="auto" w:fill="auto"/>
              <w:spacing w:before="0" w:line="283" w:lineRule="exact"/>
              <w:ind w:left="160" w:right="160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7</w:t>
            </w:r>
          </w:p>
        </w:tc>
        <w:tc>
          <w:tcPr>
            <w:tcW w:w="1134" w:type="dxa"/>
          </w:tcPr>
          <w:p w:rsidR="00E512F9" w:rsidRPr="00E512F9" w:rsidRDefault="00E512F9" w:rsidP="00E512F9">
            <w:pPr>
              <w:pStyle w:val="40"/>
              <w:shd w:val="clear" w:color="auto" w:fill="auto"/>
              <w:spacing w:before="0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8</w:t>
            </w:r>
          </w:p>
        </w:tc>
        <w:tc>
          <w:tcPr>
            <w:tcW w:w="1537" w:type="dxa"/>
          </w:tcPr>
          <w:p w:rsidR="00E512F9" w:rsidRPr="00E512F9" w:rsidRDefault="00E512F9" w:rsidP="00E512F9">
            <w:pPr>
              <w:pStyle w:val="2"/>
              <w:shd w:val="clear" w:color="auto" w:fill="auto"/>
              <w:spacing w:after="0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9</w:t>
            </w:r>
          </w:p>
        </w:tc>
        <w:tc>
          <w:tcPr>
            <w:tcW w:w="1012" w:type="dxa"/>
          </w:tcPr>
          <w:p w:rsidR="00E512F9" w:rsidRPr="00E512F9" w:rsidRDefault="00E512F9" w:rsidP="00E512F9">
            <w:pPr>
              <w:pStyle w:val="40"/>
              <w:shd w:val="clear" w:color="auto" w:fill="auto"/>
              <w:spacing w:before="0"/>
              <w:ind w:right="40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10</w:t>
            </w:r>
          </w:p>
        </w:tc>
      </w:tr>
      <w:tr w:rsidR="006E49CD" w:rsidTr="00702A04">
        <w:tc>
          <w:tcPr>
            <w:tcW w:w="568" w:type="dxa"/>
          </w:tcPr>
          <w:p w:rsidR="006E49CD" w:rsidRPr="00E512F9" w:rsidRDefault="006E49CD" w:rsidP="006B7005">
            <w:pPr>
              <w:pStyle w:val="2"/>
              <w:shd w:val="clear" w:color="auto" w:fill="auto"/>
              <w:spacing w:after="0"/>
              <w:jc w:val="center"/>
              <w:rPr>
                <w:sz w:val="28"/>
                <w:szCs w:val="28"/>
                <w:lang w:val="ru-RU"/>
              </w:rPr>
            </w:pPr>
            <w:r w:rsidRPr="00E512F9">
              <w:rPr>
                <w:sz w:val="28"/>
                <w:szCs w:val="28"/>
                <w:lang w:val="ru-RU"/>
              </w:rPr>
              <w:t>1</w:t>
            </w:r>
          </w:p>
        </w:tc>
        <w:tc>
          <w:tcPr>
            <w:tcW w:w="2574" w:type="dxa"/>
          </w:tcPr>
          <w:p w:rsidR="006E49CD" w:rsidRPr="00E512F9" w:rsidRDefault="006E49CD" w:rsidP="00E512F9">
            <w:pPr>
              <w:pStyle w:val="40"/>
              <w:shd w:val="clear" w:color="auto" w:fill="auto"/>
              <w:tabs>
                <w:tab w:val="left" w:pos="2702"/>
              </w:tabs>
              <w:spacing w:before="0" w:line="283" w:lineRule="exact"/>
              <w:rPr>
                <w:sz w:val="28"/>
                <w:szCs w:val="28"/>
              </w:rPr>
            </w:pPr>
            <w:r w:rsidRPr="00E512F9">
              <w:rPr>
                <w:sz w:val="28"/>
                <w:szCs w:val="28"/>
              </w:rPr>
              <w:t>Подпрограмма</w:t>
            </w:r>
            <w:r w:rsidRPr="00E512F9">
              <w:rPr>
                <w:sz w:val="28"/>
                <w:szCs w:val="28"/>
                <w:lang w:val="ru-RU"/>
              </w:rPr>
              <w:t xml:space="preserve"> </w:t>
            </w:r>
            <w:r w:rsidRPr="00E512F9">
              <w:rPr>
                <w:sz w:val="28"/>
                <w:szCs w:val="28"/>
              </w:rPr>
              <w:t>1.</w:t>
            </w:r>
          </w:p>
          <w:p w:rsidR="006E49CD" w:rsidRPr="00E512F9" w:rsidRDefault="006E49CD" w:rsidP="00E512F9">
            <w:pPr>
              <w:pStyle w:val="2"/>
              <w:shd w:val="clear" w:color="auto" w:fill="auto"/>
              <w:spacing w:after="0"/>
              <w:jc w:val="left"/>
              <w:rPr>
                <w:sz w:val="28"/>
                <w:szCs w:val="28"/>
                <w:lang w:val="ru-RU"/>
              </w:rPr>
            </w:pPr>
            <w:r w:rsidRPr="00E512F9">
              <w:rPr>
                <w:sz w:val="28"/>
                <w:szCs w:val="28"/>
              </w:rPr>
              <w:t>«Пожарная безопасность»</w:t>
            </w:r>
          </w:p>
        </w:tc>
        <w:tc>
          <w:tcPr>
            <w:tcW w:w="1985" w:type="dxa"/>
          </w:tcPr>
          <w:p w:rsidR="006E49CD" w:rsidRPr="00E512F9" w:rsidRDefault="006E49CD" w:rsidP="00E512F9">
            <w:pPr>
              <w:pStyle w:val="2"/>
              <w:shd w:val="clear" w:color="auto" w:fill="auto"/>
              <w:spacing w:after="0" w:line="270" w:lineRule="exact"/>
              <w:jc w:val="left"/>
              <w:rPr>
                <w:sz w:val="28"/>
                <w:szCs w:val="28"/>
                <w:lang w:val="ru-RU"/>
              </w:rPr>
            </w:pPr>
          </w:p>
        </w:tc>
        <w:tc>
          <w:tcPr>
            <w:tcW w:w="2812" w:type="dxa"/>
          </w:tcPr>
          <w:p w:rsidR="006E49CD" w:rsidRPr="00E512F9" w:rsidRDefault="006E49CD" w:rsidP="00E379CC">
            <w:pPr>
              <w:pStyle w:val="2"/>
              <w:shd w:val="clear" w:color="auto" w:fill="auto"/>
              <w:spacing w:after="0"/>
              <w:jc w:val="center"/>
              <w:rPr>
                <w:sz w:val="28"/>
                <w:szCs w:val="28"/>
                <w:lang w:val="ru-RU"/>
              </w:rPr>
            </w:pPr>
          </w:p>
        </w:tc>
        <w:tc>
          <w:tcPr>
            <w:tcW w:w="1559" w:type="dxa"/>
          </w:tcPr>
          <w:p w:rsidR="00702A04" w:rsidRDefault="00702A04" w:rsidP="00702A04">
            <w:pPr>
              <w:pStyle w:val="50"/>
              <w:shd w:val="clear" w:color="auto" w:fill="auto"/>
              <w:spacing w:line="230" w:lineRule="exact"/>
              <w:ind w:left="34" w:hanging="34"/>
              <w:jc w:val="center"/>
              <w:rPr>
                <w:sz w:val="28"/>
                <w:szCs w:val="28"/>
                <w:lang w:val="ru-RU"/>
              </w:rPr>
            </w:pPr>
          </w:p>
          <w:p w:rsidR="006E49CD" w:rsidRPr="00E512F9" w:rsidRDefault="006E49CD" w:rsidP="00702A04">
            <w:pPr>
              <w:pStyle w:val="50"/>
              <w:shd w:val="clear" w:color="auto" w:fill="auto"/>
              <w:spacing w:line="230" w:lineRule="exact"/>
              <w:ind w:left="34" w:hanging="34"/>
              <w:jc w:val="center"/>
              <w:rPr>
                <w:sz w:val="28"/>
                <w:szCs w:val="28"/>
                <w:lang w:val="ru-RU"/>
              </w:rPr>
            </w:pPr>
            <w:r w:rsidRPr="00E512F9">
              <w:rPr>
                <w:sz w:val="28"/>
                <w:szCs w:val="28"/>
              </w:rPr>
              <w:t>31.12.201</w:t>
            </w:r>
            <w:r w:rsidRPr="00E512F9">
              <w:rPr>
                <w:sz w:val="28"/>
                <w:szCs w:val="28"/>
                <w:lang w:val="ru-RU"/>
              </w:rPr>
              <w:t>8</w:t>
            </w:r>
          </w:p>
          <w:p w:rsidR="006E49CD" w:rsidRPr="00E512F9" w:rsidRDefault="006E49CD" w:rsidP="00702A04">
            <w:pPr>
              <w:pStyle w:val="2"/>
              <w:shd w:val="clear" w:color="auto" w:fill="auto"/>
              <w:spacing w:after="0"/>
              <w:jc w:val="center"/>
              <w:rPr>
                <w:sz w:val="28"/>
                <w:szCs w:val="28"/>
                <w:lang w:val="ru-RU"/>
              </w:rPr>
            </w:pPr>
          </w:p>
        </w:tc>
        <w:tc>
          <w:tcPr>
            <w:tcW w:w="873" w:type="dxa"/>
          </w:tcPr>
          <w:p w:rsidR="006E49CD" w:rsidRPr="00E512F9" w:rsidRDefault="006E49CD" w:rsidP="00702A04">
            <w:pPr>
              <w:pStyle w:val="2"/>
              <w:shd w:val="clear" w:color="auto" w:fill="auto"/>
              <w:spacing w:after="0"/>
              <w:jc w:val="center"/>
              <w:rPr>
                <w:sz w:val="28"/>
                <w:szCs w:val="28"/>
                <w:lang w:val="ru-RU"/>
              </w:rPr>
            </w:pPr>
            <w:r w:rsidRPr="00E512F9">
              <w:rPr>
                <w:sz w:val="28"/>
                <w:szCs w:val="28"/>
                <w:lang w:val="ru-RU"/>
              </w:rPr>
              <w:t>48,2</w:t>
            </w:r>
          </w:p>
        </w:tc>
        <w:tc>
          <w:tcPr>
            <w:tcW w:w="1134" w:type="dxa"/>
          </w:tcPr>
          <w:p w:rsidR="006E49CD" w:rsidRPr="00E512F9" w:rsidRDefault="006E49CD" w:rsidP="00702A04">
            <w:pPr>
              <w:pStyle w:val="2"/>
              <w:shd w:val="clear" w:color="auto" w:fill="auto"/>
              <w:spacing w:after="0"/>
              <w:jc w:val="center"/>
              <w:rPr>
                <w:sz w:val="28"/>
                <w:szCs w:val="28"/>
                <w:lang w:val="ru-RU"/>
              </w:rPr>
            </w:pPr>
            <w:r w:rsidRPr="00E512F9">
              <w:rPr>
                <w:sz w:val="28"/>
                <w:szCs w:val="28"/>
                <w:lang w:val="ru-RU"/>
              </w:rPr>
              <w:t>0,0</w:t>
            </w:r>
          </w:p>
        </w:tc>
        <w:tc>
          <w:tcPr>
            <w:tcW w:w="1134" w:type="dxa"/>
          </w:tcPr>
          <w:p w:rsidR="006E49CD" w:rsidRPr="00E512F9" w:rsidRDefault="006E49CD" w:rsidP="00702A04">
            <w:pPr>
              <w:pStyle w:val="2"/>
              <w:shd w:val="clear" w:color="auto" w:fill="auto"/>
              <w:spacing w:after="0"/>
              <w:jc w:val="center"/>
              <w:rPr>
                <w:sz w:val="28"/>
                <w:szCs w:val="28"/>
                <w:lang w:val="ru-RU"/>
              </w:rPr>
            </w:pPr>
            <w:r w:rsidRPr="00E512F9">
              <w:rPr>
                <w:sz w:val="28"/>
                <w:szCs w:val="28"/>
                <w:lang w:val="ru-RU"/>
              </w:rPr>
              <w:t>0,0</w:t>
            </w:r>
          </w:p>
        </w:tc>
        <w:tc>
          <w:tcPr>
            <w:tcW w:w="1537" w:type="dxa"/>
          </w:tcPr>
          <w:p w:rsidR="006E49CD" w:rsidRPr="00E512F9" w:rsidRDefault="006E49CD" w:rsidP="00702A04">
            <w:pPr>
              <w:pStyle w:val="2"/>
              <w:shd w:val="clear" w:color="auto" w:fill="auto"/>
              <w:spacing w:after="0"/>
              <w:jc w:val="center"/>
              <w:rPr>
                <w:sz w:val="28"/>
                <w:szCs w:val="28"/>
                <w:lang w:val="ru-RU"/>
              </w:rPr>
            </w:pPr>
            <w:r w:rsidRPr="00E512F9">
              <w:rPr>
                <w:sz w:val="28"/>
                <w:szCs w:val="28"/>
                <w:lang w:val="ru-RU"/>
              </w:rPr>
              <w:t>48,2</w:t>
            </w:r>
          </w:p>
        </w:tc>
        <w:tc>
          <w:tcPr>
            <w:tcW w:w="1012" w:type="dxa"/>
          </w:tcPr>
          <w:p w:rsidR="006E49CD" w:rsidRPr="00E512F9" w:rsidRDefault="006E49CD" w:rsidP="00702A04">
            <w:pPr>
              <w:pStyle w:val="2"/>
              <w:shd w:val="clear" w:color="auto" w:fill="auto"/>
              <w:spacing w:after="0"/>
              <w:jc w:val="center"/>
              <w:rPr>
                <w:sz w:val="28"/>
                <w:szCs w:val="28"/>
                <w:lang w:val="ru-RU"/>
              </w:rPr>
            </w:pPr>
            <w:r w:rsidRPr="00E512F9">
              <w:rPr>
                <w:sz w:val="28"/>
                <w:szCs w:val="28"/>
                <w:lang w:val="ru-RU"/>
              </w:rPr>
              <w:t>0,0</w:t>
            </w:r>
          </w:p>
        </w:tc>
      </w:tr>
      <w:tr w:rsidR="006E49CD" w:rsidTr="00702A04">
        <w:tc>
          <w:tcPr>
            <w:tcW w:w="568" w:type="dxa"/>
          </w:tcPr>
          <w:p w:rsidR="006E49CD" w:rsidRPr="00E512F9" w:rsidRDefault="006E49CD" w:rsidP="006B7005">
            <w:pPr>
              <w:pStyle w:val="40"/>
              <w:shd w:val="clear" w:color="auto" w:fill="auto"/>
              <w:spacing w:before="0" w:line="269" w:lineRule="exact"/>
              <w:jc w:val="both"/>
              <w:rPr>
                <w:sz w:val="28"/>
                <w:szCs w:val="28"/>
                <w:lang w:val="ru-RU"/>
              </w:rPr>
            </w:pPr>
            <w:r w:rsidRPr="00E512F9">
              <w:rPr>
                <w:sz w:val="28"/>
                <w:szCs w:val="28"/>
                <w:lang w:val="ru-RU"/>
              </w:rPr>
              <w:t>1.1.</w:t>
            </w:r>
          </w:p>
          <w:p w:rsidR="006E49CD" w:rsidRPr="00E512F9" w:rsidRDefault="006E49CD" w:rsidP="00E379CC">
            <w:pPr>
              <w:pStyle w:val="2"/>
              <w:shd w:val="clear" w:color="auto" w:fill="auto"/>
              <w:spacing w:after="0"/>
              <w:jc w:val="center"/>
              <w:rPr>
                <w:sz w:val="28"/>
                <w:szCs w:val="28"/>
                <w:lang w:val="ru-RU"/>
              </w:rPr>
            </w:pPr>
          </w:p>
        </w:tc>
        <w:tc>
          <w:tcPr>
            <w:tcW w:w="2574" w:type="dxa"/>
          </w:tcPr>
          <w:p w:rsidR="006E49CD" w:rsidRPr="00E512F9" w:rsidRDefault="006E49CD" w:rsidP="00E512F9">
            <w:pPr>
              <w:pStyle w:val="40"/>
              <w:shd w:val="clear" w:color="auto" w:fill="auto"/>
              <w:tabs>
                <w:tab w:val="left" w:pos="1829"/>
              </w:tabs>
              <w:spacing w:before="0" w:line="269" w:lineRule="exact"/>
              <w:ind w:right="100"/>
              <w:rPr>
                <w:sz w:val="28"/>
                <w:szCs w:val="28"/>
              </w:rPr>
            </w:pPr>
            <w:r w:rsidRPr="00E512F9">
              <w:rPr>
                <w:sz w:val="28"/>
                <w:szCs w:val="28"/>
              </w:rPr>
              <w:t>Основное мероприятие 1.1. обеспечение повышение уровня</w:t>
            </w:r>
            <w:r w:rsidRPr="00E512F9">
              <w:rPr>
                <w:sz w:val="28"/>
                <w:szCs w:val="28"/>
                <w:lang w:val="ru-RU"/>
              </w:rPr>
              <w:t xml:space="preserve"> </w:t>
            </w:r>
            <w:proofErr w:type="gramStart"/>
            <w:r w:rsidRPr="00E512F9">
              <w:rPr>
                <w:sz w:val="28"/>
                <w:szCs w:val="28"/>
                <w:lang w:val="ru-RU"/>
              </w:rPr>
              <w:t>п</w:t>
            </w:r>
            <w:r w:rsidRPr="00E512F9">
              <w:rPr>
                <w:sz w:val="28"/>
                <w:szCs w:val="28"/>
              </w:rPr>
              <w:t>ожарной</w:t>
            </w:r>
            <w:proofErr w:type="gramEnd"/>
          </w:p>
          <w:p w:rsidR="006E49CD" w:rsidRPr="00E512F9" w:rsidRDefault="006E49CD" w:rsidP="00E512F9">
            <w:pPr>
              <w:pStyle w:val="2"/>
              <w:shd w:val="clear" w:color="auto" w:fill="auto"/>
              <w:spacing w:after="0"/>
              <w:jc w:val="left"/>
              <w:rPr>
                <w:sz w:val="28"/>
                <w:szCs w:val="28"/>
                <w:lang w:val="ru-RU"/>
              </w:rPr>
            </w:pPr>
            <w:r w:rsidRPr="00E512F9">
              <w:rPr>
                <w:sz w:val="28"/>
                <w:szCs w:val="28"/>
              </w:rPr>
              <w:t>безопасности</w:t>
            </w:r>
          </w:p>
        </w:tc>
        <w:tc>
          <w:tcPr>
            <w:tcW w:w="1985" w:type="dxa"/>
          </w:tcPr>
          <w:p w:rsidR="006E49CD" w:rsidRPr="00E512F9" w:rsidRDefault="00E512F9" w:rsidP="00E512F9">
            <w:pPr>
              <w:pStyle w:val="2"/>
              <w:shd w:val="clear" w:color="auto" w:fill="auto"/>
              <w:spacing w:after="0"/>
              <w:jc w:val="left"/>
              <w:rPr>
                <w:sz w:val="28"/>
                <w:szCs w:val="28"/>
                <w:lang w:val="ru-RU"/>
              </w:rPr>
            </w:pPr>
            <w:r w:rsidRPr="00E512F9">
              <w:rPr>
                <w:sz w:val="28"/>
                <w:szCs w:val="28"/>
                <w:lang w:val="ru-RU"/>
              </w:rPr>
              <w:t>Старший инспектор Мокрушенко В.</w:t>
            </w:r>
          </w:p>
        </w:tc>
        <w:tc>
          <w:tcPr>
            <w:tcW w:w="2812" w:type="dxa"/>
          </w:tcPr>
          <w:p w:rsidR="006E49CD" w:rsidRPr="00E512F9" w:rsidRDefault="006E49CD" w:rsidP="006B7005">
            <w:pPr>
              <w:pStyle w:val="40"/>
              <w:shd w:val="clear" w:color="auto" w:fill="auto"/>
              <w:tabs>
                <w:tab w:val="left" w:pos="1778"/>
              </w:tabs>
              <w:spacing w:before="0"/>
              <w:ind w:left="40"/>
              <w:rPr>
                <w:sz w:val="28"/>
                <w:szCs w:val="28"/>
              </w:rPr>
            </w:pPr>
            <w:r w:rsidRPr="00E512F9">
              <w:rPr>
                <w:sz w:val="28"/>
                <w:szCs w:val="28"/>
              </w:rPr>
              <w:t>снизить</w:t>
            </w:r>
            <w:r w:rsidRPr="00E512F9">
              <w:rPr>
                <w:sz w:val="28"/>
                <w:szCs w:val="28"/>
              </w:rPr>
              <w:tab/>
              <w:t>риски</w:t>
            </w:r>
          </w:p>
          <w:p w:rsidR="006E49CD" w:rsidRPr="00E512F9" w:rsidRDefault="006E49CD" w:rsidP="00504448">
            <w:pPr>
              <w:pStyle w:val="40"/>
              <w:shd w:val="clear" w:color="auto" w:fill="auto"/>
              <w:tabs>
                <w:tab w:val="left" w:pos="2162"/>
              </w:tabs>
              <w:spacing w:before="0"/>
              <w:ind w:left="40" w:right="20"/>
              <w:rPr>
                <w:sz w:val="28"/>
                <w:szCs w:val="28"/>
                <w:lang w:val="ru-RU"/>
              </w:rPr>
            </w:pPr>
            <w:r w:rsidRPr="00E512F9">
              <w:rPr>
                <w:sz w:val="28"/>
                <w:szCs w:val="28"/>
              </w:rPr>
              <w:t>возникновен</w:t>
            </w:r>
            <w:r w:rsidR="00504448" w:rsidRPr="00E512F9">
              <w:rPr>
                <w:sz w:val="28"/>
                <w:szCs w:val="28"/>
              </w:rPr>
              <w:t>ия пожаров и смягчить возможные</w:t>
            </w:r>
            <w:r w:rsidR="00504448" w:rsidRPr="00E512F9">
              <w:rPr>
                <w:sz w:val="28"/>
                <w:szCs w:val="28"/>
                <w:lang w:val="ru-RU"/>
              </w:rPr>
              <w:t xml:space="preserve"> </w:t>
            </w:r>
            <w:r w:rsidRPr="00E512F9">
              <w:rPr>
                <w:sz w:val="28"/>
                <w:szCs w:val="28"/>
              </w:rPr>
              <w:t>их</w:t>
            </w:r>
            <w:r w:rsidR="00504448" w:rsidRPr="00E512F9">
              <w:rPr>
                <w:sz w:val="28"/>
                <w:szCs w:val="28"/>
                <w:lang w:val="ru-RU"/>
              </w:rPr>
              <w:t xml:space="preserve"> </w:t>
            </w:r>
            <w:r w:rsidRPr="00E512F9">
              <w:rPr>
                <w:sz w:val="28"/>
                <w:szCs w:val="28"/>
              </w:rPr>
              <w:t>последствия; повысить уровень оперативности реагирования</w:t>
            </w:r>
            <w:r w:rsidR="00E512F9" w:rsidRPr="00E512F9">
              <w:rPr>
                <w:sz w:val="28"/>
                <w:szCs w:val="28"/>
                <w:lang w:val="ru-RU"/>
              </w:rPr>
              <w:t xml:space="preserve"> </w:t>
            </w:r>
            <w:r w:rsidR="00E512F9" w:rsidRPr="00E512F9">
              <w:rPr>
                <w:sz w:val="28"/>
                <w:szCs w:val="28"/>
                <w:lang w:val="ru-RU"/>
              </w:rPr>
              <w:lastRenderedPageBreak/>
              <w:t>пожарных подразделений.</w:t>
            </w:r>
          </w:p>
        </w:tc>
        <w:tc>
          <w:tcPr>
            <w:tcW w:w="1559" w:type="dxa"/>
          </w:tcPr>
          <w:p w:rsidR="00702A04" w:rsidRDefault="00702A04" w:rsidP="00702A04">
            <w:pPr>
              <w:pStyle w:val="50"/>
              <w:shd w:val="clear" w:color="auto" w:fill="auto"/>
              <w:spacing w:line="230" w:lineRule="exact"/>
              <w:ind w:left="34" w:hanging="34"/>
              <w:jc w:val="center"/>
              <w:rPr>
                <w:sz w:val="28"/>
                <w:szCs w:val="28"/>
                <w:lang w:val="ru-RU"/>
              </w:rPr>
            </w:pPr>
          </w:p>
          <w:p w:rsidR="006E49CD" w:rsidRPr="00E512F9" w:rsidRDefault="006E49CD" w:rsidP="00702A04">
            <w:pPr>
              <w:pStyle w:val="50"/>
              <w:shd w:val="clear" w:color="auto" w:fill="auto"/>
              <w:spacing w:line="230" w:lineRule="exact"/>
              <w:ind w:left="34" w:hanging="34"/>
              <w:jc w:val="center"/>
              <w:rPr>
                <w:sz w:val="28"/>
                <w:szCs w:val="28"/>
                <w:lang w:val="ru-RU"/>
              </w:rPr>
            </w:pPr>
            <w:r w:rsidRPr="00E512F9">
              <w:rPr>
                <w:sz w:val="28"/>
                <w:szCs w:val="28"/>
              </w:rPr>
              <w:t>31.12.201</w:t>
            </w:r>
            <w:r w:rsidRPr="00E512F9">
              <w:rPr>
                <w:sz w:val="28"/>
                <w:szCs w:val="28"/>
                <w:lang w:val="ru-RU"/>
              </w:rPr>
              <w:t>8</w:t>
            </w:r>
          </w:p>
          <w:p w:rsidR="006E49CD" w:rsidRPr="00E512F9" w:rsidRDefault="006E49CD" w:rsidP="00702A04">
            <w:pPr>
              <w:pStyle w:val="2"/>
              <w:shd w:val="clear" w:color="auto" w:fill="auto"/>
              <w:spacing w:after="0"/>
              <w:jc w:val="center"/>
              <w:rPr>
                <w:sz w:val="28"/>
                <w:szCs w:val="28"/>
                <w:lang w:val="ru-RU"/>
              </w:rPr>
            </w:pPr>
          </w:p>
        </w:tc>
        <w:tc>
          <w:tcPr>
            <w:tcW w:w="873" w:type="dxa"/>
          </w:tcPr>
          <w:p w:rsidR="006E49CD" w:rsidRPr="00E512F9" w:rsidRDefault="006E49CD" w:rsidP="00702A04">
            <w:pPr>
              <w:pStyle w:val="2"/>
              <w:shd w:val="clear" w:color="auto" w:fill="auto"/>
              <w:spacing w:after="0"/>
              <w:jc w:val="center"/>
              <w:rPr>
                <w:sz w:val="28"/>
                <w:szCs w:val="28"/>
                <w:lang w:val="ru-RU"/>
              </w:rPr>
            </w:pPr>
            <w:r w:rsidRPr="00E512F9">
              <w:rPr>
                <w:sz w:val="28"/>
                <w:szCs w:val="28"/>
                <w:lang w:val="ru-RU"/>
              </w:rPr>
              <w:t>48,2</w:t>
            </w:r>
          </w:p>
        </w:tc>
        <w:tc>
          <w:tcPr>
            <w:tcW w:w="1134" w:type="dxa"/>
          </w:tcPr>
          <w:p w:rsidR="006E49CD" w:rsidRPr="00E512F9" w:rsidRDefault="006E49CD" w:rsidP="00702A04">
            <w:pPr>
              <w:pStyle w:val="2"/>
              <w:shd w:val="clear" w:color="auto" w:fill="auto"/>
              <w:spacing w:after="0"/>
              <w:jc w:val="center"/>
              <w:rPr>
                <w:sz w:val="28"/>
                <w:szCs w:val="28"/>
                <w:lang w:val="ru-RU"/>
              </w:rPr>
            </w:pPr>
            <w:r w:rsidRPr="00E512F9">
              <w:rPr>
                <w:sz w:val="28"/>
                <w:szCs w:val="28"/>
                <w:lang w:val="ru-RU"/>
              </w:rPr>
              <w:t>0,0</w:t>
            </w:r>
          </w:p>
        </w:tc>
        <w:tc>
          <w:tcPr>
            <w:tcW w:w="1134" w:type="dxa"/>
          </w:tcPr>
          <w:p w:rsidR="006E49CD" w:rsidRPr="00E512F9" w:rsidRDefault="006E49CD" w:rsidP="00702A04">
            <w:pPr>
              <w:pStyle w:val="2"/>
              <w:shd w:val="clear" w:color="auto" w:fill="auto"/>
              <w:spacing w:after="0"/>
              <w:jc w:val="center"/>
              <w:rPr>
                <w:sz w:val="28"/>
                <w:szCs w:val="28"/>
                <w:lang w:val="ru-RU"/>
              </w:rPr>
            </w:pPr>
            <w:r w:rsidRPr="00E512F9">
              <w:rPr>
                <w:sz w:val="28"/>
                <w:szCs w:val="28"/>
                <w:lang w:val="ru-RU"/>
              </w:rPr>
              <w:t>0,0</w:t>
            </w:r>
          </w:p>
        </w:tc>
        <w:tc>
          <w:tcPr>
            <w:tcW w:w="1537" w:type="dxa"/>
          </w:tcPr>
          <w:p w:rsidR="006E49CD" w:rsidRPr="00E512F9" w:rsidRDefault="006E49CD" w:rsidP="00702A04">
            <w:pPr>
              <w:pStyle w:val="2"/>
              <w:shd w:val="clear" w:color="auto" w:fill="auto"/>
              <w:spacing w:after="0"/>
              <w:jc w:val="center"/>
              <w:rPr>
                <w:sz w:val="28"/>
                <w:szCs w:val="28"/>
                <w:lang w:val="ru-RU"/>
              </w:rPr>
            </w:pPr>
            <w:r w:rsidRPr="00E512F9">
              <w:rPr>
                <w:sz w:val="28"/>
                <w:szCs w:val="28"/>
                <w:lang w:val="ru-RU"/>
              </w:rPr>
              <w:t>48,2</w:t>
            </w:r>
          </w:p>
        </w:tc>
        <w:tc>
          <w:tcPr>
            <w:tcW w:w="1012" w:type="dxa"/>
          </w:tcPr>
          <w:p w:rsidR="006E49CD" w:rsidRPr="00E512F9" w:rsidRDefault="006E49CD" w:rsidP="00702A04">
            <w:pPr>
              <w:pStyle w:val="2"/>
              <w:shd w:val="clear" w:color="auto" w:fill="auto"/>
              <w:spacing w:after="0"/>
              <w:jc w:val="center"/>
              <w:rPr>
                <w:sz w:val="28"/>
                <w:szCs w:val="28"/>
                <w:lang w:val="ru-RU"/>
              </w:rPr>
            </w:pPr>
            <w:r w:rsidRPr="00E512F9">
              <w:rPr>
                <w:sz w:val="28"/>
                <w:szCs w:val="28"/>
                <w:lang w:val="ru-RU"/>
              </w:rPr>
              <w:t>0,0</w:t>
            </w:r>
          </w:p>
        </w:tc>
      </w:tr>
      <w:tr w:rsidR="00E512F9" w:rsidTr="00E512F9">
        <w:tc>
          <w:tcPr>
            <w:tcW w:w="568" w:type="dxa"/>
          </w:tcPr>
          <w:p w:rsidR="00E512F9" w:rsidRPr="00702A04" w:rsidRDefault="00E512F9" w:rsidP="006B7005">
            <w:pPr>
              <w:pStyle w:val="40"/>
              <w:shd w:val="clear" w:color="auto" w:fill="auto"/>
              <w:spacing w:before="0" w:line="269" w:lineRule="exact"/>
              <w:jc w:val="both"/>
              <w:rPr>
                <w:sz w:val="28"/>
                <w:szCs w:val="28"/>
                <w:lang w:val="ru-RU"/>
              </w:rPr>
            </w:pPr>
            <w:r w:rsidRPr="00702A04">
              <w:rPr>
                <w:sz w:val="28"/>
                <w:szCs w:val="28"/>
                <w:lang w:val="ru-RU"/>
              </w:rPr>
              <w:lastRenderedPageBreak/>
              <w:t>2</w:t>
            </w:r>
          </w:p>
        </w:tc>
        <w:tc>
          <w:tcPr>
            <w:tcW w:w="2574" w:type="dxa"/>
          </w:tcPr>
          <w:p w:rsidR="00E512F9" w:rsidRPr="00702A04" w:rsidRDefault="00E512F9" w:rsidP="006E49CD">
            <w:pPr>
              <w:pStyle w:val="40"/>
              <w:shd w:val="clear" w:color="auto" w:fill="auto"/>
              <w:tabs>
                <w:tab w:val="left" w:pos="1829"/>
              </w:tabs>
              <w:spacing w:before="0" w:line="269" w:lineRule="exact"/>
              <w:ind w:right="100"/>
              <w:rPr>
                <w:sz w:val="28"/>
                <w:szCs w:val="28"/>
                <w:lang w:val="ru-RU"/>
              </w:rPr>
            </w:pPr>
            <w:r w:rsidRPr="00702A04">
              <w:rPr>
                <w:sz w:val="28"/>
                <w:szCs w:val="28"/>
                <w:lang w:val="ru-RU"/>
              </w:rPr>
              <w:t>Подпрограмма 2 «Защита от чрезвычайных ситуаций»</w:t>
            </w:r>
          </w:p>
        </w:tc>
        <w:tc>
          <w:tcPr>
            <w:tcW w:w="1985" w:type="dxa"/>
          </w:tcPr>
          <w:p w:rsidR="00E512F9" w:rsidRPr="00702A04" w:rsidRDefault="00E512F9" w:rsidP="00E379CC">
            <w:pPr>
              <w:pStyle w:val="2"/>
              <w:shd w:val="clear" w:color="auto" w:fill="auto"/>
              <w:spacing w:after="0"/>
              <w:jc w:val="center"/>
              <w:rPr>
                <w:sz w:val="28"/>
                <w:szCs w:val="28"/>
                <w:lang w:val="ru-RU"/>
              </w:rPr>
            </w:pPr>
          </w:p>
        </w:tc>
        <w:tc>
          <w:tcPr>
            <w:tcW w:w="2812" w:type="dxa"/>
          </w:tcPr>
          <w:p w:rsidR="00E512F9" w:rsidRPr="00702A04" w:rsidRDefault="00E512F9" w:rsidP="006B7005">
            <w:pPr>
              <w:pStyle w:val="40"/>
              <w:shd w:val="clear" w:color="auto" w:fill="auto"/>
              <w:tabs>
                <w:tab w:val="left" w:pos="1778"/>
              </w:tabs>
              <w:spacing w:before="0"/>
              <w:ind w:left="40"/>
              <w:rPr>
                <w:sz w:val="28"/>
                <w:szCs w:val="28"/>
                <w:lang w:val="ru-RU"/>
              </w:rPr>
            </w:pPr>
            <w:proofErr w:type="gramStart"/>
            <w:r w:rsidRPr="00702A04">
              <w:rPr>
                <w:sz w:val="28"/>
                <w:szCs w:val="28"/>
                <w:lang w:val="ru-RU"/>
              </w:rPr>
              <w:t>снизить риски возникновения чрезвычайных ситуаций и смягчить возможные их последствия;  повысить уровень безопасности населения от чрезвычайных ситуаций природного и техногенного характера; улучшить систему информирования населения поселения для своевременного доведения информации об угрозе и возникновении чрезвычайных ситуаций; провести профилактические мероприятия по предотвращению чрезвычайных ситуаций;</w:t>
            </w:r>
            <w:r w:rsidRPr="00702A04">
              <w:rPr>
                <w:sz w:val="28"/>
                <w:szCs w:val="28"/>
              </w:rPr>
              <w:t xml:space="preserve"> повысить готовность населения к действиям при возникновении </w:t>
            </w:r>
            <w:r w:rsidRPr="00702A04">
              <w:rPr>
                <w:sz w:val="28"/>
                <w:szCs w:val="28"/>
              </w:rPr>
              <w:lastRenderedPageBreak/>
              <w:t>чрезвычайных ситуаций.</w:t>
            </w:r>
            <w:proofErr w:type="gramEnd"/>
          </w:p>
          <w:p w:rsidR="00E512F9" w:rsidRPr="00702A04" w:rsidRDefault="00E512F9" w:rsidP="006B7005">
            <w:pPr>
              <w:pStyle w:val="40"/>
              <w:shd w:val="clear" w:color="auto" w:fill="auto"/>
              <w:tabs>
                <w:tab w:val="left" w:pos="1778"/>
              </w:tabs>
              <w:spacing w:before="0"/>
              <w:ind w:left="40"/>
              <w:rPr>
                <w:sz w:val="28"/>
                <w:szCs w:val="28"/>
                <w:lang w:val="ru-RU"/>
              </w:rPr>
            </w:pPr>
          </w:p>
          <w:p w:rsidR="00E512F9" w:rsidRPr="00702A04" w:rsidRDefault="00E512F9" w:rsidP="006B7005">
            <w:pPr>
              <w:pStyle w:val="40"/>
              <w:shd w:val="clear" w:color="auto" w:fill="auto"/>
              <w:tabs>
                <w:tab w:val="left" w:pos="1778"/>
              </w:tabs>
              <w:spacing w:before="0"/>
              <w:ind w:left="40"/>
              <w:rPr>
                <w:sz w:val="28"/>
                <w:szCs w:val="28"/>
                <w:lang w:val="ru-RU"/>
              </w:rPr>
            </w:pPr>
          </w:p>
          <w:p w:rsidR="00E512F9" w:rsidRPr="00702A04" w:rsidRDefault="00E512F9" w:rsidP="006B7005">
            <w:pPr>
              <w:pStyle w:val="40"/>
              <w:shd w:val="clear" w:color="auto" w:fill="auto"/>
              <w:tabs>
                <w:tab w:val="left" w:pos="1778"/>
              </w:tabs>
              <w:spacing w:before="0"/>
              <w:ind w:left="40"/>
              <w:rPr>
                <w:sz w:val="28"/>
                <w:szCs w:val="28"/>
                <w:lang w:val="ru-RU"/>
              </w:rPr>
            </w:pPr>
          </w:p>
        </w:tc>
        <w:tc>
          <w:tcPr>
            <w:tcW w:w="1559" w:type="dxa"/>
          </w:tcPr>
          <w:p w:rsidR="00E512F9" w:rsidRPr="00702A04" w:rsidRDefault="00702A04" w:rsidP="00702A04">
            <w:pPr>
              <w:pStyle w:val="50"/>
              <w:shd w:val="clear" w:color="auto" w:fill="auto"/>
              <w:spacing w:line="230" w:lineRule="exact"/>
              <w:ind w:left="34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lastRenderedPageBreak/>
              <w:t>31.12.2018</w:t>
            </w:r>
          </w:p>
        </w:tc>
        <w:tc>
          <w:tcPr>
            <w:tcW w:w="873" w:type="dxa"/>
          </w:tcPr>
          <w:p w:rsidR="00E512F9" w:rsidRPr="00E512F9" w:rsidRDefault="00702A04" w:rsidP="004B7DB1">
            <w:pPr>
              <w:pStyle w:val="2"/>
              <w:shd w:val="clear" w:color="auto" w:fill="auto"/>
              <w:spacing w:after="0"/>
              <w:jc w:val="center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0,0</w:t>
            </w:r>
          </w:p>
        </w:tc>
        <w:tc>
          <w:tcPr>
            <w:tcW w:w="1134" w:type="dxa"/>
          </w:tcPr>
          <w:p w:rsidR="00E512F9" w:rsidRPr="00E512F9" w:rsidRDefault="00702A04" w:rsidP="004B7DB1">
            <w:pPr>
              <w:pStyle w:val="2"/>
              <w:shd w:val="clear" w:color="auto" w:fill="auto"/>
              <w:spacing w:after="0"/>
              <w:jc w:val="center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0,0</w:t>
            </w:r>
          </w:p>
        </w:tc>
        <w:tc>
          <w:tcPr>
            <w:tcW w:w="1134" w:type="dxa"/>
          </w:tcPr>
          <w:p w:rsidR="00E512F9" w:rsidRPr="00E512F9" w:rsidRDefault="00702A04" w:rsidP="004B7DB1">
            <w:pPr>
              <w:pStyle w:val="2"/>
              <w:shd w:val="clear" w:color="auto" w:fill="auto"/>
              <w:spacing w:after="0"/>
              <w:jc w:val="center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0,0</w:t>
            </w:r>
          </w:p>
        </w:tc>
        <w:tc>
          <w:tcPr>
            <w:tcW w:w="1537" w:type="dxa"/>
          </w:tcPr>
          <w:p w:rsidR="00E512F9" w:rsidRPr="00E512F9" w:rsidRDefault="00702A04" w:rsidP="00702A04">
            <w:pPr>
              <w:pStyle w:val="2"/>
              <w:shd w:val="clear" w:color="auto" w:fill="auto"/>
              <w:spacing w:after="0"/>
              <w:jc w:val="center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0,0</w:t>
            </w:r>
          </w:p>
        </w:tc>
        <w:tc>
          <w:tcPr>
            <w:tcW w:w="1012" w:type="dxa"/>
          </w:tcPr>
          <w:p w:rsidR="00E512F9" w:rsidRPr="00E512F9" w:rsidRDefault="00702A04" w:rsidP="004B7DB1">
            <w:pPr>
              <w:pStyle w:val="2"/>
              <w:shd w:val="clear" w:color="auto" w:fill="auto"/>
              <w:spacing w:after="0"/>
              <w:jc w:val="center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0,0</w:t>
            </w:r>
          </w:p>
        </w:tc>
      </w:tr>
      <w:tr w:rsidR="00702A04" w:rsidTr="00702A04">
        <w:tc>
          <w:tcPr>
            <w:tcW w:w="568" w:type="dxa"/>
          </w:tcPr>
          <w:p w:rsidR="00702A04" w:rsidRDefault="00702A04" w:rsidP="00702A04">
            <w:pPr>
              <w:pStyle w:val="50"/>
              <w:shd w:val="clear" w:color="auto" w:fill="auto"/>
              <w:spacing w:line="240" w:lineRule="auto"/>
              <w:ind w:left="140"/>
            </w:pPr>
            <w:r>
              <w:lastRenderedPageBreak/>
              <w:t>3</w:t>
            </w:r>
          </w:p>
        </w:tc>
        <w:tc>
          <w:tcPr>
            <w:tcW w:w="2574" w:type="dxa"/>
          </w:tcPr>
          <w:p w:rsidR="00702A04" w:rsidRDefault="00702A04" w:rsidP="00702A04">
            <w:pPr>
              <w:pStyle w:val="50"/>
              <w:shd w:val="clear" w:color="auto" w:fill="auto"/>
              <w:spacing w:line="274" w:lineRule="exact"/>
              <w:ind w:left="100"/>
            </w:pPr>
            <w:r>
              <w:t>Подпрограмма 3. «Обеспечение безопасности на воде»</w:t>
            </w:r>
          </w:p>
        </w:tc>
        <w:tc>
          <w:tcPr>
            <w:tcW w:w="1985" w:type="dxa"/>
          </w:tcPr>
          <w:p w:rsidR="00702A04" w:rsidRDefault="00702A04" w:rsidP="00702A04">
            <w:pPr>
              <w:pStyle w:val="50"/>
              <w:shd w:val="clear" w:color="auto" w:fill="auto"/>
              <w:spacing w:line="274" w:lineRule="exact"/>
              <w:ind w:left="120"/>
            </w:pPr>
          </w:p>
        </w:tc>
        <w:tc>
          <w:tcPr>
            <w:tcW w:w="2812" w:type="dxa"/>
          </w:tcPr>
          <w:p w:rsidR="00702A04" w:rsidRDefault="00702A04" w:rsidP="00702A04">
            <w:pPr>
              <w:rPr>
                <w:sz w:val="10"/>
                <w:szCs w:val="10"/>
              </w:rPr>
            </w:pPr>
          </w:p>
        </w:tc>
        <w:tc>
          <w:tcPr>
            <w:tcW w:w="1559" w:type="dxa"/>
          </w:tcPr>
          <w:p w:rsidR="00702A04" w:rsidRDefault="00702A04" w:rsidP="00702A04">
            <w:pPr>
              <w:pStyle w:val="50"/>
              <w:shd w:val="clear" w:color="auto" w:fill="auto"/>
              <w:spacing w:line="240" w:lineRule="auto"/>
              <w:ind w:left="160"/>
            </w:pPr>
            <w:r>
              <w:t>31.12.201</w:t>
            </w:r>
            <w:r>
              <w:rPr>
                <w:lang w:val="ru-RU"/>
              </w:rPr>
              <w:t>8</w:t>
            </w:r>
          </w:p>
        </w:tc>
        <w:tc>
          <w:tcPr>
            <w:tcW w:w="873" w:type="dxa"/>
          </w:tcPr>
          <w:p w:rsidR="00702A04" w:rsidRDefault="00702A04" w:rsidP="00702A04">
            <w:pPr>
              <w:pStyle w:val="50"/>
              <w:shd w:val="clear" w:color="auto" w:fill="auto"/>
              <w:spacing w:line="240" w:lineRule="auto"/>
              <w:ind w:left="460"/>
              <w:jc w:val="right"/>
            </w:pPr>
            <w:r>
              <w:t>0,0</w:t>
            </w:r>
          </w:p>
        </w:tc>
        <w:tc>
          <w:tcPr>
            <w:tcW w:w="1134" w:type="dxa"/>
          </w:tcPr>
          <w:p w:rsidR="00702A04" w:rsidRDefault="00702A04" w:rsidP="00702A04">
            <w:pPr>
              <w:jc w:val="right"/>
              <w:rPr>
                <w:sz w:val="10"/>
                <w:szCs w:val="10"/>
              </w:rPr>
            </w:pPr>
          </w:p>
        </w:tc>
        <w:tc>
          <w:tcPr>
            <w:tcW w:w="1134" w:type="dxa"/>
          </w:tcPr>
          <w:p w:rsidR="00702A04" w:rsidRDefault="00702A04" w:rsidP="00702A04">
            <w:pPr>
              <w:jc w:val="right"/>
              <w:rPr>
                <w:sz w:val="10"/>
                <w:szCs w:val="10"/>
              </w:rPr>
            </w:pPr>
          </w:p>
        </w:tc>
        <w:tc>
          <w:tcPr>
            <w:tcW w:w="1537" w:type="dxa"/>
          </w:tcPr>
          <w:p w:rsidR="00702A04" w:rsidRDefault="00702A04" w:rsidP="00702A04">
            <w:pPr>
              <w:pStyle w:val="50"/>
              <w:shd w:val="clear" w:color="auto" w:fill="auto"/>
              <w:spacing w:line="240" w:lineRule="auto"/>
              <w:ind w:left="620"/>
              <w:jc w:val="right"/>
            </w:pPr>
            <w:r>
              <w:t>0,0</w:t>
            </w:r>
          </w:p>
        </w:tc>
        <w:tc>
          <w:tcPr>
            <w:tcW w:w="1012" w:type="dxa"/>
          </w:tcPr>
          <w:p w:rsidR="00702A04" w:rsidRDefault="00702A04" w:rsidP="00702A04">
            <w:pPr>
              <w:jc w:val="right"/>
              <w:rPr>
                <w:sz w:val="10"/>
                <w:szCs w:val="10"/>
              </w:rPr>
            </w:pPr>
          </w:p>
        </w:tc>
      </w:tr>
      <w:tr w:rsidR="00702A04" w:rsidTr="00702A04">
        <w:tc>
          <w:tcPr>
            <w:tcW w:w="568" w:type="dxa"/>
          </w:tcPr>
          <w:p w:rsidR="00702A04" w:rsidRDefault="00702A04" w:rsidP="00702A04">
            <w:pPr>
              <w:pStyle w:val="50"/>
              <w:shd w:val="clear" w:color="auto" w:fill="auto"/>
              <w:spacing w:line="240" w:lineRule="auto"/>
              <w:ind w:left="140"/>
            </w:pPr>
            <w:r>
              <w:t>3.1.</w:t>
            </w:r>
          </w:p>
        </w:tc>
        <w:tc>
          <w:tcPr>
            <w:tcW w:w="2574" w:type="dxa"/>
          </w:tcPr>
          <w:p w:rsidR="00702A04" w:rsidRDefault="00702A04" w:rsidP="00702A04">
            <w:pPr>
              <w:pStyle w:val="50"/>
              <w:shd w:val="clear" w:color="auto" w:fill="auto"/>
              <w:spacing w:line="274" w:lineRule="exact"/>
              <w:jc w:val="both"/>
            </w:pPr>
            <w:r>
              <w:t>Основное мероприятие 3.1 обеспечение и повышение уровня безопасности на водных объектах</w:t>
            </w:r>
          </w:p>
        </w:tc>
        <w:tc>
          <w:tcPr>
            <w:tcW w:w="1985" w:type="dxa"/>
          </w:tcPr>
          <w:p w:rsidR="00702A04" w:rsidRDefault="00702A04" w:rsidP="00702A04">
            <w:pPr>
              <w:pStyle w:val="50"/>
              <w:shd w:val="clear" w:color="auto" w:fill="auto"/>
              <w:spacing w:line="278" w:lineRule="exact"/>
              <w:ind w:left="120"/>
            </w:pPr>
            <w:r>
              <w:rPr>
                <w:sz w:val="24"/>
                <w:szCs w:val="24"/>
                <w:lang w:val="ru-RU"/>
              </w:rPr>
              <w:t>Старший инспектор Мокрушенко В.</w:t>
            </w:r>
          </w:p>
        </w:tc>
        <w:tc>
          <w:tcPr>
            <w:tcW w:w="2812" w:type="dxa"/>
          </w:tcPr>
          <w:p w:rsidR="00702A04" w:rsidRDefault="00702A04" w:rsidP="00702A04">
            <w:pPr>
              <w:pStyle w:val="50"/>
              <w:shd w:val="clear" w:color="auto" w:fill="auto"/>
              <w:spacing w:line="274" w:lineRule="exact"/>
              <w:jc w:val="both"/>
            </w:pPr>
            <w:r>
              <w:t>снизить риски возникновения несчастных случаев на коде и смягчить возможные их последствия;</w:t>
            </w:r>
          </w:p>
        </w:tc>
        <w:tc>
          <w:tcPr>
            <w:tcW w:w="1559" w:type="dxa"/>
          </w:tcPr>
          <w:p w:rsidR="00702A04" w:rsidRPr="00E512F9" w:rsidRDefault="00702A04" w:rsidP="00702A04">
            <w:pPr>
              <w:pStyle w:val="50"/>
              <w:shd w:val="clear" w:color="auto" w:fill="auto"/>
              <w:spacing w:line="240" w:lineRule="auto"/>
              <w:ind w:left="160"/>
              <w:rPr>
                <w:lang w:val="ru-RU"/>
              </w:rPr>
            </w:pPr>
            <w:r>
              <w:t>31.12.201</w:t>
            </w:r>
            <w:r>
              <w:rPr>
                <w:lang w:val="ru-RU"/>
              </w:rPr>
              <w:t>8</w:t>
            </w:r>
          </w:p>
        </w:tc>
        <w:tc>
          <w:tcPr>
            <w:tcW w:w="873" w:type="dxa"/>
          </w:tcPr>
          <w:p w:rsidR="00702A04" w:rsidRPr="009B1323" w:rsidRDefault="00702A04" w:rsidP="00702A04">
            <w:pPr>
              <w:jc w:val="right"/>
            </w:pPr>
            <w:r w:rsidRPr="009B1323">
              <w:t>0,0</w:t>
            </w:r>
          </w:p>
        </w:tc>
        <w:tc>
          <w:tcPr>
            <w:tcW w:w="1134" w:type="dxa"/>
          </w:tcPr>
          <w:p w:rsidR="00702A04" w:rsidRPr="009B1323" w:rsidRDefault="00702A04" w:rsidP="00702A04">
            <w:pPr>
              <w:jc w:val="right"/>
            </w:pPr>
          </w:p>
        </w:tc>
        <w:tc>
          <w:tcPr>
            <w:tcW w:w="1134" w:type="dxa"/>
          </w:tcPr>
          <w:p w:rsidR="00702A04" w:rsidRPr="009B1323" w:rsidRDefault="00702A04" w:rsidP="00702A04">
            <w:pPr>
              <w:jc w:val="right"/>
            </w:pPr>
          </w:p>
        </w:tc>
        <w:tc>
          <w:tcPr>
            <w:tcW w:w="1537" w:type="dxa"/>
          </w:tcPr>
          <w:p w:rsidR="00702A04" w:rsidRPr="009B1323" w:rsidRDefault="00702A04" w:rsidP="00702A04">
            <w:pPr>
              <w:jc w:val="right"/>
            </w:pPr>
            <w:r w:rsidRPr="009B1323">
              <w:t>0,0</w:t>
            </w:r>
          </w:p>
        </w:tc>
        <w:tc>
          <w:tcPr>
            <w:tcW w:w="1012" w:type="dxa"/>
          </w:tcPr>
          <w:p w:rsidR="00702A04" w:rsidRDefault="00702A04" w:rsidP="00702A04">
            <w:pPr>
              <w:jc w:val="right"/>
            </w:pPr>
          </w:p>
        </w:tc>
      </w:tr>
      <w:tr w:rsidR="00702A04" w:rsidTr="00702A04">
        <w:tc>
          <w:tcPr>
            <w:tcW w:w="568" w:type="dxa"/>
          </w:tcPr>
          <w:p w:rsidR="00702A04" w:rsidRDefault="00702A04" w:rsidP="00702A04">
            <w:pPr>
              <w:pStyle w:val="50"/>
              <w:shd w:val="clear" w:color="auto" w:fill="auto"/>
              <w:spacing w:line="240" w:lineRule="auto"/>
              <w:ind w:left="140"/>
            </w:pPr>
          </w:p>
        </w:tc>
        <w:tc>
          <w:tcPr>
            <w:tcW w:w="2574" w:type="dxa"/>
          </w:tcPr>
          <w:p w:rsidR="00702A04" w:rsidRDefault="00702A04" w:rsidP="00702A04">
            <w:pPr>
              <w:pStyle w:val="50"/>
              <w:shd w:val="clear" w:color="auto" w:fill="auto"/>
              <w:spacing w:line="269" w:lineRule="exact"/>
              <w:jc w:val="both"/>
            </w:pPr>
            <w:r>
              <w:t>Итого по муниципальной программе</w:t>
            </w:r>
          </w:p>
        </w:tc>
        <w:tc>
          <w:tcPr>
            <w:tcW w:w="1985" w:type="dxa"/>
          </w:tcPr>
          <w:p w:rsidR="00702A04" w:rsidRDefault="00702A04" w:rsidP="00702A04">
            <w:pPr>
              <w:rPr>
                <w:sz w:val="10"/>
                <w:szCs w:val="10"/>
              </w:rPr>
            </w:pPr>
          </w:p>
        </w:tc>
        <w:tc>
          <w:tcPr>
            <w:tcW w:w="2812" w:type="dxa"/>
          </w:tcPr>
          <w:p w:rsidR="00702A04" w:rsidRDefault="00702A04" w:rsidP="00702A04">
            <w:pPr>
              <w:rPr>
                <w:sz w:val="10"/>
                <w:szCs w:val="10"/>
              </w:rPr>
            </w:pPr>
          </w:p>
        </w:tc>
        <w:tc>
          <w:tcPr>
            <w:tcW w:w="1559" w:type="dxa"/>
          </w:tcPr>
          <w:p w:rsidR="00702A04" w:rsidRDefault="00702A04" w:rsidP="00702A04">
            <w:pPr>
              <w:rPr>
                <w:sz w:val="10"/>
                <w:szCs w:val="10"/>
              </w:rPr>
            </w:pPr>
          </w:p>
        </w:tc>
        <w:tc>
          <w:tcPr>
            <w:tcW w:w="873" w:type="dxa"/>
          </w:tcPr>
          <w:p w:rsidR="00702A04" w:rsidRPr="00E512F9" w:rsidRDefault="00702A04" w:rsidP="00702A04">
            <w:pPr>
              <w:pStyle w:val="50"/>
              <w:shd w:val="clear" w:color="auto" w:fill="auto"/>
              <w:spacing w:line="240" w:lineRule="auto"/>
              <w:ind w:left="120"/>
              <w:jc w:val="right"/>
              <w:rPr>
                <w:lang w:val="ru-RU"/>
              </w:rPr>
            </w:pPr>
            <w:r>
              <w:rPr>
                <w:lang w:val="ru-RU"/>
              </w:rPr>
              <w:t>48,2</w:t>
            </w:r>
          </w:p>
        </w:tc>
        <w:tc>
          <w:tcPr>
            <w:tcW w:w="1134" w:type="dxa"/>
          </w:tcPr>
          <w:p w:rsidR="00702A04" w:rsidRDefault="00702A04" w:rsidP="00702A04">
            <w:pPr>
              <w:pStyle w:val="90"/>
              <w:shd w:val="clear" w:color="auto" w:fill="auto"/>
              <w:spacing w:line="240" w:lineRule="auto"/>
              <w:ind w:left="580"/>
              <w:jc w:val="right"/>
            </w:pPr>
            <w:r>
              <w:t>-</w:t>
            </w:r>
          </w:p>
        </w:tc>
        <w:tc>
          <w:tcPr>
            <w:tcW w:w="1134" w:type="dxa"/>
          </w:tcPr>
          <w:p w:rsidR="00702A04" w:rsidRDefault="00702A04" w:rsidP="00702A04">
            <w:pPr>
              <w:pStyle w:val="101"/>
              <w:shd w:val="clear" w:color="auto" w:fill="auto"/>
              <w:spacing w:line="240" w:lineRule="auto"/>
              <w:ind w:left="560"/>
              <w:jc w:val="right"/>
            </w:pPr>
            <w:r>
              <w:t>-</w:t>
            </w:r>
          </w:p>
        </w:tc>
        <w:tc>
          <w:tcPr>
            <w:tcW w:w="1537" w:type="dxa"/>
          </w:tcPr>
          <w:p w:rsidR="00702A04" w:rsidRPr="00E512F9" w:rsidRDefault="00702A04" w:rsidP="00702A04">
            <w:pPr>
              <w:pStyle w:val="50"/>
              <w:shd w:val="clear" w:color="auto" w:fill="auto"/>
              <w:spacing w:line="240" w:lineRule="auto"/>
              <w:ind w:left="480"/>
              <w:jc w:val="right"/>
              <w:rPr>
                <w:lang w:val="ru-RU"/>
              </w:rPr>
            </w:pPr>
            <w:r>
              <w:rPr>
                <w:lang w:val="ru-RU"/>
              </w:rPr>
              <w:t>48,2</w:t>
            </w:r>
          </w:p>
        </w:tc>
        <w:tc>
          <w:tcPr>
            <w:tcW w:w="1012" w:type="dxa"/>
          </w:tcPr>
          <w:p w:rsidR="00702A04" w:rsidRDefault="00702A04" w:rsidP="00702A04">
            <w:pPr>
              <w:pStyle w:val="111"/>
              <w:shd w:val="clear" w:color="auto" w:fill="auto"/>
              <w:spacing w:line="240" w:lineRule="auto"/>
              <w:ind w:left="480"/>
              <w:jc w:val="right"/>
            </w:pPr>
            <w:r>
              <w:t>-</w:t>
            </w:r>
          </w:p>
        </w:tc>
      </w:tr>
    </w:tbl>
    <w:p w:rsidR="001F04BC" w:rsidRPr="001F04BC" w:rsidRDefault="001F04BC" w:rsidP="00E379CC">
      <w:pPr>
        <w:pStyle w:val="2"/>
        <w:shd w:val="clear" w:color="auto" w:fill="auto"/>
        <w:spacing w:after="0"/>
        <w:ind w:left="142"/>
        <w:jc w:val="center"/>
        <w:rPr>
          <w:sz w:val="28"/>
          <w:szCs w:val="28"/>
          <w:lang w:val="ru-RU"/>
        </w:rPr>
      </w:pPr>
    </w:p>
    <w:p w:rsidR="00EB4809" w:rsidRDefault="00EB4809" w:rsidP="00E379CC">
      <w:pPr>
        <w:pStyle w:val="2"/>
        <w:shd w:val="clear" w:color="auto" w:fill="auto"/>
        <w:spacing w:after="219"/>
        <w:ind w:right="20"/>
        <w:jc w:val="center"/>
      </w:pPr>
    </w:p>
    <w:p w:rsidR="00EB4809" w:rsidRDefault="00EB4809">
      <w:pPr>
        <w:pStyle w:val="40"/>
        <w:framePr w:w="1395" w:h="1642" w:vSpace="645" w:wrap="around" w:vAnchor="text" w:hAnchor="margin" w:x="12806" w:y="454"/>
        <w:shd w:val="clear" w:color="auto" w:fill="auto"/>
        <w:spacing w:before="0"/>
        <w:ind w:left="140" w:right="220" w:firstLine="200"/>
        <w:jc w:val="both"/>
      </w:pPr>
    </w:p>
    <w:p w:rsidR="00E512F9" w:rsidRDefault="00E512F9">
      <w:pPr>
        <w:pStyle w:val="40"/>
        <w:shd w:val="clear" w:color="auto" w:fill="auto"/>
        <w:spacing w:before="0"/>
        <w:ind w:right="20"/>
        <w:rPr>
          <w:lang w:val="ru-RU"/>
        </w:rPr>
      </w:pPr>
    </w:p>
    <w:p w:rsidR="00E512F9" w:rsidRDefault="00E512F9">
      <w:pPr>
        <w:pStyle w:val="40"/>
        <w:shd w:val="clear" w:color="auto" w:fill="auto"/>
        <w:spacing w:before="0"/>
        <w:ind w:right="20"/>
        <w:rPr>
          <w:lang w:val="ru-RU"/>
        </w:rPr>
      </w:pPr>
    </w:p>
    <w:p w:rsidR="00E512F9" w:rsidRDefault="00E512F9">
      <w:pPr>
        <w:pStyle w:val="40"/>
        <w:shd w:val="clear" w:color="auto" w:fill="auto"/>
        <w:spacing w:before="0"/>
        <w:ind w:right="20"/>
        <w:rPr>
          <w:lang w:val="ru-RU"/>
        </w:rPr>
      </w:pPr>
    </w:p>
    <w:p w:rsidR="00E512F9" w:rsidRPr="00E512F9" w:rsidRDefault="00E512F9">
      <w:pPr>
        <w:pStyle w:val="40"/>
        <w:shd w:val="clear" w:color="auto" w:fill="auto"/>
        <w:spacing w:before="0"/>
        <w:ind w:right="20"/>
        <w:rPr>
          <w:lang w:val="ru-RU"/>
        </w:rPr>
        <w:sectPr w:rsidR="00E512F9" w:rsidRPr="00E512F9" w:rsidSect="00E512F9">
          <w:pgSz w:w="16837" w:h="11905" w:orient="landscape"/>
          <w:pgMar w:top="426" w:right="673" w:bottom="1646" w:left="1249" w:header="0" w:footer="3" w:gutter="0"/>
          <w:cols w:space="720"/>
          <w:noEndnote/>
          <w:docGrid w:linePitch="360"/>
        </w:sectPr>
      </w:pPr>
    </w:p>
    <w:p w:rsidR="00EB4809" w:rsidRDefault="00EB4809">
      <w:pPr>
        <w:rPr>
          <w:sz w:val="2"/>
          <w:szCs w:val="2"/>
        </w:rPr>
        <w:sectPr w:rsidR="00EB4809">
          <w:type w:val="continuous"/>
          <w:pgSz w:w="16837" w:h="11905" w:orient="landscape"/>
          <w:pgMar w:top="0" w:right="0" w:bottom="0" w:left="0" w:header="0" w:footer="3" w:gutter="0"/>
          <w:cols w:space="720"/>
          <w:noEndnote/>
          <w:docGrid w:linePitch="360"/>
        </w:sectPr>
      </w:pPr>
    </w:p>
    <w:p w:rsidR="006B7005" w:rsidRDefault="00366E3B" w:rsidP="006B7005">
      <w:pPr>
        <w:pStyle w:val="40"/>
        <w:shd w:val="clear" w:color="auto" w:fill="auto"/>
        <w:tabs>
          <w:tab w:val="left" w:pos="2702"/>
        </w:tabs>
        <w:spacing w:before="0" w:line="283" w:lineRule="exact"/>
      </w:pPr>
      <w:r>
        <w:lastRenderedPageBreak/>
        <w:tab/>
      </w:r>
    </w:p>
    <w:p w:rsidR="00EB4809" w:rsidRDefault="00EB4809">
      <w:pPr>
        <w:pStyle w:val="40"/>
        <w:shd w:val="clear" w:color="auto" w:fill="auto"/>
        <w:spacing w:before="0" w:line="283" w:lineRule="exact"/>
        <w:sectPr w:rsidR="00EB4809">
          <w:type w:val="continuous"/>
          <w:pgSz w:w="16837" w:h="11905" w:orient="landscape"/>
          <w:pgMar w:top="1123" w:right="12399" w:bottom="1646" w:left="1249" w:header="0" w:footer="3" w:gutter="0"/>
          <w:cols w:space="720"/>
          <w:noEndnote/>
          <w:docGrid w:linePitch="360"/>
        </w:sectPr>
      </w:pPr>
    </w:p>
    <w:p w:rsidR="00EB4809" w:rsidRDefault="00EB4809" w:rsidP="006B7005">
      <w:pPr>
        <w:framePr w:w="16834" w:h="920" w:hRule="exact" w:wrap="notBeside" w:vAnchor="text" w:hAnchor="page" w:x="21" w:y="3280" w:anchorLock="1"/>
      </w:pPr>
    </w:p>
    <w:p w:rsidR="00EB4809" w:rsidRDefault="00366E3B" w:rsidP="00702A04">
      <w:r>
        <w:lastRenderedPageBreak/>
        <w:t xml:space="preserve"> </w:t>
      </w:r>
    </w:p>
    <w:p w:rsidR="00EB4809" w:rsidRDefault="00EB4809">
      <w:pPr>
        <w:rPr>
          <w:sz w:val="2"/>
          <w:szCs w:val="2"/>
        </w:rPr>
        <w:sectPr w:rsidR="00EB4809">
          <w:pgSz w:w="16837" w:h="11905" w:orient="landscape"/>
          <w:pgMar w:top="432" w:right="289" w:bottom="1354" w:left="443" w:header="0" w:footer="3" w:gutter="0"/>
          <w:cols w:space="720"/>
          <w:noEndnote/>
          <w:docGrid w:linePitch="360"/>
        </w:sectPr>
      </w:pPr>
    </w:p>
    <w:p w:rsidR="00EB4809" w:rsidRDefault="00EB4809" w:rsidP="00702A04">
      <w:pPr>
        <w:rPr>
          <w:sz w:val="2"/>
          <w:szCs w:val="2"/>
        </w:rPr>
      </w:pPr>
    </w:p>
    <w:sectPr w:rsidR="00EB4809">
      <w:type w:val="continuous"/>
      <w:pgSz w:w="16837" w:h="11905" w:orient="landscape"/>
      <w:pgMar w:top="1051" w:right="256" w:bottom="5438" w:left="467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F48F4" w:rsidRDefault="007F48F4">
      <w:r>
        <w:separator/>
      </w:r>
    </w:p>
  </w:endnote>
  <w:endnote w:type="continuationSeparator" w:id="0">
    <w:p w:rsidR="007F48F4" w:rsidRDefault="007F48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2A04" w:rsidRDefault="00702A04">
    <w:pPr>
      <w:pStyle w:val="a8"/>
      <w:framePr w:h="187" w:wrap="none" w:vAnchor="text" w:hAnchor="page" w:x="15568" w:y="-1093"/>
      <w:shd w:val="clear" w:color="auto" w:fill="auto"/>
      <w:jc w:val="both"/>
    </w:pPr>
    <w:r>
      <w:fldChar w:fldCharType="begin"/>
    </w:r>
    <w:r>
      <w:instrText xml:space="preserve"> PAGE \* MERGEFORMAT </w:instrText>
    </w:r>
    <w:r>
      <w:fldChar w:fldCharType="separate"/>
    </w:r>
    <w:r w:rsidR="003C3D5C" w:rsidRPr="003C3D5C">
      <w:rPr>
        <w:rStyle w:val="95pt"/>
        <w:noProof/>
      </w:rPr>
      <w:t>2</w:t>
    </w:r>
    <w:r>
      <w:rPr>
        <w:rStyle w:val="95pt"/>
      </w:rPr>
      <w:fldChar w:fldCharType="end"/>
    </w:r>
  </w:p>
  <w:p w:rsidR="00702A04" w:rsidRDefault="00702A04">
    <w:pPr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F48F4" w:rsidRDefault="007F48F4"/>
  </w:footnote>
  <w:footnote w:type="continuationSeparator" w:id="0">
    <w:p w:rsidR="007F48F4" w:rsidRDefault="007F48F4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BFD2A92"/>
    <w:multiLevelType w:val="multilevel"/>
    <w:tmpl w:val="C98EC83A"/>
    <w:lvl w:ilvl="0">
      <w:start w:val="3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5"/>
  <w:proofState w:grammar="clean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4809"/>
    <w:rsid w:val="000228A9"/>
    <w:rsid w:val="001F04BC"/>
    <w:rsid w:val="001F7D9E"/>
    <w:rsid w:val="00366E3B"/>
    <w:rsid w:val="003C3D5C"/>
    <w:rsid w:val="004B7DB1"/>
    <w:rsid w:val="00504448"/>
    <w:rsid w:val="006B7005"/>
    <w:rsid w:val="006E49CD"/>
    <w:rsid w:val="00702A04"/>
    <w:rsid w:val="007F48F4"/>
    <w:rsid w:val="00DC4CC2"/>
    <w:rsid w:val="00E379CC"/>
    <w:rsid w:val="00E512F9"/>
    <w:rsid w:val="00EB4809"/>
    <w:rsid w:val="00EB60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 Unicode MS" w:eastAsia="Arial Unicode MS" w:hAnsi="Arial Unicode MS" w:cs="Arial Unicode MS"/>
        <w:sz w:val="24"/>
        <w:szCs w:val="24"/>
        <w:lang w:val="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a4">
    <w:name w:val="Основной текст_"/>
    <w:basedOn w:val="a0"/>
    <w:link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7"/>
      <w:szCs w:val="27"/>
    </w:rPr>
  </w:style>
  <w:style w:type="character" w:customStyle="1" w:styleId="1">
    <w:name w:val="Заголовок №1_"/>
    <w:basedOn w:val="a0"/>
    <w:link w:val="1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9"/>
      <w:szCs w:val="29"/>
    </w:rPr>
  </w:style>
  <w:style w:type="character" w:customStyle="1" w:styleId="a5">
    <w:name w:val="Подпись к картинке_"/>
    <w:basedOn w:val="a0"/>
    <w:link w:val="a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9"/>
      <w:szCs w:val="29"/>
    </w:rPr>
  </w:style>
  <w:style w:type="character" w:customStyle="1" w:styleId="20">
    <w:name w:val="Основной текст (2)_"/>
    <w:basedOn w:val="a0"/>
    <w:link w:val="2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9"/>
      <w:szCs w:val="29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2"/>
      <w:szCs w:val="12"/>
    </w:rPr>
  </w:style>
  <w:style w:type="character" w:customStyle="1" w:styleId="31">
    <w:name w:val="Основной текст (3)"/>
    <w:basedOn w:val="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2"/>
      <w:szCs w:val="12"/>
    </w:rPr>
  </w:style>
  <w:style w:type="character" w:customStyle="1" w:styleId="4">
    <w:name w:val="Основной текст (4)_"/>
    <w:basedOn w:val="a0"/>
    <w:link w:val="4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3"/>
      <w:szCs w:val="23"/>
    </w:rPr>
  </w:style>
  <w:style w:type="character" w:customStyle="1" w:styleId="a7">
    <w:name w:val="Колонтитул_"/>
    <w:basedOn w:val="a0"/>
    <w:link w:val="a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</w:rPr>
  </w:style>
  <w:style w:type="character" w:customStyle="1" w:styleId="95pt">
    <w:name w:val="Колонтитул + 9;5 pt"/>
    <w:basedOn w:val="a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9"/>
      <w:szCs w:val="19"/>
    </w:rPr>
  </w:style>
  <w:style w:type="character" w:customStyle="1" w:styleId="41">
    <w:name w:val="Основной текст (4)"/>
    <w:basedOn w:val="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3"/>
      <w:szCs w:val="23"/>
    </w:rPr>
  </w:style>
  <w:style w:type="character" w:customStyle="1" w:styleId="11">
    <w:name w:val="Основной текст1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7"/>
      <w:szCs w:val="27"/>
    </w:rPr>
  </w:style>
  <w:style w:type="character" w:customStyle="1" w:styleId="5">
    <w:name w:val="Основной текст (5)_"/>
    <w:basedOn w:val="a0"/>
    <w:link w:val="5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3"/>
      <w:szCs w:val="23"/>
    </w:rPr>
  </w:style>
  <w:style w:type="character" w:customStyle="1" w:styleId="6">
    <w:name w:val="Основной текст (6)_"/>
    <w:basedOn w:val="a0"/>
    <w:link w:val="6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</w:rPr>
  </w:style>
  <w:style w:type="character" w:customStyle="1" w:styleId="6TrebuchetMS95pt">
    <w:name w:val="Основной текст (6) + Trebuchet MS;9;5 pt"/>
    <w:basedOn w:val="6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spacing w:val="0"/>
      <w:w w:val="100"/>
      <w:sz w:val="19"/>
      <w:szCs w:val="19"/>
    </w:rPr>
  </w:style>
  <w:style w:type="character" w:customStyle="1" w:styleId="8">
    <w:name w:val="Основной текст (8)_"/>
    <w:basedOn w:val="a0"/>
    <w:link w:val="8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45"/>
      <w:szCs w:val="45"/>
    </w:rPr>
  </w:style>
  <w:style w:type="character" w:customStyle="1" w:styleId="7">
    <w:name w:val="Основной текст (7)_"/>
    <w:basedOn w:val="a0"/>
    <w:link w:val="7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</w:rPr>
  </w:style>
  <w:style w:type="character" w:customStyle="1" w:styleId="51">
    <w:name w:val="Основной текст (5)"/>
    <w:basedOn w:val="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3"/>
      <w:szCs w:val="23"/>
    </w:rPr>
  </w:style>
  <w:style w:type="character" w:customStyle="1" w:styleId="9">
    <w:name w:val="Основной текст (9)_"/>
    <w:basedOn w:val="a0"/>
    <w:link w:val="9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8"/>
      <w:szCs w:val="8"/>
    </w:rPr>
  </w:style>
  <w:style w:type="character" w:customStyle="1" w:styleId="100">
    <w:name w:val="Основной текст (10)_"/>
    <w:basedOn w:val="a0"/>
    <w:link w:val="10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8"/>
      <w:szCs w:val="8"/>
    </w:rPr>
  </w:style>
  <w:style w:type="character" w:customStyle="1" w:styleId="110">
    <w:name w:val="Основной текст (11)_"/>
    <w:basedOn w:val="a0"/>
    <w:link w:val="11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8"/>
      <w:szCs w:val="8"/>
    </w:rPr>
  </w:style>
  <w:style w:type="paragraph" w:customStyle="1" w:styleId="2">
    <w:name w:val="Основной текст2"/>
    <w:basedOn w:val="a"/>
    <w:link w:val="a4"/>
    <w:pPr>
      <w:shd w:val="clear" w:color="auto" w:fill="FFFFFF"/>
      <w:spacing w:after="300" w:line="322" w:lineRule="exact"/>
      <w:jc w:val="both"/>
    </w:pPr>
    <w:rPr>
      <w:rFonts w:ascii="Times New Roman" w:eastAsia="Times New Roman" w:hAnsi="Times New Roman" w:cs="Times New Roman"/>
      <w:sz w:val="27"/>
      <w:szCs w:val="27"/>
    </w:rPr>
  </w:style>
  <w:style w:type="paragraph" w:customStyle="1" w:styleId="10">
    <w:name w:val="Заголовок №1"/>
    <w:basedOn w:val="a"/>
    <w:link w:val="1"/>
    <w:pPr>
      <w:shd w:val="clear" w:color="auto" w:fill="FFFFFF"/>
      <w:spacing w:before="300" w:after="300" w:line="365" w:lineRule="exact"/>
      <w:jc w:val="center"/>
      <w:outlineLvl w:val="0"/>
    </w:pPr>
    <w:rPr>
      <w:rFonts w:ascii="Times New Roman" w:eastAsia="Times New Roman" w:hAnsi="Times New Roman" w:cs="Times New Roman"/>
      <w:b/>
      <w:bCs/>
      <w:sz w:val="29"/>
      <w:szCs w:val="29"/>
    </w:rPr>
  </w:style>
  <w:style w:type="paragraph" w:customStyle="1" w:styleId="a6">
    <w:name w:val="Подпись к картинке"/>
    <w:basedOn w:val="a"/>
    <w:link w:val="a5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sz w:val="29"/>
      <w:szCs w:val="29"/>
    </w:rPr>
  </w:style>
  <w:style w:type="paragraph" w:customStyle="1" w:styleId="21">
    <w:name w:val="Основной текст (2)"/>
    <w:basedOn w:val="a"/>
    <w:link w:val="20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sz w:val="29"/>
      <w:szCs w:val="29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i/>
      <w:iCs/>
      <w:sz w:val="12"/>
      <w:szCs w:val="12"/>
    </w:rPr>
  </w:style>
  <w:style w:type="paragraph" w:customStyle="1" w:styleId="40">
    <w:name w:val="Основной текст (4)"/>
    <w:basedOn w:val="a"/>
    <w:link w:val="4"/>
    <w:pPr>
      <w:shd w:val="clear" w:color="auto" w:fill="FFFFFF"/>
      <w:spacing w:before="180" w:line="274" w:lineRule="exact"/>
    </w:pPr>
    <w:rPr>
      <w:rFonts w:ascii="Times New Roman" w:eastAsia="Times New Roman" w:hAnsi="Times New Roman" w:cs="Times New Roman"/>
      <w:sz w:val="23"/>
      <w:szCs w:val="23"/>
    </w:rPr>
  </w:style>
  <w:style w:type="paragraph" w:customStyle="1" w:styleId="a8">
    <w:name w:val="Колонтитул"/>
    <w:basedOn w:val="a"/>
    <w:link w:val="a7"/>
    <w:pPr>
      <w:shd w:val="clear" w:color="auto" w:fill="FFFFFF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0">
    <w:name w:val="Основной текст (5)"/>
    <w:basedOn w:val="a"/>
    <w:link w:val="5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23"/>
      <w:szCs w:val="23"/>
    </w:rPr>
  </w:style>
  <w:style w:type="paragraph" w:customStyle="1" w:styleId="60">
    <w:name w:val="Основной текст (6)"/>
    <w:basedOn w:val="a"/>
    <w:link w:val="6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22"/>
      <w:szCs w:val="22"/>
    </w:rPr>
  </w:style>
  <w:style w:type="paragraph" w:customStyle="1" w:styleId="80">
    <w:name w:val="Основной текст (8)"/>
    <w:basedOn w:val="a"/>
    <w:link w:val="8"/>
    <w:pPr>
      <w:shd w:val="clear" w:color="auto" w:fill="FFFFFF"/>
      <w:spacing w:after="300" w:line="0" w:lineRule="atLeast"/>
    </w:pPr>
    <w:rPr>
      <w:rFonts w:ascii="Times New Roman" w:eastAsia="Times New Roman" w:hAnsi="Times New Roman" w:cs="Times New Roman"/>
      <w:sz w:val="45"/>
      <w:szCs w:val="45"/>
    </w:rPr>
  </w:style>
  <w:style w:type="paragraph" w:customStyle="1" w:styleId="70">
    <w:name w:val="Основной текст (7)"/>
    <w:basedOn w:val="a"/>
    <w:link w:val="7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0">
    <w:name w:val="Основной текст (9)"/>
    <w:basedOn w:val="a"/>
    <w:link w:val="9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8"/>
      <w:szCs w:val="8"/>
    </w:rPr>
  </w:style>
  <w:style w:type="paragraph" w:customStyle="1" w:styleId="101">
    <w:name w:val="Основной текст (10)"/>
    <w:basedOn w:val="a"/>
    <w:link w:val="100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8"/>
      <w:szCs w:val="8"/>
    </w:rPr>
  </w:style>
  <w:style w:type="paragraph" w:customStyle="1" w:styleId="111">
    <w:name w:val="Основной текст (11)"/>
    <w:basedOn w:val="a"/>
    <w:link w:val="110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8"/>
      <w:szCs w:val="8"/>
    </w:rPr>
  </w:style>
  <w:style w:type="paragraph" w:styleId="a9">
    <w:name w:val="Balloon Text"/>
    <w:basedOn w:val="a"/>
    <w:link w:val="aa"/>
    <w:uiPriority w:val="99"/>
    <w:semiHidden/>
    <w:unhideWhenUsed/>
    <w:rsid w:val="00DC4CC2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C4CC2"/>
    <w:rPr>
      <w:rFonts w:ascii="Tahoma" w:hAnsi="Tahoma" w:cs="Tahoma"/>
      <w:color w:val="000000"/>
      <w:sz w:val="16"/>
      <w:szCs w:val="16"/>
    </w:rPr>
  </w:style>
  <w:style w:type="table" w:styleId="ab">
    <w:name w:val="Table Grid"/>
    <w:basedOn w:val="a1"/>
    <w:uiPriority w:val="59"/>
    <w:rsid w:val="001F04B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 Unicode MS" w:eastAsia="Arial Unicode MS" w:hAnsi="Arial Unicode MS" w:cs="Arial Unicode MS"/>
        <w:sz w:val="24"/>
        <w:szCs w:val="24"/>
        <w:lang w:val="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a4">
    <w:name w:val="Основной текст_"/>
    <w:basedOn w:val="a0"/>
    <w:link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7"/>
      <w:szCs w:val="27"/>
    </w:rPr>
  </w:style>
  <w:style w:type="character" w:customStyle="1" w:styleId="1">
    <w:name w:val="Заголовок №1_"/>
    <w:basedOn w:val="a0"/>
    <w:link w:val="1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9"/>
      <w:szCs w:val="29"/>
    </w:rPr>
  </w:style>
  <w:style w:type="character" w:customStyle="1" w:styleId="a5">
    <w:name w:val="Подпись к картинке_"/>
    <w:basedOn w:val="a0"/>
    <w:link w:val="a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9"/>
      <w:szCs w:val="29"/>
    </w:rPr>
  </w:style>
  <w:style w:type="character" w:customStyle="1" w:styleId="20">
    <w:name w:val="Основной текст (2)_"/>
    <w:basedOn w:val="a0"/>
    <w:link w:val="2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9"/>
      <w:szCs w:val="29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2"/>
      <w:szCs w:val="12"/>
    </w:rPr>
  </w:style>
  <w:style w:type="character" w:customStyle="1" w:styleId="31">
    <w:name w:val="Основной текст (3)"/>
    <w:basedOn w:val="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2"/>
      <w:szCs w:val="12"/>
    </w:rPr>
  </w:style>
  <w:style w:type="character" w:customStyle="1" w:styleId="4">
    <w:name w:val="Основной текст (4)_"/>
    <w:basedOn w:val="a0"/>
    <w:link w:val="4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3"/>
      <w:szCs w:val="23"/>
    </w:rPr>
  </w:style>
  <w:style w:type="character" w:customStyle="1" w:styleId="a7">
    <w:name w:val="Колонтитул_"/>
    <w:basedOn w:val="a0"/>
    <w:link w:val="a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</w:rPr>
  </w:style>
  <w:style w:type="character" w:customStyle="1" w:styleId="95pt">
    <w:name w:val="Колонтитул + 9;5 pt"/>
    <w:basedOn w:val="a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9"/>
      <w:szCs w:val="19"/>
    </w:rPr>
  </w:style>
  <w:style w:type="character" w:customStyle="1" w:styleId="41">
    <w:name w:val="Основной текст (4)"/>
    <w:basedOn w:val="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3"/>
      <w:szCs w:val="23"/>
    </w:rPr>
  </w:style>
  <w:style w:type="character" w:customStyle="1" w:styleId="11">
    <w:name w:val="Основной текст1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7"/>
      <w:szCs w:val="27"/>
    </w:rPr>
  </w:style>
  <w:style w:type="character" w:customStyle="1" w:styleId="5">
    <w:name w:val="Основной текст (5)_"/>
    <w:basedOn w:val="a0"/>
    <w:link w:val="5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3"/>
      <w:szCs w:val="23"/>
    </w:rPr>
  </w:style>
  <w:style w:type="character" w:customStyle="1" w:styleId="6">
    <w:name w:val="Основной текст (6)_"/>
    <w:basedOn w:val="a0"/>
    <w:link w:val="6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</w:rPr>
  </w:style>
  <w:style w:type="character" w:customStyle="1" w:styleId="6TrebuchetMS95pt">
    <w:name w:val="Основной текст (6) + Trebuchet MS;9;5 pt"/>
    <w:basedOn w:val="6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spacing w:val="0"/>
      <w:w w:val="100"/>
      <w:sz w:val="19"/>
      <w:szCs w:val="19"/>
    </w:rPr>
  </w:style>
  <w:style w:type="character" w:customStyle="1" w:styleId="8">
    <w:name w:val="Основной текст (8)_"/>
    <w:basedOn w:val="a0"/>
    <w:link w:val="8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45"/>
      <w:szCs w:val="45"/>
    </w:rPr>
  </w:style>
  <w:style w:type="character" w:customStyle="1" w:styleId="7">
    <w:name w:val="Основной текст (7)_"/>
    <w:basedOn w:val="a0"/>
    <w:link w:val="7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</w:rPr>
  </w:style>
  <w:style w:type="character" w:customStyle="1" w:styleId="51">
    <w:name w:val="Основной текст (5)"/>
    <w:basedOn w:val="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3"/>
      <w:szCs w:val="23"/>
    </w:rPr>
  </w:style>
  <w:style w:type="character" w:customStyle="1" w:styleId="9">
    <w:name w:val="Основной текст (9)_"/>
    <w:basedOn w:val="a0"/>
    <w:link w:val="9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8"/>
      <w:szCs w:val="8"/>
    </w:rPr>
  </w:style>
  <w:style w:type="character" w:customStyle="1" w:styleId="100">
    <w:name w:val="Основной текст (10)_"/>
    <w:basedOn w:val="a0"/>
    <w:link w:val="10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8"/>
      <w:szCs w:val="8"/>
    </w:rPr>
  </w:style>
  <w:style w:type="character" w:customStyle="1" w:styleId="110">
    <w:name w:val="Основной текст (11)_"/>
    <w:basedOn w:val="a0"/>
    <w:link w:val="11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8"/>
      <w:szCs w:val="8"/>
    </w:rPr>
  </w:style>
  <w:style w:type="paragraph" w:customStyle="1" w:styleId="2">
    <w:name w:val="Основной текст2"/>
    <w:basedOn w:val="a"/>
    <w:link w:val="a4"/>
    <w:pPr>
      <w:shd w:val="clear" w:color="auto" w:fill="FFFFFF"/>
      <w:spacing w:after="300" w:line="322" w:lineRule="exact"/>
      <w:jc w:val="both"/>
    </w:pPr>
    <w:rPr>
      <w:rFonts w:ascii="Times New Roman" w:eastAsia="Times New Roman" w:hAnsi="Times New Roman" w:cs="Times New Roman"/>
      <w:sz w:val="27"/>
      <w:szCs w:val="27"/>
    </w:rPr>
  </w:style>
  <w:style w:type="paragraph" w:customStyle="1" w:styleId="10">
    <w:name w:val="Заголовок №1"/>
    <w:basedOn w:val="a"/>
    <w:link w:val="1"/>
    <w:pPr>
      <w:shd w:val="clear" w:color="auto" w:fill="FFFFFF"/>
      <w:spacing w:before="300" w:after="300" w:line="365" w:lineRule="exact"/>
      <w:jc w:val="center"/>
      <w:outlineLvl w:val="0"/>
    </w:pPr>
    <w:rPr>
      <w:rFonts w:ascii="Times New Roman" w:eastAsia="Times New Roman" w:hAnsi="Times New Roman" w:cs="Times New Roman"/>
      <w:b/>
      <w:bCs/>
      <w:sz w:val="29"/>
      <w:szCs w:val="29"/>
    </w:rPr>
  </w:style>
  <w:style w:type="paragraph" w:customStyle="1" w:styleId="a6">
    <w:name w:val="Подпись к картинке"/>
    <w:basedOn w:val="a"/>
    <w:link w:val="a5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sz w:val="29"/>
      <w:szCs w:val="29"/>
    </w:rPr>
  </w:style>
  <w:style w:type="paragraph" w:customStyle="1" w:styleId="21">
    <w:name w:val="Основной текст (2)"/>
    <w:basedOn w:val="a"/>
    <w:link w:val="20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sz w:val="29"/>
      <w:szCs w:val="29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i/>
      <w:iCs/>
      <w:sz w:val="12"/>
      <w:szCs w:val="12"/>
    </w:rPr>
  </w:style>
  <w:style w:type="paragraph" w:customStyle="1" w:styleId="40">
    <w:name w:val="Основной текст (4)"/>
    <w:basedOn w:val="a"/>
    <w:link w:val="4"/>
    <w:pPr>
      <w:shd w:val="clear" w:color="auto" w:fill="FFFFFF"/>
      <w:spacing w:before="180" w:line="274" w:lineRule="exact"/>
    </w:pPr>
    <w:rPr>
      <w:rFonts w:ascii="Times New Roman" w:eastAsia="Times New Roman" w:hAnsi="Times New Roman" w:cs="Times New Roman"/>
      <w:sz w:val="23"/>
      <w:szCs w:val="23"/>
    </w:rPr>
  </w:style>
  <w:style w:type="paragraph" w:customStyle="1" w:styleId="a8">
    <w:name w:val="Колонтитул"/>
    <w:basedOn w:val="a"/>
    <w:link w:val="a7"/>
    <w:pPr>
      <w:shd w:val="clear" w:color="auto" w:fill="FFFFFF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0">
    <w:name w:val="Основной текст (5)"/>
    <w:basedOn w:val="a"/>
    <w:link w:val="5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23"/>
      <w:szCs w:val="23"/>
    </w:rPr>
  </w:style>
  <w:style w:type="paragraph" w:customStyle="1" w:styleId="60">
    <w:name w:val="Основной текст (6)"/>
    <w:basedOn w:val="a"/>
    <w:link w:val="6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22"/>
      <w:szCs w:val="22"/>
    </w:rPr>
  </w:style>
  <w:style w:type="paragraph" w:customStyle="1" w:styleId="80">
    <w:name w:val="Основной текст (8)"/>
    <w:basedOn w:val="a"/>
    <w:link w:val="8"/>
    <w:pPr>
      <w:shd w:val="clear" w:color="auto" w:fill="FFFFFF"/>
      <w:spacing w:after="300" w:line="0" w:lineRule="atLeast"/>
    </w:pPr>
    <w:rPr>
      <w:rFonts w:ascii="Times New Roman" w:eastAsia="Times New Roman" w:hAnsi="Times New Roman" w:cs="Times New Roman"/>
      <w:sz w:val="45"/>
      <w:szCs w:val="45"/>
    </w:rPr>
  </w:style>
  <w:style w:type="paragraph" w:customStyle="1" w:styleId="70">
    <w:name w:val="Основной текст (7)"/>
    <w:basedOn w:val="a"/>
    <w:link w:val="7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0">
    <w:name w:val="Основной текст (9)"/>
    <w:basedOn w:val="a"/>
    <w:link w:val="9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8"/>
      <w:szCs w:val="8"/>
    </w:rPr>
  </w:style>
  <w:style w:type="paragraph" w:customStyle="1" w:styleId="101">
    <w:name w:val="Основной текст (10)"/>
    <w:basedOn w:val="a"/>
    <w:link w:val="100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8"/>
      <w:szCs w:val="8"/>
    </w:rPr>
  </w:style>
  <w:style w:type="paragraph" w:customStyle="1" w:styleId="111">
    <w:name w:val="Основной текст (11)"/>
    <w:basedOn w:val="a"/>
    <w:link w:val="110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8"/>
      <w:szCs w:val="8"/>
    </w:rPr>
  </w:style>
  <w:style w:type="paragraph" w:styleId="a9">
    <w:name w:val="Balloon Text"/>
    <w:basedOn w:val="a"/>
    <w:link w:val="aa"/>
    <w:uiPriority w:val="99"/>
    <w:semiHidden/>
    <w:unhideWhenUsed/>
    <w:rsid w:val="00DC4CC2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C4CC2"/>
    <w:rPr>
      <w:rFonts w:ascii="Tahoma" w:hAnsi="Tahoma" w:cs="Tahoma"/>
      <w:color w:val="000000"/>
      <w:sz w:val="16"/>
      <w:szCs w:val="16"/>
    </w:rPr>
  </w:style>
  <w:style w:type="table" w:styleId="ab">
    <w:name w:val="Table Grid"/>
    <w:basedOn w:val="a1"/>
    <w:uiPriority w:val="59"/>
    <w:rsid w:val="001F04B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152</TotalTime>
  <Pages>5</Pages>
  <Words>560</Words>
  <Characters>3198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Людмила</cp:lastModifiedBy>
  <cp:revision>9</cp:revision>
  <cp:lastPrinted>2018-02-05T11:43:00Z</cp:lastPrinted>
  <dcterms:created xsi:type="dcterms:W3CDTF">2018-02-05T08:46:00Z</dcterms:created>
  <dcterms:modified xsi:type="dcterms:W3CDTF">2018-02-12T08:46:00Z</dcterms:modified>
</cp:coreProperties>
</file>