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32" w:rsidRPr="003A2E32" w:rsidRDefault="00904AF7" w:rsidP="00904AF7">
      <w:pPr>
        <w:spacing w:before="100" w:beforeAutospacing="1" w:after="100" w:afterAutospacing="1" w:line="240" w:lineRule="auto"/>
        <w:outlineLvl w:val="2"/>
        <w:rPr>
          <w:rFonts w:ascii="Times New Roman" w:eastAsia="Times New Roman" w:hAnsi="Times New Roman" w:cs="Times New Roman"/>
          <w:b/>
          <w:bCs/>
          <w:sz w:val="36"/>
          <w:szCs w:val="36"/>
          <w:lang w:eastAsia="ru-RU"/>
        </w:rPr>
      </w:pPr>
      <w:r>
        <w:rPr>
          <w:rFonts w:ascii="Times New Roman" w:eastAsia="Times New Roman" w:hAnsi="Times New Roman" w:cs="Times New Roman"/>
          <w:sz w:val="20"/>
          <w:szCs w:val="20"/>
          <w:lang w:eastAsia="ru-RU"/>
        </w:rPr>
        <w:t xml:space="preserve">              </w:t>
      </w:r>
      <w:bookmarkStart w:id="0" w:name="_GoBack"/>
      <w:bookmarkEnd w:id="0"/>
      <w:r w:rsidR="003A2E32" w:rsidRPr="003A2E32">
        <w:rPr>
          <w:rFonts w:ascii="Times New Roman" w:eastAsia="Times New Roman" w:hAnsi="Times New Roman" w:cs="Times New Roman"/>
          <w:b/>
          <w:bCs/>
          <w:sz w:val="36"/>
          <w:szCs w:val="36"/>
          <w:lang w:eastAsia="ru-RU"/>
        </w:rPr>
        <w:t>ПАМЯТКА РЫБОЛОВАМ ЛЮБИТЕЛЯМ</w:t>
      </w:r>
    </w:p>
    <w:p w:rsidR="003A2E32" w:rsidRPr="003A2E32" w:rsidRDefault="003A2E32" w:rsidP="003A2E3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A2E32">
        <w:rPr>
          <w:rFonts w:ascii="Times New Roman" w:eastAsia="Times New Roman" w:hAnsi="Times New Roman" w:cs="Times New Roman"/>
          <w:b/>
          <w:bCs/>
          <w:sz w:val="28"/>
          <w:szCs w:val="28"/>
          <w:lang w:eastAsia="ru-RU"/>
        </w:rPr>
        <w:t xml:space="preserve">Любительское рыболовство на водных объектах общего пользования в Ростовской области осуществляется свободно и бесплатно с соблюдением Правил рыболовства для </w:t>
      </w:r>
      <w:r w:rsidRPr="003A2E32">
        <w:rPr>
          <w:rFonts w:ascii="Times New Roman" w:eastAsia="Times New Roman" w:hAnsi="Times New Roman" w:cs="Times New Roman"/>
          <w:b/>
          <w:bCs/>
          <w:sz w:val="28"/>
          <w:szCs w:val="28"/>
          <w:lang w:eastAsia="ru-RU"/>
        </w:rPr>
        <w:br/>
        <w:t xml:space="preserve">Азово-Черноморского </w:t>
      </w:r>
      <w:proofErr w:type="spellStart"/>
      <w:r w:rsidRPr="003A2E32">
        <w:rPr>
          <w:rFonts w:ascii="Times New Roman" w:eastAsia="Times New Roman" w:hAnsi="Times New Roman" w:cs="Times New Roman"/>
          <w:b/>
          <w:bCs/>
          <w:sz w:val="28"/>
          <w:szCs w:val="28"/>
          <w:lang w:eastAsia="ru-RU"/>
        </w:rPr>
        <w:t>рыбохозяйственного</w:t>
      </w:r>
      <w:proofErr w:type="spellEnd"/>
      <w:r w:rsidRPr="003A2E32">
        <w:rPr>
          <w:rFonts w:ascii="Times New Roman" w:eastAsia="Times New Roman" w:hAnsi="Times New Roman" w:cs="Times New Roman"/>
          <w:b/>
          <w:bCs/>
          <w:sz w:val="28"/>
          <w:szCs w:val="28"/>
          <w:lang w:eastAsia="ru-RU"/>
        </w:rPr>
        <w:t xml:space="preserve"> бассейна, утвержденных Приказом Минсельхоза России от 09 января 2020 г. № 1</w:t>
      </w:r>
      <w:r w:rsidRPr="003A2E32">
        <w:rPr>
          <w:rFonts w:ascii="Times New Roman" w:eastAsia="Times New Roman" w:hAnsi="Times New Roman" w:cs="Times New Roman"/>
          <w:b/>
          <w:bCs/>
          <w:sz w:val="28"/>
          <w:szCs w:val="28"/>
          <w:lang w:eastAsia="ru-RU"/>
        </w:rPr>
        <w:br/>
      </w:r>
      <w:r w:rsidRPr="003A2E32">
        <w:rPr>
          <w:rFonts w:ascii="Times New Roman" w:eastAsia="Times New Roman" w:hAnsi="Times New Roman" w:cs="Times New Roman"/>
          <w:b/>
          <w:bCs/>
          <w:sz w:val="28"/>
          <w:szCs w:val="28"/>
          <w:lang w:eastAsia="ru-RU"/>
        </w:rPr>
        <w:br/>
      </w:r>
      <w:r w:rsidRPr="003A2E32">
        <w:rPr>
          <w:rFonts w:ascii="Times New Roman" w:eastAsia="Times New Roman" w:hAnsi="Times New Roman" w:cs="Times New Roman"/>
          <w:sz w:val="28"/>
          <w:szCs w:val="28"/>
          <w:lang w:eastAsia="ru-RU"/>
        </w:rPr>
        <w:t xml:space="preserve">Подробные разъяснения рыболовам-любителям по Правилам рыболовства для Азово-Черноморского </w:t>
      </w:r>
      <w:proofErr w:type="spellStart"/>
      <w:r w:rsidRPr="003A2E32">
        <w:rPr>
          <w:rFonts w:ascii="Times New Roman" w:eastAsia="Times New Roman" w:hAnsi="Times New Roman" w:cs="Times New Roman"/>
          <w:sz w:val="28"/>
          <w:szCs w:val="28"/>
          <w:lang w:eastAsia="ru-RU"/>
        </w:rPr>
        <w:t>рыбохозяйственного</w:t>
      </w:r>
      <w:proofErr w:type="spellEnd"/>
      <w:r w:rsidRPr="003A2E32">
        <w:rPr>
          <w:rFonts w:ascii="Times New Roman" w:eastAsia="Times New Roman" w:hAnsi="Times New Roman" w:cs="Times New Roman"/>
          <w:sz w:val="28"/>
          <w:szCs w:val="28"/>
          <w:lang w:eastAsia="ru-RU"/>
        </w:rPr>
        <w:t xml:space="preserve"> бассейна дают сотрудники Азово-Черноморского филиала ФГБНУ «Всероссийский научно-исследовательский институт рыбного хозяйства и океанографии» («</w:t>
      </w:r>
      <w:proofErr w:type="spellStart"/>
      <w:r w:rsidRPr="003A2E32">
        <w:rPr>
          <w:rFonts w:ascii="Times New Roman" w:eastAsia="Times New Roman" w:hAnsi="Times New Roman" w:cs="Times New Roman"/>
          <w:sz w:val="28"/>
          <w:szCs w:val="28"/>
          <w:lang w:eastAsia="ru-RU"/>
        </w:rPr>
        <w:t>АзНИИРХ</w:t>
      </w:r>
      <w:proofErr w:type="spellEnd"/>
      <w:r w:rsidRPr="003A2E32">
        <w:rPr>
          <w:rFonts w:ascii="Times New Roman" w:eastAsia="Times New Roman" w:hAnsi="Times New Roman" w:cs="Times New Roman"/>
          <w:sz w:val="28"/>
          <w:szCs w:val="28"/>
          <w:lang w:eastAsia="ru-RU"/>
        </w:rPr>
        <w:t>») по телефону горячей линии</w:t>
      </w:r>
      <w:proofErr w:type="gramEnd"/>
    </w:p>
    <w:p w:rsidR="003A2E32" w:rsidRPr="003A2E32" w:rsidRDefault="003A2E32" w:rsidP="003A2E32">
      <w:pPr>
        <w:spacing w:before="100" w:beforeAutospacing="1" w:after="100" w:afterAutospacing="1"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b/>
          <w:bCs/>
          <w:sz w:val="28"/>
          <w:szCs w:val="28"/>
          <w:lang w:eastAsia="ru-RU"/>
        </w:rPr>
        <w:t>8 (918) 519-03-92.</w:t>
      </w:r>
    </w:p>
    <w:p w:rsidR="003A2E32" w:rsidRPr="003A2E32" w:rsidRDefault="003A2E32" w:rsidP="003A2E32">
      <w:pPr>
        <w:spacing w:before="100" w:beforeAutospacing="1" w:after="100" w:afterAutospacing="1"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 xml:space="preserve">Ознакомиться с полной актуальной редакцией Правил рыболовства, можно ознакомиться на </w:t>
      </w:r>
      <w:proofErr w:type="gramStart"/>
      <w:r w:rsidRPr="003A2E32">
        <w:rPr>
          <w:rFonts w:ascii="Times New Roman" w:eastAsia="Times New Roman" w:hAnsi="Times New Roman" w:cs="Times New Roman"/>
          <w:sz w:val="28"/>
          <w:szCs w:val="28"/>
          <w:lang w:eastAsia="ru-RU"/>
        </w:rPr>
        <w:t>официальном</w:t>
      </w:r>
      <w:proofErr w:type="gramEnd"/>
      <w:r w:rsidRPr="003A2E32">
        <w:rPr>
          <w:rFonts w:ascii="Times New Roman" w:eastAsia="Times New Roman" w:hAnsi="Times New Roman" w:cs="Times New Roman"/>
          <w:sz w:val="28"/>
          <w:szCs w:val="28"/>
          <w:lang w:eastAsia="ru-RU"/>
        </w:rPr>
        <w:t xml:space="preserve"> интернет-портале правовой информации (</w:t>
      </w:r>
      <w:hyperlink r:id="rId6" w:history="1">
        <w:r w:rsidRPr="003A2E32">
          <w:rPr>
            <w:rFonts w:ascii="Times New Roman" w:eastAsia="Times New Roman" w:hAnsi="Times New Roman" w:cs="Times New Roman"/>
            <w:color w:val="0000FF"/>
            <w:sz w:val="28"/>
            <w:szCs w:val="28"/>
            <w:u w:val="single"/>
            <w:lang w:eastAsia="ru-RU"/>
          </w:rPr>
          <w:t>http://pravo.gov.ru/</w:t>
        </w:r>
      </w:hyperlink>
      <w:r w:rsidRPr="003A2E32">
        <w:rPr>
          <w:rFonts w:ascii="Times New Roman" w:eastAsia="Times New Roman" w:hAnsi="Times New Roman" w:cs="Times New Roman"/>
          <w:sz w:val="28"/>
          <w:szCs w:val="28"/>
          <w:lang w:eastAsia="ru-RU"/>
        </w:rPr>
        <w:t>) и на сайте Азово-Черноморского территориального управления Федерального агентства по рыболовству (</w:t>
      </w:r>
      <w:hyperlink r:id="rId7" w:history="1">
        <w:r w:rsidRPr="003A2E32">
          <w:rPr>
            <w:rFonts w:ascii="Times New Roman" w:eastAsia="Times New Roman" w:hAnsi="Times New Roman" w:cs="Times New Roman"/>
            <w:color w:val="0000FF"/>
            <w:sz w:val="28"/>
            <w:szCs w:val="28"/>
            <w:u w:val="single"/>
            <w:lang w:eastAsia="ru-RU"/>
          </w:rPr>
          <w:t>http://www.rostov-fishcom.ru/</w:t>
        </w:r>
      </w:hyperlink>
      <w:r w:rsidRPr="003A2E32">
        <w:rPr>
          <w:rFonts w:ascii="Times New Roman" w:eastAsia="Times New Roman" w:hAnsi="Times New Roman" w:cs="Times New Roman"/>
          <w:sz w:val="28"/>
          <w:szCs w:val="28"/>
          <w:lang w:eastAsia="ru-RU"/>
        </w:rPr>
        <w:t>).</w:t>
      </w:r>
    </w:p>
    <w:p w:rsidR="003A2E32" w:rsidRPr="003A2E32" w:rsidRDefault="003A2E32" w:rsidP="003A2E32">
      <w:pPr>
        <w:spacing w:before="100" w:beforeAutospacing="1" w:after="100" w:afterAutospacing="1"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 xml:space="preserve">Помимо указанных сайтов, с Правилами рыболовства можно ознакомиться в компьютерной справочно-правовой системе Российской Федерации </w:t>
      </w:r>
      <w:r w:rsidRPr="003A2E32">
        <w:rPr>
          <w:rFonts w:ascii="Times New Roman" w:eastAsia="Times New Roman" w:hAnsi="Times New Roman" w:cs="Times New Roman"/>
          <w:b/>
          <w:bCs/>
          <w:sz w:val="28"/>
          <w:szCs w:val="28"/>
          <w:lang w:eastAsia="ru-RU"/>
        </w:rPr>
        <w:t>«</w:t>
      </w:r>
      <w:r w:rsidRPr="003A2E32">
        <w:rPr>
          <w:rFonts w:ascii="Times New Roman" w:eastAsia="Times New Roman" w:hAnsi="Times New Roman" w:cs="Times New Roman"/>
          <w:b/>
          <w:bCs/>
          <w:i/>
          <w:iCs/>
          <w:sz w:val="28"/>
          <w:szCs w:val="28"/>
          <w:lang w:eastAsia="ru-RU"/>
        </w:rPr>
        <w:t xml:space="preserve">Консультант Плюс» </w:t>
      </w:r>
      <w:r w:rsidRPr="003A2E32">
        <w:rPr>
          <w:rFonts w:ascii="Times New Roman" w:eastAsia="Times New Roman" w:hAnsi="Times New Roman" w:cs="Times New Roman"/>
          <w:sz w:val="28"/>
          <w:szCs w:val="28"/>
          <w:lang w:eastAsia="ru-RU"/>
        </w:rPr>
        <w:t>и на информационно-правовом портале «Гарант».</w:t>
      </w:r>
    </w:p>
    <w:p w:rsidR="003A2E32" w:rsidRPr="003A2E32" w:rsidRDefault="003A2E32" w:rsidP="003A2E32">
      <w:pPr>
        <w:spacing w:before="100" w:beforeAutospacing="1" w:after="100" w:afterAutospacing="1"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b/>
          <w:bCs/>
          <w:sz w:val="28"/>
          <w:szCs w:val="28"/>
          <w:lang w:eastAsia="ru-RU"/>
        </w:rP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80"/>
        <w:gridCol w:w="5065"/>
      </w:tblGrid>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b/>
                <w:bCs/>
                <w:sz w:val="28"/>
                <w:szCs w:val="28"/>
                <w:lang w:eastAsia="ru-RU"/>
              </w:rPr>
              <w:t>Наименование водных биоресурсов</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b/>
                <w:bCs/>
                <w:sz w:val="28"/>
                <w:szCs w:val="28"/>
                <w:lang w:eastAsia="ru-RU"/>
              </w:rPr>
              <w:t xml:space="preserve">Суточная норма добычи (вылова), </w:t>
            </w:r>
            <w:proofErr w:type="gramStart"/>
            <w:r w:rsidRPr="003A2E32">
              <w:rPr>
                <w:rFonts w:ascii="Times New Roman" w:eastAsia="Times New Roman" w:hAnsi="Times New Roman" w:cs="Times New Roman"/>
                <w:b/>
                <w:bCs/>
                <w:sz w:val="28"/>
                <w:szCs w:val="28"/>
                <w:lang w:eastAsia="ru-RU"/>
              </w:rPr>
              <w:t>кг</w:t>
            </w:r>
            <w:proofErr w:type="gramEnd"/>
            <w:r w:rsidRPr="003A2E32">
              <w:rPr>
                <w:rFonts w:ascii="Times New Roman" w:eastAsia="Times New Roman" w:hAnsi="Times New Roman" w:cs="Times New Roman"/>
                <w:b/>
                <w:bCs/>
                <w:sz w:val="28"/>
                <w:szCs w:val="28"/>
                <w:lang w:eastAsia="ru-RU"/>
              </w:rPr>
              <w:t>/экз.</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Судак</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2 экземпляра</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Сом пресноводный</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2 экземпляра</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Сазан</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3 экземпляра</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Тарань</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Рыбец, сырть</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экземпляров</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Синец</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Амур белый</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2 экземпляра</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Лещ</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Подуст</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proofErr w:type="spellStart"/>
            <w:r w:rsidRPr="003A2E32">
              <w:rPr>
                <w:rFonts w:ascii="Times New Roman" w:eastAsia="Times New Roman" w:hAnsi="Times New Roman" w:cs="Times New Roman"/>
                <w:sz w:val="28"/>
                <w:szCs w:val="28"/>
                <w:lang w:eastAsia="ru-RU"/>
              </w:rPr>
              <w:lastRenderedPageBreak/>
              <w:t>Берш</w:t>
            </w:r>
            <w:proofErr w:type="spellEnd"/>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экземпляров</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Жерех</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3 экземпляра</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Толстолобики</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2 экземпляра</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Чехонь</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Сельди проходная и морская</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Пузанок азовский</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proofErr w:type="spellStart"/>
            <w:r w:rsidRPr="003A2E32">
              <w:rPr>
                <w:rFonts w:ascii="Times New Roman" w:eastAsia="Times New Roman" w:hAnsi="Times New Roman" w:cs="Times New Roman"/>
                <w:sz w:val="28"/>
                <w:szCs w:val="28"/>
                <w:lang w:eastAsia="ru-RU"/>
              </w:rPr>
              <w:t>Пиленгас</w:t>
            </w:r>
            <w:proofErr w:type="spellEnd"/>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Голавль</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Линь</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Щука</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Язь</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Бычки</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Плотва</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proofErr w:type="spellStart"/>
            <w:r w:rsidRPr="003A2E32">
              <w:rPr>
                <w:rFonts w:ascii="Times New Roman" w:eastAsia="Times New Roman" w:hAnsi="Times New Roman" w:cs="Times New Roman"/>
                <w:sz w:val="28"/>
                <w:szCs w:val="28"/>
                <w:lang w:eastAsia="ru-RU"/>
              </w:rPr>
              <w:t>Густера</w:t>
            </w:r>
            <w:proofErr w:type="spellEnd"/>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Окунь</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Красноперка</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Карась обыкновенный</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Карась серебряный</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10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Пескарь</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Налим</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Белоглазка</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Елец</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2 экз.</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Ерш</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Уклейка</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proofErr w:type="spellStart"/>
            <w:r w:rsidRPr="003A2E32">
              <w:rPr>
                <w:rFonts w:ascii="Times New Roman" w:eastAsia="Times New Roman" w:hAnsi="Times New Roman" w:cs="Times New Roman"/>
                <w:sz w:val="28"/>
                <w:szCs w:val="28"/>
                <w:lang w:eastAsia="ru-RU"/>
              </w:rPr>
              <w:t>Верховка</w:t>
            </w:r>
            <w:proofErr w:type="spellEnd"/>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 кг</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Амур черный</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2 экземпляра</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Раки (рак пресноводный)</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30 экземпляров</w:t>
            </w:r>
          </w:p>
        </w:tc>
      </w:tr>
    </w:tbl>
    <w:p w:rsidR="003A2E32" w:rsidRPr="003A2E32" w:rsidRDefault="003A2E32" w:rsidP="003A2E32">
      <w:pPr>
        <w:spacing w:before="100" w:beforeAutospacing="1" w:after="100" w:afterAutospacing="1"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b/>
          <w:bCs/>
          <w:sz w:val="28"/>
          <w:szCs w:val="28"/>
          <w:lang w:eastAsia="ru-RU"/>
        </w:rPr>
        <w:t>Добыча (вылов) водных биоресурсов разрешается в размере не более 1 суточной нормы при пребывании на водном объекте в течение 1 суток. В случае пребывания на водном объекте более 1 суток, независимо от времени пребывания на водном объекте добыча (вылов) водных биоресурсов разрешается в размере не более 2 суточных норм добычи (вылова).</w:t>
      </w:r>
    </w:p>
    <w:p w:rsidR="003A2E32" w:rsidRPr="003A2E32" w:rsidRDefault="003A2E32" w:rsidP="003A2E32">
      <w:pPr>
        <w:spacing w:before="100" w:beforeAutospacing="1" w:after="100" w:afterAutospacing="1"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b/>
          <w:bCs/>
          <w:sz w:val="28"/>
          <w:szCs w:val="28"/>
          <w:lang w:eastAsia="ru-RU"/>
        </w:rPr>
        <w:t>В случае превышения суточной нормы добыча (вылов) всех видов водных биоресурсов, разрешенных для добычи (вылова), прекращается.</w:t>
      </w:r>
    </w:p>
    <w:p w:rsidR="003A2E32" w:rsidRPr="003A2E32" w:rsidRDefault="003A2E32" w:rsidP="003A2E3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A2E32">
        <w:rPr>
          <w:rFonts w:ascii="Times New Roman" w:eastAsia="Times New Roman" w:hAnsi="Times New Roman" w:cs="Times New Roman"/>
          <w:b/>
          <w:bCs/>
          <w:sz w:val="28"/>
          <w:szCs w:val="28"/>
          <w:lang w:eastAsia="ru-RU"/>
        </w:rPr>
        <w:lastRenderedPageBreak/>
        <w:t>При осуществлении любительского рыболовства запрещается безвозвратное изъятие водных биоресурсов, имеющих в свежем виде длину меньше указанной в таблице</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54"/>
        <w:gridCol w:w="1343"/>
      </w:tblGrid>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b/>
                <w:bCs/>
                <w:sz w:val="28"/>
                <w:szCs w:val="28"/>
                <w:lang w:eastAsia="ru-RU"/>
              </w:rPr>
              <w:t>Наименование водных биоресурсов</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b/>
                <w:bCs/>
                <w:sz w:val="28"/>
                <w:szCs w:val="28"/>
                <w:lang w:eastAsia="ru-RU"/>
              </w:rPr>
              <w:t xml:space="preserve">Длина, </w:t>
            </w:r>
            <w:proofErr w:type="gramStart"/>
            <w:r w:rsidRPr="003A2E32">
              <w:rPr>
                <w:rFonts w:ascii="Times New Roman" w:eastAsia="Times New Roman" w:hAnsi="Times New Roman" w:cs="Times New Roman"/>
                <w:b/>
                <w:bCs/>
                <w:sz w:val="28"/>
                <w:szCs w:val="28"/>
                <w:lang w:eastAsia="ru-RU"/>
              </w:rPr>
              <w:t>см</w:t>
            </w:r>
            <w:proofErr w:type="gramEnd"/>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Судак</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38</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Сом пресноводный</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60</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Сазан</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35</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Тарань</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16</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Рыбец, сырть</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22</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Синец</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24</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Амур белый</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45</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Лещ в Азовском море, Таганрогском заливе, в реке Дон</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28</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Лещ в других пресноводных водных объектах</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24</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Лещ в Цимлянском водохранилище</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27</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Усачи</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20</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Подуст</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15</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proofErr w:type="spellStart"/>
            <w:r w:rsidRPr="003A2E32">
              <w:rPr>
                <w:rFonts w:ascii="Times New Roman" w:eastAsia="Times New Roman" w:hAnsi="Times New Roman" w:cs="Times New Roman"/>
                <w:sz w:val="28"/>
                <w:szCs w:val="28"/>
                <w:lang w:eastAsia="ru-RU"/>
              </w:rPr>
              <w:t>Берш</w:t>
            </w:r>
            <w:proofErr w:type="spellEnd"/>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26</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Жерех</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35</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Толстолобики</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50</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Чехонь</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24</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Сельди черноморско-азовские проходная и морская</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15</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proofErr w:type="spellStart"/>
            <w:r w:rsidRPr="003A2E32">
              <w:rPr>
                <w:rFonts w:ascii="Times New Roman" w:eastAsia="Times New Roman" w:hAnsi="Times New Roman" w:cs="Times New Roman"/>
                <w:sz w:val="28"/>
                <w:szCs w:val="28"/>
                <w:lang w:eastAsia="ru-RU"/>
              </w:rPr>
              <w:t>Пиленгас</w:t>
            </w:r>
            <w:proofErr w:type="spellEnd"/>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38</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Голавль</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28</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Линь</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17</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Щука</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30</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Язь</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26</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Бычки</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10</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Раки (рак пресноводный)</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9</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Раки (рак пресноводный) в Цимлянском водохранилище</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10</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Щука</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30</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Язь</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26</w:t>
            </w:r>
          </w:p>
        </w:tc>
      </w:tr>
      <w:tr w:rsidR="003A2E32" w:rsidRPr="003A2E32" w:rsidTr="003A2E32">
        <w:trPr>
          <w:tblCellSpacing w:w="15" w:type="dxa"/>
        </w:trPr>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Бычки</w:t>
            </w:r>
          </w:p>
        </w:tc>
        <w:tc>
          <w:tcPr>
            <w:tcW w:w="0" w:type="auto"/>
            <w:vAlign w:val="center"/>
            <w:hideMark/>
          </w:tcPr>
          <w:p w:rsidR="003A2E32" w:rsidRPr="003A2E32" w:rsidRDefault="003A2E32" w:rsidP="003A2E32">
            <w:pPr>
              <w:spacing w:after="0"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sz w:val="28"/>
                <w:szCs w:val="28"/>
                <w:lang w:eastAsia="ru-RU"/>
              </w:rPr>
              <w:t>10</w:t>
            </w:r>
          </w:p>
        </w:tc>
      </w:tr>
    </w:tbl>
    <w:p w:rsidR="003A2E32" w:rsidRPr="003A2E32" w:rsidRDefault="003A2E32" w:rsidP="003A2E3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A2E32">
        <w:rPr>
          <w:rFonts w:ascii="Times New Roman" w:eastAsia="Times New Roman" w:hAnsi="Times New Roman" w:cs="Times New Roman"/>
          <w:b/>
          <w:bCs/>
          <w:sz w:val="28"/>
          <w:szCs w:val="28"/>
          <w:lang w:eastAsia="ru-RU"/>
        </w:rPr>
        <w:t>Добытые (выловленные) водные биоресурсы, имеющие длину меньше указанной в таблице, подлежат немедленному выпуску в естественную среду обитания с наименьшими повреждениями</w:t>
      </w:r>
      <w:r w:rsidRPr="003A2E32">
        <w:rPr>
          <w:rFonts w:ascii="Times New Roman" w:eastAsia="Times New Roman" w:hAnsi="Times New Roman" w:cs="Times New Roman"/>
          <w:sz w:val="28"/>
          <w:szCs w:val="28"/>
          <w:lang w:eastAsia="ru-RU"/>
        </w:rPr>
        <w:t>.</w:t>
      </w:r>
      <w:proofErr w:type="gramEnd"/>
    </w:p>
    <w:p w:rsidR="003A2E32" w:rsidRPr="003A2E32" w:rsidRDefault="003A2E32" w:rsidP="003A2E32">
      <w:pPr>
        <w:spacing w:before="100" w:beforeAutospacing="1" w:after="100" w:afterAutospacing="1" w:line="240" w:lineRule="auto"/>
        <w:rPr>
          <w:rFonts w:ascii="Times New Roman" w:eastAsia="Times New Roman" w:hAnsi="Times New Roman" w:cs="Times New Roman"/>
          <w:sz w:val="28"/>
          <w:szCs w:val="28"/>
          <w:lang w:eastAsia="ru-RU"/>
        </w:rPr>
      </w:pPr>
      <w:r w:rsidRPr="003A2E32">
        <w:rPr>
          <w:rFonts w:ascii="Times New Roman" w:eastAsia="Times New Roman" w:hAnsi="Times New Roman" w:cs="Times New Roman"/>
          <w:b/>
          <w:bCs/>
          <w:sz w:val="28"/>
          <w:szCs w:val="28"/>
          <w:lang w:eastAsia="ru-RU"/>
        </w:rPr>
        <w:t>Азово-Черноморское территориальное управление Федерального агентства по рыболовству</w:t>
      </w:r>
    </w:p>
    <w:p w:rsidR="006A1AE2" w:rsidRPr="003A2E32" w:rsidRDefault="006A1AE2">
      <w:pPr>
        <w:rPr>
          <w:sz w:val="28"/>
          <w:szCs w:val="28"/>
        </w:rPr>
      </w:pPr>
    </w:p>
    <w:p w:rsidR="003A2E32" w:rsidRPr="003A2E32" w:rsidRDefault="003A2E32">
      <w:pPr>
        <w:rPr>
          <w:sz w:val="28"/>
          <w:szCs w:val="28"/>
        </w:rPr>
      </w:pPr>
    </w:p>
    <w:sectPr w:rsidR="003A2E32" w:rsidRPr="003A2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4B0"/>
    <w:multiLevelType w:val="multilevel"/>
    <w:tmpl w:val="E644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7"/>
    <w:rsid w:val="003A2E32"/>
    <w:rsid w:val="003D6297"/>
    <w:rsid w:val="00642A01"/>
    <w:rsid w:val="006A1AE2"/>
    <w:rsid w:val="00904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A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A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87207">
      <w:bodyDiv w:val="1"/>
      <w:marLeft w:val="0"/>
      <w:marRight w:val="0"/>
      <w:marTop w:val="0"/>
      <w:marBottom w:val="0"/>
      <w:divBdr>
        <w:top w:val="none" w:sz="0" w:space="0" w:color="auto"/>
        <w:left w:val="none" w:sz="0" w:space="0" w:color="auto"/>
        <w:bottom w:val="none" w:sz="0" w:space="0" w:color="auto"/>
        <w:right w:val="none" w:sz="0" w:space="0" w:color="auto"/>
      </w:divBdr>
      <w:divsChild>
        <w:div w:id="1814173658">
          <w:marLeft w:val="0"/>
          <w:marRight w:val="0"/>
          <w:marTop w:val="0"/>
          <w:marBottom w:val="0"/>
          <w:divBdr>
            <w:top w:val="none" w:sz="0" w:space="0" w:color="auto"/>
            <w:left w:val="none" w:sz="0" w:space="0" w:color="auto"/>
            <w:bottom w:val="none" w:sz="0" w:space="0" w:color="auto"/>
            <w:right w:val="none" w:sz="0" w:space="0" w:color="auto"/>
          </w:divBdr>
        </w:div>
        <w:div w:id="152883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ostov-fishc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2023-04-05T06:05:00Z</dcterms:created>
  <dcterms:modified xsi:type="dcterms:W3CDTF">2023-04-05T06:54:00Z</dcterms:modified>
</cp:coreProperties>
</file>