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xlsx" ContentType="application/vnd.openxmlformats-officedocument.spreadsheetml.sheet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drawings/drawing1.xml" ContentType="application/vnd.openxmlformats-officedocument.drawingml.chartshapes+xml"/>
  <Override PartName="/word/charts/chart3.xml" ContentType="application/vnd.openxmlformats-officedocument.drawingml.chart+xml"/>
  <Override PartName="/word/charts/chart4.xml" ContentType="application/vnd.openxmlformats-officedocument.drawingml.chart+xml"/>
  <Override PartName="/word/charts/chart5.xml" ContentType="application/vnd.openxmlformats-officedocument.drawingml.chart+xml"/>
  <Override PartName="/word/drawings/drawing2.xml" ContentType="application/vnd.openxmlformats-officedocument.drawingml.chartshapes+xml"/>
  <Override PartName="/word/charts/chart6.xml" ContentType="application/vnd.openxmlformats-officedocument.drawingml.chart+xml"/>
  <Override PartName="/word/charts/chart7.xml" ContentType="application/vnd.openxmlformats-officedocument.drawingml.chart+xml"/>
  <Override PartName="/word/drawings/drawing3.xml" ContentType="application/vnd.openxmlformats-officedocument.drawingml.chartshapes+xml"/>
  <Override PartName="/word/charts/chart8.xml" ContentType="application/vnd.openxmlformats-officedocument.drawingml.chart+xml"/>
  <Override PartName="/word/drawings/drawing4.xml" ContentType="application/vnd.openxmlformats-officedocument.drawingml.chartshapes+xml"/>
  <Override PartName="/word/charts/chart9.xml" ContentType="application/vnd.openxmlformats-officedocument.drawingml.chart+xml"/>
  <Override PartName="/word/charts/chart10.xml" ContentType="application/vnd.openxmlformats-officedocument.drawingml.chart+xml"/>
  <Override PartName="/word/drawings/drawing5.xml" ContentType="application/vnd.openxmlformats-officedocument.drawingml.chartshapes+xml"/>
  <Override PartName="/word/charts/chart11.xml" ContentType="application/vnd.openxmlformats-officedocument.drawingml.chart+xml"/>
  <Override PartName="/word/drawings/drawing6.xml" ContentType="application/vnd.openxmlformats-officedocument.drawingml.chartshap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DAEEF3" w:themeColor="accent5" w:themeTint="33"/>
  <w:body>
    <w:p w:rsidR="0057449E" w:rsidRDefault="002D5C5D">
      <w:r w:rsidRPr="004D1509">
        <w:rPr>
          <w:rFonts w:ascii="Times New Roman" w:hAnsi="Times New Roman" w:cs="Times New Roman"/>
          <w:b/>
          <w:i/>
          <w:noProof/>
          <w:sz w:val="56"/>
          <w:szCs w:val="56"/>
          <w:u w:val="single"/>
        </w:rPr>
        <w:drawing>
          <wp:anchor distT="0" distB="0" distL="114300" distR="114300" simplePos="0" relativeHeight="251863040" behindDoc="1" locked="0" layoutInCell="1" allowOverlap="1" wp14:anchorId="34A1B222" wp14:editId="3A3B8543">
            <wp:simplePos x="0" y="0"/>
            <wp:positionH relativeFrom="column">
              <wp:posOffset>1245235</wp:posOffset>
            </wp:positionH>
            <wp:positionV relativeFrom="paragraph">
              <wp:posOffset>87630</wp:posOffset>
            </wp:positionV>
            <wp:extent cx="7020000" cy="5630400"/>
            <wp:effectExtent l="0" t="0" r="0" b="8890"/>
            <wp:wrapNone/>
            <wp:docPr id="4" name="Рисунок 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ZhmDU2OgY_4.jp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020000" cy="56304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763C10" w:rsidRPr="00763C10" w:rsidRDefault="00763C10" w:rsidP="00763C10">
      <w:pPr>
        <w:pStyle w:val="a7"/>
        <w:rPr>
          <w:rFonts w:ascii="Times New Roman" w:hAnsi="Times New Roman" w:cs="Times New Roman"/>
        </w:rPr>
      </w:pPr>
    </w:p>
    <w:p w:rsidR="00763C10" w:rsidRPr="004D1509" w:rsidRDefault="00763C10" w:rsidP="00AD27B3">
      <w:pPr>
        <w:pStyle w:val="a7"/>
        <w:jc w:val="center"/>
        <w:rPr>
          <w:rFonts w:ascii="Times New Roman" w:hAnsi="Times New Roman" w:cs="Times New Roman"/>
          <w:b/>
          <w:i/>
          <w:sz w:val="56"/>
          <w:szCs w:val="56"/>
          <w:u w:val="single"/>
        </w:rPr>
      </w:pPr>
      <w:r w:rsidRPr="004D1509">
        <w:rPr>
          <w:rFonts w:ascii="Times New Roman" w:hAnsi="Times New Roman" w:cs="Times New Roman"/>
          <w:b/>
          <w:i/>
          <w:sz w:val="56"/>
          <w:szCs w:val="56"/>
          <w:u w:val="single"/>
        </w:rPr>
        <w:t>Исполнение бюджета</w:t>
      </w:r>
      <w:r w:rsidR="004D1509" w:rsidRPr="004D1509">
        <w:rPr>
          <w:rFonts w:ascii="Times New Roman" w:hAnsi="Times New Roman" w:cs="Times New Roman"/>
          <w:b/>
          <w:i/>
          <w:sz w:val="56"/>
          <w:szCs w:val="56"/>
          <w:u w:val="single"/>
        </w:rPr>
        <w:t xml:space="preserve"> Сулинского сельского поселения</w:t>
      </w:r>
      <w:r w:rsidRPr="004D1509">
        <w:rPr>
          <w:rFonts w:ascii="Times New Roman" w:hAnsi="Times New Roman" w:cs="Times New Roman"/>
          <w:b/>
          <w:i/>
          <w:sz w:val="56"/>
          <w:szCs w:val="56"/>
          <w:u w:val="single"/>
        </w:rPr>
        <w:t xml:space="preserve"> Миллеровского района за 201</w:t>
      </w:r>
      <w:r w:rsidR="00611A28">
        <w:rPr>
          <w:rFonts w:ascii="Times New Roman" w:hAnsi="Times New Roman" w:cs="Times New Roman"/>
          <w:b/>
          <w:i/>
          <w:sz w:val="56"/>
          <w:szCs w:val="56"/>
          <w:u w:val="single"/>
        </w:rPr>
        <w:t>7</w:t>
      </w:r>
      <w:r w:rsidRPr="004D1509">
        <w:rPr>
          <w:rFonts w:ascii="Times New Roman" w:hAnsi="Times New Roman" w:cs="Times New Roman"/>
          <w:b/>
          <w:i/>
          <w:sz w:val="56"/>
          <w:szCs w:val="56"/>
          <w:u w:val="single"/>
        </w:rPr>
        <w:t xml:space="preserve"> год</w:t>
      </w:r>
    </w:p>
    <w:p w:rsidR="00D555AB" w:rsidRPr="00916576" w:rsidRDefault="00D555AB" w:rsidP="00D555AB">
      <w:pPr>
        <w:pStyle w:val="a7"/>
        <w:jc w:val="center"/>
        <w:rPr>
          <w:rFonts w:ascii="Times New Roman" w:hAnsi="Times New Roman" w:cs="Times New Roman"/>
          <w:b/>
          <w:color w:val="E36C0A" w:themeColor="accent6" w:themeShade="BF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D555AB" w:rsidRPr="00916576" w:rsidRDefault="00D555AB" w:rsidP="00D555AB">
      <w:pPr>
        <w:pStyle w:val="a7"/>
        <w:jc w:val="center"/>
        <w:rPr>
          <w:rFonts w:ascii="Times New Roman" w:hAnsi="Times New Roman" w:cs="Times New Roman"/>
          <w:b/>
          <w:color w:val="E36C0A" w:themeColor="accent6" w:themeShade="BF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D555AB" w:rsidRPr="00916576" w:rsidRDefault="00D555AB" w:rsidP="00D555AB">
      <w:pPr>
        <w:pStyle w:val="a7"/>
        <w:jc w:val="center"/>
        <w:rPr>
          <w:rFonts w:ascii="Times New Roman" w:hAnsi="Times New Roman" w:cs="Times New Roman"/>
          <w:b/>
          <w:color w:val="E36C0A" w:themeColor="accent6" w:themeShade="BF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D555AB" w:rsidRPr="00916576" w:rsidRDefault="00D555AB" w:rsidP="00D555AB">
      <w:pPr>
        <w:pStyle w:val="a7"/>
        <w:jc w:val="center"/>
        <w:rPr>
          <w:rFonts w:ascii="Times New Roman" w:hAnsi="Times New Roman" w:cs="Times New Roman"/>
          <w:b/>
          <w:color w:val="E36C0A" w:themeColor="accent6" w:themeShade="BF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D555AB" w:rsidRPr="00916576" w:rsidRDefault="00D555AB" w:rsidP="00D555AB">
      <w:pPr>
        <w:pStyle w:val="a7"/>
        <w:jc w:val="center"/>
        <w:rPr>
          <w:rFonts w:ascii="Times New Roman" w:hAnsi="Times New Roman" w:cs="Times New Roman"/>
          <w:b/>
          <w:color w:val="E36C0A" w:themeColor="accent6" w:themeShade="BF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D555AB" w:rsidRPr="00916576" w:rsidRDefault="00D555AB" w:rsidP="00D555AB">
      <w:pPr>
        <w:pStyle w:val="a7"/>
        <w:jc w:val="center"/>
        <w:rPr>
          <w:rFonts w:ascii="Times New Roman" w:hAnsi="Times New Roman" w:cs="Times New Roman"/>
          <w:b/>
          <w:color w:val="E36C0A" w:themeColor="accent6" w:themeShade="BF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D555AB" w:rsidRPr="00916576" w:rsidRDefault="00D555AB" w:rsidP="00D555AB">
      <w:pPr>
        <w:pStyle w:val="a7"/>
        <w:jc w:val="center"/>
        <w:rPr>
          <w:rFonts w:ascii="Times New Roman" w:hAnsi="Times New Roman" w:cs="Times New Roman"/>
          <w:b/>
          <w:color w:val="E36C0A" w:themeColor="accent6" w:themeShade="BF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D555AB" w:rsidRPr="00916576" w:rsidRDefault="00D555AB" w:rsidP="00D555AB">
      <w:pPr>
        <w:pStyle w:val="a7"/>
        <w:jc w:val="center"/>
        <w:rPr>
          <w:rFonts w:ascii="Times New Roman" w:hAnsi="Times New Roman" w:cs="Times New Roman"/>
          <w:b/>
          <w:color w:val="E36C0A" w:themeColor="accent6" w:themeShade="BF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D555AB" w:rsidRPr="00916576" w:rsidRDefault="00D555AB" w:rsidP="00D555AB">
      <w:pPr>
        <w:pStyle w:val="a7"/>
        <w:jc w:val="center"/>
        <w:rPr>
          <w:rFonts w:ascii="Times New Roman" w:hAnsi="Times New Roman" w:cs="Times New Roman"/>
          <w:b/>
          <w:color w:val="E36C0A" w:themeColor="accent6" w:themeShade="BF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D555AB" w:rsidRPr="00916576" w:rsidRDefault="00D555AB" w:rsidP="00D555AB">
      <w:pPr>
        <w:pStyle w:val="a7"/>
        <w:jc w:val="center"/>
        <w:rPr>
          <w:rFonts w:ascii="Times New Roman" w:hAnsi="Times New Roman" w:cs="Times New Roman"/>
          <w:b/>
          <w:color w:val="E36C0A" w:themeColor="accent6" w:themeShade="BF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D555AB" w:rsidRPr="00916576" w:rsidRDefault="00D555AB" w:rsidP="00D555AB">
      <w:pPr>
        <w:pStyle w:val="a7"/>
        <w:jc w:val="center"/>
        <w:rPr>
          <w:rFonts w:ascii="Times New Roman" w:hAnsi="Times New Roman" w:cs="Times New Roman"/>
          <w:b/>
          <w:color w:val="E36C0A" w:themeColor="accent6" w:themeShade="BF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4D1509" w:rsidRDefault="004D1509" w:rsidP="00D555AB">
      <w:pPr>
        <w:pStyle w:val="a7"/>
        <w:jc w:val="center"/>
        <w:rPr>
          <w:rFonts w:ascii="Times New Roman" w:hAnsi="Times New Roman" w:cs="Times New Roman"/>
          <w:b/>
          <w:color w:val="E36C0A" w:themeColor="accent6" w:themeShade="BF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4D1509" w:rsidRDefault="004D1509" w:rsidP="00D555AB">
      <w:pPr>
        <w:pStyle w:val="a7"/>
        <w:jc w:val="center"/>
        <w:rPr>
          <w:rFonts w:ascii="Times New Roman" w:hAnsi="Times New Roman" w:cs="Times New Roman"/>
          <w:b/>
          <w:color w:val="E36C0A" w:themeColor="accent6" w:themeShade="BF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D555AB" w:rsidRPr="004D1509" w:rsidRDefault="00D555AB" w:rsidP="00D555AB">
      <w:pPr>
        <w:pStyle w:val="a7"/>
        <w:jc w:val="center"/>
        <w:rPr>
          <w:rFonts w:ascii="Times New Roman" w:hAnsi="Times New Roman" w:cs="Times New Roman"/>
          <w:b/>
          <w:color w:val="00B0F0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4D1509">
        <w:rPr>
          <w:rFonts w:ascii="Times New Roman" w:hAnsi="Times New Roman" w:cs="Times New Roman"/>
          <w:b/>
          <w:color w:val="00B0F0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Основные параметры бюджета </w:t>
      </w:r>
      <w:r w:rsidR="004D1509" w:rsidRPr="004D1509">
        <w:rPr>
          <w:rFonts w:ascii="Times New Roman" w:hAnsi="Times New Roman" w:cs="Times New Roman"/>
          <w:b/>
          <w:color w:val="00B0F0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Сулинского сельского поселения </w:t>
      </w:r>
      <w:r w:rsidRPr="004D1509">
        <w:rPr>
          <w:rFonts w:ascii="Times New Roman" w:hAnsi="Times New Roman" w:cs="Times New Roman"/>
          <w:b/>
          <w:color w:val="00B0F0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Миллеровского района за 201</w:t>
      </w:r>
      <w:r w:rsidR="00AC329C">
        <w:rPr>
          <w:rFonts w:ascii="Times New Roman" w:hAnsi="Times New Roman" w:cs="Times New Roman"/>
          <w:b/>
          <w:color w:val="00B0F0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7</w:t>
      </w:r>
      <w:r w:rsidRPr="004D1509">
        <w:rPr>
          <w:rFonts w:ascii="Times New Roman" w:hAnsi="Times New Roman" w:cs="Times New Roman"/>
          <w:b/>
          <w:color w:val="00B0F0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год</w:t>
      </w:r>
    </w:p>
    <w:p w:rsidR="00D555AB" w:rsidRPr="00916576" w:rsidRDefault="004D1509" w:rsidP="00D555AB">
      <w:pPr>
        <w:pStyle w:val="a7"/>
        <w:jc w:val="right"/>
        <w:rPr>
          <w:rFonts w:cs="Times New Roman"/>
          <w:b/>
          <w:sz w:val="40"/>
          <w:szCs w:val="4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>
        <w:rPr>
          <w:rFonts w:cs="Times New Roman"/>
          <w:b/>
          <w:sz w:val="40"/>
          <w:szCs w:val="4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тыс</w:t>
      </w:r>
      <w:r w:rsidR="00D555AB" w:rsidRPr="00916576">
        <w:rPr>
          <w:rFonts w:cs="Times New Roman"/>
          <w:b/>
          <w:sz w:val="40"/>
          <w:szCs w:val="4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. рублей</w:t>
      </w:r>
    </w:p>
    <w:p w:rsidR="00D555AB" w:rsidRDefault="004D1509" w:rsidP="00D555AB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876352" behindDoc="0" locked="0" layoutInCell="1" allowOverlap="1" wp14:anchorId="07928701" wp14:editId="1B51E8BD">
                <wp:simplePos x="0" y="0"/>
                <wp:positionH relativeFrom="column">
                  <wp:posOffset>6255385</wp:posOffset>
                </wp:positionH>
                <wp:positionV relativeFrom="paragraph">
                  <wp:posOffset>195580</wp:posOffset>
                </wp:positionV>
                <wp:extent cx="3371850" cy="1619250"/>
                <wp:effectExtent l="857250" t="0" r="19050" b="19050"/>
                <wp:wrapNone/>
                <wp:docPr id="113" name="Oval 1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371850" cy="1619250"/>
                        </a:xfrm>
                        <a:prstGeom prst="ellipse">
                          <a:avLst/>
                        </a:prstGeom>
                        <a:gradFill rotWithShape="0">
                          <a:gsLst>
                            <a:gs pos="0">
                              <a:schemeClr val="accent2">
                                <a:lumMod val="60000"/>
                                <a:lumOff val="40000"/>
                              </a:schemeClr>
                            </a:gs>
                            <a:gs pos="50000">
                              <a:schemeClr val="accent2">
                                <a:lumMod val="20000"/>
                                <a:lumOff val="80000"/>
                              </a:schemeClr>
                            </a:gs>
                            <a:gs pos="100000">
                              <a:schemeClr val="accent2">
                                <a:lumMod val="60000"/>
                                <a:lumOff val="40000"/>
                              </a:schemeClr>
                            </a:gs>
                          </a:gsLst>
                          <a:lin ang="18900000" scaled="1"/>
                        </a:gradFill>
                        <a:ln w="12700">
                          <a:solidFill>
                            <a:schemeClr val="accent2">
                              <a:lumMod val="60000"/>
                              <a:lumOff val="40000"/>
                            </a:schemeClr>
                          </a:solidFill>
                          <a:round/>
                          <a:headEnd/>
                          <a:tailEnd/>
                        </a:ln>
                        <a:effectLst>
                          <a:prstShdw prst="shdw11">
                            <a:schemeClr val="accent2">
                              <a:lumMod val="50000"/>
                              <a:lumOff val="0"/>
                              <a:alpha val="50000"/>
                            </a:schemeClr>
                          </a:prstShdw>
                        </a:effectLst>
                      </wps:spPr>
                      <wps:txbx>
                        <w:txbxContent>
                          <w:p w:rsidR="00D555AB" w:rsidRPr="00DA7167" w:rsidRDefault="00D555AB" w:rsidP="00D555AB">
                            <w:pPr>
                              <w:jc w:val="center"/>
                              <w:rPr>
                                <w:b/>
                                <w:i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b/>
                                <w:i/>
                                <w:sz w:val="36"/>
                                <w:szCs w:val="36"/>
                              </w:rPr>
                              <w:t>Расходы</w:t>
                            </w:r>
                          </w:p>
                          <w:p w:rsidR="00D555AB" w:rsidRPr="00DA7167" w:rsidRDefault="00AC329C" w:rsidP="00D555AB">
                            <w:pPr>
                              <w:jc w:val="center"/>
                              <w:rPr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sz w:val="32"/>
                                <w:szCs w:val="32"/>
                              </w:rPr>
                              <w:t>9144,1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id="Oval 151" o:spid="_x0000_s1026" style="position:absolute;margin-left:492.55pt;margin-top:15.4pt;width:265.5pt;height:127.5pt;z-index:2518763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" fillcolor="#d99594 [1941]" strokecolor="#d99594 [1941]" strokeweight="1pt">
                <v:fill color2="#f2dbdb [661]" angle="135" focus="50%" type="gradient"/>
                <v:shadow on="t" type="perspective" color="#622423 [1605]" opacity=".5" origin="-.5,.5" offset="0,0" matrix=",92680f,,,,-95367431641e-17"/>
                <v:textbox>
                  <w:txbxContent>
                    <w:p w:rsidR="00D555AB" w:rsidRPr="00DA7167" w:rsidRDefault="00D555AB" w:rsidP="00D555AB">
                      <w:pPr>
                        <w:jc w:val="center"/>
                        <w:rPr>
                          <w:b/>
                          <w:i/>
                          <w:sz w:val="36"/>
                          <w:szCs w:val="36"/>
                        </w:rPr>
                      </w:pPr>
                      <w:r>
                        <w:rPr>
                          <w:b/>
                          <w:i/>
                          <w:sz w:val="36"/>
                          <w:szCs w:val="36"/>
                        </w:rPr>
                        <w:t>Расходы</w:t>
                      </w:r>
                    </w:p>
                    <w:p w:rsidR="00D555AB" w:rsidRPr="00DA7167" w:rsidRDefault="00AC329C" w:rsidP="00D555AB">
                      <w:pPr>
                        <w:jc w:val="center"/>
                        <w:rPr>
                          <w:sz w:val="32"/>
                          <w:szCs w:val="32"/>
                        </w:rPr>
                      </w:pPr>
                      <w:r>
                        <w:rPr>
                          <w:sz w:val="32"/>
                          <w:szCs w:val="32"/>
                        </w:rPr>
                        <w:t>9144,1</w:t>
                      </w:r>
                    </w:p>
                  </w:txbxContent>
                </v:textbox>
              </v:oval>
            </w:pict>
          </mc:Fallback>
        </mc:AlternateContent>
      </w:r>
    </w:p>
    <w:p w:rsidR="00D555AB" w:rsidRDefault="00916576" w:rsidP="00D555AB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878400" behindDoc="0" locked="0" layoutInCell="1" allowOverlap="1" wp14:anchorId="25201BBB" wp14:editId="5BD4A388">
                <wp:simplePos x="0" y="0"/>
                <wp:positionH relativeFrom="column">
                  <wp:posOffset>3731260</wp:posOffset>
                </wp:positionH>
                <wp:positionV relativeFrom="paragraph">
                  <wp:posOffset>40640</wp:posOffset>
                </wp:positionV>
                <wp:extent cx="2524125" cy="1647825"/>
                <wp:effectExtent l="0" t="0" r="28575" b="28575"/>
                <wp:wrapNone/>
                <wp:docPr id="114" name="AutoShape 1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10800000">
                          <a:off x="0" y="0"/>
                          <a:ext cx="2524125" cy="1647825"/>
                        </a:xfrm>
                        <a:custGeom>
                          <a:avLst/>
                          <a:gdLst>
                            <a:gd name="G0" fmla="+- 6480 0 0"/>
                            <a:gd name="G1" fmla="+- 8640 0 0"/>
                            <a:gd name="G2" fmla="+- 6171 0 0"/>
                            <a:gd name="G3" fmla="+- 21600 0 6480"/>
                            <a:gd name="G4" fmla="+- 21600 0 8640"/>
                            <a:gd name="G5" fmla="*/ G0 21600 G3"/>
                            <a:gd name="G6" fmla="*/ G1 21600 G3"/>
                            <a:gd name="G7" fmla="*/ G2 G3 21600"/>
                            <a:gd name="G8" fmla="*/ 10800 21600 G3"/>
                            <a:gd name="G9" fmla="*/ G4 21600 G3"/>
                            <a:gd name="G10" fmla="+- 21600 0 G7"/>
                            <a:gd name="G11" fmla="+- G5 0 G8"/>
                            <a:gd name="G12" fmla="+- G6 0 G8"/>
                            <a:gd name="G13" fmla="*/ G12 G7 G11"/>
                            <a:gd name="G14" fmla="+- 21600 0 G13"/>
                            <a:gd name="G15" fmla="+- G0 0 10800"/>
                            <a:gd name="G16" fmla="+- G1 0 10800"/>
                            <a:gd name="G17" fmla="*/ G2 G16 G15"/>
                            <a:gd name="T0" fmla="*/ 10800 w 21600"/>
                            <a:gd name="T1" fmla="*/ 0 h 21600"/>
                            <a:gd name="T2" fmla="*/ 0 w 21600"/>
                            <a:gd name="T3" fmla="*/ 15429 h 21600"/>
                            <a:gd name="T4" fmla="*/ 10800 w 21600"/>
                            <a:gd name="T5" fmla="*/ 18514 h 21600"/>
                            <a:gd name="T6" fmla="*/ 21600 w 21600"/>
                            <a:gd name="T7" fmla="*/ 15429 h 21600"/>
                            <a:gd name="T8" fmla="*/ 17694720 60000 65536"/>
                            <a:gd name="T9" fmla="*/ 11796480 60000 65536"/>
                            <a:gd name="T10" fmla="*/ 5898240 60000 65536"/>
                            <a:gd name="T11" fmla="*/ 0 60000 65536"/>
                            <a:gd name="T12" fmla="*/ G13 w 21600"/>
                            <a:gd name="T13" fmla="*/ G6 h 21600"/>
                            <a:gd name="T14" fmla="*/ G14 w 21600"/>
                            <a:gd name="T15" fmla="*/ G9 h 21600"/>
                          </a:gdLst>
                          <a:ahLst/>
                          <a:cxnLst>
                            <a:cxn ang="T8">
                              <a:pos x="T0" y="T1"/>
                            </a:cxn>
                            <a:cxn ang="T9">
                              <a:pos x="T2" y="T3"/>
                            </a:cxn>
                            <a:cxn ang="T10">
                              <a:pos x="T4" y="T5"/>
                            </a:cxn>
                            <a:cxn ang="T11">
                              <a:pos x="T6" y="T7"/>
                            </a:cxn>
                          </a:cxnLst>
                          <a:rect l="T12" t="T13" r="T14" b="T15"/>
                          <a:pathLst>
                            <a:path w="21600" h="21600">
                              <a:moveTo>
                                <a:pt x="10800" y="0"/>
                              </a:moveTo>
                              <a:lnTo>
                                <a:pt x="6480" y="6171"/>
                              </a:lnTo>
                              <a:lnTo>
                                <a:pt x="8640" y="6171"/>
                              </a:lnTo>
                              <a:lnTo>
                                <a:pt x="8640" y="12343"/>
                              </a:lnTo>
                              <a:lnTo>
                                <a:pt x="4320" y="12343"/>
                              </a:lnTo>
                              <a:lnTo>
                                <a:pt x="4320" y="9257"/>
                              </a:lnTo>
                              <a:lnTo>
                                <a:pt x="0" y="15429"/>
                              </a:lnTo>
                              <a:lnTo>
                                <a:pt x="4320" y="21600"/>
                              </a:lnTo>
                              <a:lnTo>
                                <a:pt x="4320" y="18514"/>
                              </a:lnTo>
                              <a:lnTo>
                                <a:pt x="17280" y="18514"/>
                              </a:lnTo>
                              <a:lnTo>
                                <a:pt x="17280" y="21600"/>
                              </a:lnTo>
                              <a:lnTo>
                                <a:pt x="21600" y="15429"/>
                              </a:lnTo>
                              <a:lnTo>
                                <a:pt x="17280" y="9257"/>
                              </a:lnTo>
                              <a:lnTo>
                                <a:pt x="17280" y="12343"/>
                              </a:lnTo>
                              <a:lnTo>
                                <a:pt x="12960" y="12343"/>
                              </a:lnTo>
                              <a:lnTo>
                                <a:pt x="12960" y="6171"/>
                              </a:lnTo>
                              <a:lnTo>
                                <a:pt x="15120" y="617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B0F0"/>
                        </a:solidFill>
                        <a:ln/>
                        <a:extLst/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153" o:spid="_x0000_s1026" style="position:absolute;margin-left:293.8pt;margin-top:3.2pt;width:198.75pt;height:129.75pt;rotation:180;z-index:2518784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1600,2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" path="m10800,l6480,6171r2160,l8640,12343r-4320,l4320,9257,,15429r4320,6171l4320,18514r12960,l17280,21600r4320,-6171l17280,9257r,3086l12960,12343r,-6172l15120,6171,10800,xe" fillcolor="#00b0f0" strokecolor="#4f81bd [3204]" strokeweight="2pt">
                <v:path o:connecttype="custom" o:connectlocs="1262063,0;0,1177051;1262063,1412400;2524125,1177051" o:connectangles="270,180,90,0" textboxrect="2160,12343,19440,18514"/>
              </v:shape>
            </w:pict>
          </mc:Fallback>
        </mc:AlternateContent>
      </w:r>
      <w:r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877376" behindDoc="0" locked="0" layoutInCell="1" allowOverlap="1">
                <wp:simplePos x="0" y="0"/>
                <wp:positionH relativeFrom="column">
                  <wp:posOffset>3083560</wp:posOffset>
                </wp:positionH>
                <wp:positionV relativeFrom="paragraph">
                  <wp:posOffset>1926590</wp:posOffset>
                </wp:positionV>
                <wp:extent cx="3857625" cy="1304925"/>
                <wp:effectExtent l="76200" t="76835" r="9525" b="8890"/>
                <wp:wrapNone/>
                <wp:docPr id="112" name="Oval 1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857625" cy="1304925"/>
                        </a:xfrm>
                        <a:prstGeom prst="ellipse">
                          <a:avLst/>
                        </a:prstGeom>
                        <a:gradFill rotWithShape="0">
                          <a:gsLst>
                            <a:gs pos="0">
                              <a:schemeClr val="accent6">
                                <a:lumMod val="60000"/>
                                <a:lumOff val="40000"/>
                              </a:schemeClr>
                            </a:gs>
                            <a:gs pos="50000">
                              <a:schemeClr val="accent6">
                                <a:lumMod val="20000"/>
                                <a:lumOff val="80000"/>
                              </a:schemeClr>
                            </a:gs>
                            <a:gs pos="100000">
                              <a:schemeClr val="accent6">
                                <a:lumMod val="60000"/>
                                <a:lumOff val="40000"/>
                              </a:schemeClr>
                            </a:gs>
                          </a:gsLst>
                          <a:lin ang="18900000" scaled="1"/>
                        </a:gradFill>
                        <a:ln w="12700">
                          <a:solidFill>
                            <a:schemeClr val="accent6">
                              <a:lumMod val="60000"/>
                              <a:lumOff val="40000"/>
                            </a:schemeClr>
                          </a:solidFill>
                          <a:round/>
                          <a:headEnd/>
                          <a:tailEnd/>
                        </a:ln>
                        <a:effectLst>
                          <a:prstShdw prst="shdw13" dist="53882" dir="13500000">
                            <a:schemeClr val="accent6">
                              <a:lumMod val="50000"/>
                              <a:lumOff val="0"/>
                              <a:alpha val="50000"/>
                            </a:schemeClr>
                          </a:prstShdw>
                        </a:effectLst>
                      </wps:spPr>
                      <wps:txbx>
                        <w:txbxContent>
                          <w:p w:rsidR="00D555AB" w:rsidRPr="00DA7167" w:rsidRDefault="00D555AB" w:rsidP="00D555AB">
                            <w:pPr>
                              <w:jc w:val="center"/>
                              <w:rPr>
                                <w:b/>
                                <w:i/>
                                <w:sz w:val="36"/>
                                <w:szCs w:val="36"/>
                              </w:rPr>
                            </w:pPr>
                            <w:r w:rsidRPr="004D1509">
                              <w:rPr>
                                <w:b/>
                                <w:i/>
                                <w:sz w:val="36"/>
                                <w:szCs w:val="36"/>
                                <w:u w:val="single"/>
                              </w:rPr>
                              <w:t>Дефицит</w:t>
                            </w:r>
                            <w:r>
                              <w:rPr>
                                <w:b/>
                                <w:i/>
                                <w:sz w:val="36"/>
                                <w:szCs w:val="36"/>
                              </w:rPr>
                              <w:t xml:space="preserve"> (профицит)</w:t>
                            </w:r>
                          </w:p>
                          <w:p w:rsidR="00D555AB" w:rsidRPr="00DA7167" w:rsidRDefault="00AC329C" w:rsidP="00D555AB">
                            <w:pPr>
                              <w:jc w:val="center"/>
                              <w:rPr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sz w:val="32"/>
                                <w:szCs w:val="32"/>
                              </w:rPr>
                              <w:t>344,5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id="Oval 152" o:spid="_x0000_s1027" style="position:absolute;margin-left:242.8pt;margin-top:151.7pt;width:303.75pt;height:102.75pt;z-index:2518773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" fillcolor="#fabf8f [1945]" strokecolor="#fabf8f [1945]" strokeweight="1pt">
                <v:fill color2="#fde9d9 [665]" angle="135" focus="50%" type="gradient"/>
                <v:shadow on="t" type="double" color="#974706 [1609]" opacity=".5" color2="shadow add(102)" offset="-3pt,-3pt" offset2="-6pt,-6pt"/>
                <v:textbox>
                  <w:txbxContent>
                    <w:p w:rsidR="00D555AB" w:rsidRPr="00DA7167" w:rsidRDefault="00D555AB" w:rsidP="00D555AB">
                      <w:pPr>
                        <w:jc w:val="center"/>
                        <w:rPr>
                          <w:b/>
                          <w:i/>
                          <w:sz w:val="36"/>
                          <w:szCs w:val="36"/>
                        </w:rPr>
                      </w:pPr>
                      <w:r w:rsidRPr="004D1509">
                        <w:rPr>
                          <w:b/>
                          <w:i/>
                          <w:sz w:val="36"/>
                          <w:szCs w:val="36"/>
                          <w:u w:val="single"/>
                        </w:rPr>
                        <w:t>Дефицит</w:t>
                      </w:r>
                      <w:r>
                        <w:rPr>
                          <w:b/>
                          <w:i/>
                          <w:sz w:val="36"/>
                          <w:szCs w:val="36"/>
                        </w:rPr>
                        <w:t xml:space="preserve"> (профицит)</w:t>
                      </w:r>
                    </w:p>
                    <w:p w:rsidR="00D555AB" w:rsidRPr="00DA7167" w:rsidRDefault="00AC329C" w:rsidP="00D555AB">
                      <w:pPr>
                        <w:jc w:val="center"/>
                        <w:rPr>
                          <w:sz w:val="32"/>
                          <w:szCs w:val="32"/>
                        </w:rPr>
                      </w:pPr>
                      <w:r>
                        <w:rPr>
                          <w:sz w:val="32"/>
                          <w:szCs w:val="32"/>
                        </w:rPr>
                        <w:t>344,5</w:t>
                      </w:r>
                    </w:p>
                  </w:txbxContent>
                </v:textbox>
              </v:oval>
            </w:pict>
          </mc:Fallback>
        </mc:AlternateContent>
      </w:r>
      <w:r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875328" behindDoc="0" locked="0" layoutInCell="1" allowOverlap="1">
                <wp:simplePos x="0" y="0"/>
                <wp:positionH relativeFrom="column">
                  <wp:posOffset>359410</wp:posOffset>
                </wp:positionH>
                <wp:positionV relativeFrom="paragraph">
                  <wp:posOffset>154940</wp:posOffset>
                </wp:positionV>
                <wp:extent cx="3371850" cy="1304925"/>
                <wp:effectExtent l="9525" t="10160" r="619125" b="8890"/>
                <wp:wrapNone/>
                <wp:docPr id="111" name="Oval 1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371850" cy="1304925"/>
                        </a:xfrm>
                        <a:prstGeom prst="ellipse">
                          <a:avLst/>
                        </a:prstGeom>
                        <a:gradFill rotWithShape="0">
                          <a:gsLst>
                            <a:gs pos="0">
                              <a:schemeClr val="accent3">
                                <a:lumMod val="60000"/>
                                <a:lumOff val="40000"/>
                              </a:schemeClr>
                            </a:gs>
                            <a:gs pos="50000">
                              <a:schemeClr val="accent3">
                                <a:lumMod val="20000"/>
                                <a:lumOff val="80000"/>
                              </a:schemeClr>
                            </a:gs>
                            <a:gs pos="100000">
                              <a:schemeClr val="accent3">
                                <a:lumMod val="60000"/>
                                <a:lumOff val="40000"/>
                              </a:schemeClr>
                            </a:gs>
                          </a:gsLst>
                          <a:lin ang="18900000" scaled="1"/>
                        </a:gradFill>
                        <a:ln w="12700">
                          <a:solidFill>
                            <a:schemeClr val="accent3">
                              <a:lumMod val="60000"/>
                              <a:lumOff val="40000"/>
                            </a:schemeClr>
                          </a:solidFill>
                          <a:round/>
                          <a:headEnd/>
                          <a:tailEnd/>
                        </a:ln>
                        <a:effectLst>
                          <a:prstShdw prst="shdw12">
                            <a:schemeClr val="accent3">
                              <a:lumMod val="50000"/>
                              <a:lumOff val="0"/>
                              <a:alpha val="50000"/>
                            </a:schemeClr>
                          </a:prstShdw>
                        </a:effectLst>
                      </wps:spPr>
                      <wps:txbx>
                        <w:txbxContent>
                          <w:p w:rsidR="00D555AB" w:rsidRPr="00DA7167" w:rsidRDefault="00D555AB" w:rsidP="00D555AB">
                            <w:pPr>
                              <w:jc w:val="center"/>
                              <w:rPr>
                                <w:b/>
                                <w:i/>
                                <w:sz w:val="36"/>
                                <w:szCs w:val="36"/>
                              </w:rPr>
                            </w:pPr>
                            <w:r w:rsidRPr="004D1509">
                              <w:rPr>
                                <w:b/>
                                <w:i/>
                                <w:color w:val="FF0000"/>
                                <w:sz w:val="36"/>
                                <w:szCs w:val="36"/>
                              </w:rPr>
                              <w:t>Доходы</w:t>
                            </w:r>
                          </w:p>
                          <w:p w:rsidR="00D555AB" w:rsidRPr="00DA7167" w:rsidRDefault="00AC329C" w:rsidP="00D555AB">
                            <w:pPr>
                              <w:jc w:val="center"/>
                              <w:rPr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sz w:val="32"/>
                                <w:szCs w:val="32"/>
                              </w:rPr>
                              <w:t>8799,6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id="Oval 150" o:spid="_x0000_s1028" style="position:absolute;margin-left:28.3pt;margin-top:12.2pt;width:265.5pt;height:102.75pt;z-index:2518753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" fillcolor="#c2d69b [1942]" strokecolor="#c2d69b [1942]" strokeweight="1pt">
                <v:fill color2="#eaf1dd [662]" angle="135" focus="50%" type="gradient"/>
                <v:shadow on="t" type="perspective" color="#4e6128 [1606]" opacity=".5" origin=".5,.5" offset="0,0" matrix=",-92680f,,,,-95367431641e-17"/>
                <v:textbox>
                  <w:txbxContent>
                    <w:p w:rsidR="00D555AB" w:rsidRPr="00DA7167" w:rsidRDefault="00D555AB" w:rsidP="00D555AB">
                      <w:pPr>
                        <w:jc w:val="center"/>
                        <w:rPr>
                          <w:b/>
                          <w:i/>
                          <w:sz w:val="36"/>
                          <w:szCs w:val="36"/>
                        </w:rPr>
                      </w:pPr>
                      <w:r w:rsidRPr="004D1509">
                        <w:rPr>
                          <w:b/>
                          <w:i/>
                          <w:color w:val="FF0000"/>
                          <w:sz w:val="36"/>
                          <w:szCs w:val="36"/>
                        </w:rPr>
                        <w:t>Доходы</w:t>
                      </w:r>
                    </w:p>
                    <w:p w:rsidR="00D555AB" w:rsidRPr="00DA7167" w:rsidRDefault="00AC329C" w:rsidP="00D555AB">
                      <w:pPr>
                        <w:jc w:val="center"/>
                        <w:rPr>
                          <w:sz w:val="32"/>
                          <w:szCs w:val="32"/>
                        </w:rPr>
                      </w:pPr>
                      <w:r>
                        <w:rPr>
                          <w:sz w:val="32"/>
                          <w:szCs w:val="32"/>
                        </w:rPr>
                        <w:t>8799,6</w:t>
                      </w:r>
                    </w:p>
                  </w:txbxContent>
                </v:textbox>
              </v:oval>
            </w:pict>
          </mc:Fallback>
        </mc:AlternateContent>
      </w:r>
    </w:p>
    <w:p w:rsidR="00D555AB" w:rsidRDefault="00D555AB" w:rsidP="00D555AB">
      <w:pPr>
        <w:rPr>
          <w:rFonts w:ascii="Times New Roman" w:hAnsi="Times New Roman" w:cs="Times New Roman"/>
        </w:rPr>
      </w:pPr>
    </w:p>
    <w:p w:rsidR="00D555AB" w:rsidRDefault="00D555AB" w:rsidP="00D555AB">
      <w:pPr>
        <w:rPr>
          <w:rFonts w:ascii="Times New Roman" w:hAnsi="Times New Roman" w:cs="Times New Roman"/>
        </w:rPr>
      </w:pPr>
    </w:p>
    <w:p w:rsidR="00D555AB" w:rsidRDefault="004D1509" w:rsidP="00D555AB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w:drawing>
          <wp:anchor distT="0" distB="0" distL="114300" distR="114300" simplePos="0" relativeHeight="251879424" behindDoc="1" locked="0" layoutInCell="1" allowOverlap="1" wp14:anchorId="31E1962A" wp14:editId="364A9FA7">
            <wp:simplePos x="0" y="0"/>
            <wp:positionH relativeFrom="column">
              <wp:posOffset>-231140</wp:posOffset>
            </wp:positionH>
            <wp:positionV relativeFrom="paragraph">
              <wp:posOffset>50165</wp:posOffset>
            </wp:positionV>
            <wp:extent cx="3895725" cy="3619500"/>
            <wp:effectExtent l="0" t="0" r="9525" b="0"/>
            <wp:wrapNone/>
            <wp:docPr id="10" name="Рисунок 0" descr="ZhmDU2OgY_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ZhmDU2OgY_4.jpg"/>
                    <pic:cNvPicPr/>
                  </pic:nvPicPr>
                  <pic:blipFill>
                    <a:blip r:embed="rId10" cstate="print"/>
                    <a:srcRect l="2250" t="3697" r="1680" b="6891"/>
                    <a:stretch>
                      <a:fillRect/>
                    </a:stretch>
                  </pic:blipFill>
                  <pic:spPr>
                    <a:xfrm>
                      <a:off x="0" y="0"/>
                      <a:ext cx="3895725" cy="36195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D555AB" w:rsidRDefault="004D1509" w:rsidP="00D555AB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w:drawing>
          <wp:anchor distT="0" distB="0" distL="114300" distR="114300" simplePos="0" relativeHeight="251880448" behindDoc="1" locked="0" layoutInCell="1" allowOverlap="1" wp14:anchorId="483D49DB" wp14:editId="72473C4F">
            <wp:simplePos x="0" y="0"/>
            <wp:positionH relativeFrom="column">
              <wp:posOffset>6493510</wp:posOffset>
            </wp:positionH>
            <wp:positionV relativeFrom="paragraph">
              <wp:posOffset>204470</wp:posOffset>
            </wp:positionV>
            <wp:extent cx="4187825" cy="3152775"/>
            <wp:effectExtent l="0" t="0" r="3175" b="9525"/>
            <wp:wrapNone/>
            <wp:docPr id="13" name="Рисунок 0" descr="ZhmDU2OgY_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ZhmDU2OgY_4.jp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87825" cy="31527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D555AB" w:rsidRDefault="00D555AB" w:rsidP="00D555AB">
      <w:pPr>
        <w:rPr>
          <w:rFonts w:ascii="Times New Roman" w:hAnsi="Times New Roman" w:cs="Times New Roman"/>
        </w:rPr>
      </w:pPr>
    </w:p>
    <w:p w:rsidR="00D555AB" w:rsidRDefault="00D555AB" w:rsidP="00D555AB">
      <w:pPr>
        <w:rPr>
          <w:rFonts w:ascii="Times New Roman" w:hAnsi="Times New Roman" w:cs="Times New Roman"/>
        </w:rPr>
      </w:pPr>
    </w:p>
    <w:p w:rsidR="00D555AB" w:rsidRDefault="00D555AB" w:rsidP="00D555AB">
      <w:pPr>
        <w:rPr>
          <w:rFonts w:ascii="Times New Roman" w:hAnsi="Times New Roman" w:cs="Times New Roman"/>
        </w:rPr>
      </w:pPr>
    </w:p>
    <w:p w:rsidR="00D555AB" w:rsidRDefault="00D555AB" w:rsidP="00D555AB">
      <w:pPr>
        <w:rPr>
          <w:rFonts w:ascii="Times New Roman" w:hAnsi="Times New Roman" w:cs="Times New Roman"/>
        </w:rPr>
      </w:pPr>
    </w:p>
    <w:p w:rsidR="00D555AB" w:rsidRDefault="00D555AB" w:rsidP="00D555AB">
      <w:pPr>
        <w:rPr>
          <w:rFonts w:ascii="Times New Roman" w:hAnsi="Times New Roman" w:cs="Times New Roman"/>
        </w:rPr>
      </w:pPr>
    </w:p>
    <w:p w:rsidR="00D555AB" w:rsidRDefault="00D555AB" w:rsidP="00D555AB">
      <w:pPr>
        <w:rPr>
          <w:rFonts w:ascii="Times New Roman" w:hAnsi="Times New Roman" w:cs="Times New Roman"/>
        </w:rPr>
      </w:pPr>
    </w:p>
    <w:p w:rsidR="00D555AB" w:rsidRDefault="00D555AB" w:rsidP="00D555AB">
      <w:pPr>
        <w:rPr>
          <w:rFonts w:ascii="Times New Roman" w:hAnsi="Times New Roman" w:cs="Times New Roman"/>
        </w:rPr>
      </w:pPr>
    </w:p>
    <w:p w:rsidR="00D555AB" w:rsidRDefault="00D555AB" w:rsidP="00D555AB">
      <w:pPr>
        <w:rPr>
          <w:rFonts w:ascii="Times New Roman" w:hAnsi="Times New Roman" w:cs="Times New Roman"/>
        </w:rPr>
      </w:pPr>
    </w:p>
    <w:p w:rsidR="00D555AB" w:rsidRDefault="00D555AB" w:rsidP="00D555AB">
      <w:pPr>
        <w:rPr>
          <w:rFonts w:ascii="Times New Roman" w:hAnsi="Times New Roman" w:cs="Times New Roman"/>
        </w:rPr>
      </w:pPr>
    </w:p>
    <w:p w:rsidR="00D555AB" w:rsidRDefault="00D555AB" w:rsidP="00D555AB">
      <w:pPr>
        <w:rPr>
          <w:rFonts w:ascii="Times New Roman" w:hAnsi="Times New Roman" w:cs="Times New Roman"/>
        </w:rPr>
      </w:pPr>
    </w:p>
    <w:p w:rsidR="00D555AB" w:rsidRDefault="004D1509" w:rsidP="00D555AB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832320" behindDoc="0" locked="0" layoutInCell="1" allowOverlap="1" wp14:anchorId="524D0359" wp14:editId="6F865D1F">
                <wp:simplePos x="0" y="0"/>
                <wp:positionH relativeFrom="column">
                  <wp:posOffset>721360</wp:posOffset>
                </wp:positionH>
                <wp:positionV relativeFrom="paragraph">
                  <wp:posOffset>144780</wp:posOffset>
                </wp:positionV>
                <wp:extent cx="8495665" cy="1171575"/>
                <wp:effectExtent l="19050" t="0" r="38735" b="314325"/>
                <wp:wrapNone/>
                <wp:docPr id="110" name="AutoShape 1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495665" cy="1171575"/>
                        </a:xfrm>
                        <a:prstGeom prst="cloudCallout">
                          <a:avLst>
                            <a:gd name="adj1" fmla="val 185"/>
                            <a:gd name="adj2" fmla="val 68231"/>
                          </a:avLst>
                        </a:prstGeom>
                        <a:solidFill>
                          <a:srgbClr val="92D050"/>
                        </a:solidFill>
                        <a:ln w="12700">
                          <a:solidFill>
                            <a:schemeClr val="accent2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accent2">
                              <a:lumMod val="50000"/>
                              <a:lumOff val="0"/>
                            </a:schemeClr>
                          </a:outerShdw>
                        </a:effectLst>
                      </wps:spPr>
                      <wps:txbx>
                        <w:txbxContent>
                          <w:p w:rsidR="00A16AC6" w:rsidRPr="006E56CE" w:rsidRDefault="00A16AC6" w:rsidP="006E56CE">
                            <w:pPr>
                              <w:pStyle w:val="a7"/>
                              <w:jc w:val="center"/>
                              <w:rPr>
                                <w:sz w:val="48"/>
                                <w:szCs w:val="48"/>
                              </w:rPr>
                            </w:pPr>
                          </w:p>
                          <w:p w:rsidR="00A16AC6" w:rsidRPr="006E56CE" w:rsidRDefault="00A16AC6" w:rsidP="00763C10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48"/>
                                <w:szCs w:val="48"/>
                              </w:rPr>
                            </w:pPr>
                            <w:r w:rsidRPr="006E56CE">
                              <w:rPr>
                                <w:rFonts w:ascii="Times New Roman" w:hAnsi="Times New Roman" w:cs="Times New Roman"/>
                                <w:sz w:val="48"/>
                                <w:szCs w:val="48"/>
                              </w:rPr>
                              <w:t>Увеличение собираемости налогов</w:t>
                            </w:r>
                          </w:p>
                          <w:p w:rsidR="00A16AC6" w:rsidRPr="00763C10" w:rsidRDefault="00A16AC6" w:rsidP="00763C10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40"/>
                                <w:szCs w:val="4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106" coordsize="21600,21600" o:spt="106" adj="1350,25920" path="ar,7165,4345,13110,1950,7185,1080,12690,475,11732,4835,17650,1080,12690,2910,17640,2387,9757,10107,20300,2910,17640,8235,19545,7660,12382,14412,21597,8235,19545,14280,18330,12910,11080,18695,18947,14280,18330,18690,15045,14822,5862,21597,15082,18690,15045,20895,7665,15772,2592,21105,9865,20895,7665,19140,2715,14330,,19187,6595,19140,2715,14910,1170,10992,,15357,5945,14910,1170,11250,1665,6692,650,12025,7917,11250,1665,7005,2580,1912,1972,8665,11162,7005,2580,1950,7185xear,7165,4345,13110,1080,12690,2340,13080nfear475,11732,4835,17650,2910,17640,3465,17445nfear7660,12382,14412,21597,7905,18675,8235,19545nfear7660,12382,14412,21597,14280,18330,14400,17370nfear12910,11080,18695,18947,18690,15045,17070,11475nfear15772,2592,21105,9865,20175,9015,20895,7665nfear14330,,19187,6595,19200,3345,19140,2715nfear14330,,19187,6595,14910,1170,14550,1980nfear10992,,15357,5945,11250,1665,11040,2340nfear1912,1972,8665,11162,7650,3270,7005,2580nfear1912,1972,8665,11162,1950,7185,2070,7890nfem@23@37qx@35@24@23@36@34@24@23@37xem@16@33qx@31@17@16@32@30@17@16@33xem@38@29qx@27@39@38@28@26@39@38@29xe">
                <v:formulas>
                  <v:f eqn="sum #0 0 10800"/>
                  <v:f eqn="sum #1 0 10800"/>
                  <v:f eqn="cosatan2 10800 @0 @1"/>
                  <v:f eqn="sinatan2 10800 @0 @1"/>
                  <v:f eqn="sum @2 10800 0"/>
                  <v:f eqn="sum @3 10800 0"/>
                  <v:f eqn="sum @4 0 #0"/>
                  <v:f eqn="sum @5 0 #1"/>
                  <v:f eqn="mod @6 @7 0"/>
                  <v:f eqn="prod 600 11 1"/>
                  <v:f eqn="sum @8 0 @9"/>
                  <v:f eqn="prod @10 1 3"/>
                  <v:f eqn="prod 600 3 1"/>
                  <v:f eqn="sum @11 @12 0"/>
                  <v:f eqn="prod @13 @6 @8"/>
                  <v:f eqn="prod @13 @7 @8"/>
                  <v:f eqn="sum @14 #0 0"/>
                  <v:f eqn="sum @15 #1 0"/>
                  <v:f eqn="prod 600 8 1"/>
                  <v:f eqn="prod @11 2 1"/>
                  <v:f eqn="sum @18 @19 0"/>
                  <v:f eqn="prod @20 @6 @8"/>
                  <v:f eqn="prod @20 @7 @8"/>
                  <v:f eqn="sum @21 #0 0"/>
                  <v:f eqn="sum @22 #1 0"/>
                  <v:f eqn="prod 600 2 1"/>
                  <v:f eqn="sum #0 600 0"/>
                  <v:f eqn="sum #0 0 600"/>
                  <v:f eqn="sum #1 600 0"/>
                  <v:f eqn="sum #1 0 600"/>
                  <v:f eqn="sum @16 @25 0"/>
                  <v:f eqn="sum @16 0 @25"/>
                  <v:f eqn="sum @17 @25 0"/>
                  <v:f eqn="sum @17 0 @25"/>
                  <v:f eqn="sum @23 @12 0"/>
                  <v:f eqn="sum @23 0 @12"/>
                  <v:f eqn="sum @24 @12 0"/>
                  <v:f eqn="sum @24 0 @12"/>
                  <v:f eqn="val #0"/>
                  <v:f eqn="val #1"/>
                </v:formulas>
                <v:path o:extrusionok="f" o:connecttype="custom" o:connectlocs="67,10800;10800,21577;21582,10800;10800,1235;@38,@39" textboxrect="2977,3262,17087,17337"/>
                <v:handles>
                  <v:h position="#0,#1"/>
                </v:handles>
                <o:complex v:ext="view"/>
              </v:shapetype>
              <v:shape id="AutoShape 120" o:spid="_x0000_s1029" type="#_x0000_t106" style="position:absolute;margin-left:56.8pt;margin-top:11.4pt;width:668.95pt;height:92.25pt;z-index:251832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" adj="10840,25538" fillcolor="#92d050" strokecolor="#c0504d [3205]" strokeweight="1pt">
                <v:shadow on="t" color="#622423 [1605]" offset="1pt"/>
                <v:textbox>
                  <w:txbxContent>
                    <w:p w:rsidR="00A16AC6" w:rsidRPr="006E56CE" w:rsidRDefault="00A16AC6" w:rsidP="006E56CE">
                      <w:pPr>
                        <w:pStyle w:val="a7"/>
                        <w:jc w:val="center"/>
                        <w:rPr>
                          <w:sz w:val="48"/>
                          <w:szCs w:val="48"/>
                        </w:rPr>
                      </w:pPr>
                    </w:p>
                    <w:p w:rsidR="00A16AC6" w:rsidRPr="006E56CE" w:rsidRDefault="00A16AC6" w:rsidP="00763C10">
                      <w:pPr>
                        <w:jc w:val="center"/>
                        <w:rPr>
                          <w:rFonts w:ascii="Times New Roman" w:hAnsi="Times New Roman" w:cs="Times New Roman"/>
                          <w:sz w:val="48"/>
                          <w:szCs w:val="48"/>
                        </w:rPr>
                      </w:pPr>
                      <w:r w:rsidRPr="006E56CE">
                        <w:rPr>
                          <w:rFonts w:ascii="Times New Roman" w:hAnsi="Times New Roman" w:cs="Times New Roman"/>
                          <w:sz w:val="48"/>
                          <w:szCs w:val="48"/>
                        </w:rPr>
                        <w:t>Увеличение собираемости налогов</w:t>
                      </w:r>
                    </w:p>
                    <w:p w:rsidR="00A16AC6" w:rsidRPr="00763C10" w:rsidRDefault="00A16AC6" w:rsidP="00763C10">
                      <w:pPr>
                        <w:jc w:val="center"/>
                        <w:rPr>
                          <w:rFonts w:ascii="Times New Roman" w:hAnsi="Times New Roman" w:cs="Times New Roman"/>
                          <w:sz w:val="40"/>
                          <w:szCs w:val="4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D555AB" w:rsidRDefault="00D555AB" w:rsidP="00D555AB">
      <w:pPr>
        <w:rPr>
          <w:rFonts w:ascii="Times New Roman" w:hAnsi="Times New Roman" w:cs="Times New Roman"/>
        </w:rPr>
      </w:pPr>
    </w:p>
    <w:p w:rsidR="00D555AB" w:rsidRDefault="00D555AB" w:rsidP="00D555AB">
      <w:pPr>
        <w:rPr>
          <w:rFonts w:ascii="Times New Roman" w:hAnsi="Times New Roman" w:cs="Times New Roman"/>
        </w:rPr>
      </w:pPr>
    </w:p>
    <w:p w:rsidR="009F4585" w:rsidRDefault="009F4585" w:rsidP="009F4585">
      <w:pPr>
        <w:pStyle w:val="a7"/>
        <w:rPr>
          <w:rFonts w:ascii="Times New Roman" w:hAnsi="Times New Roman" w:cs="Times New Roman"/>
        </w:rPr>
      </w:pPr>
    </w:p>
    <w:p w:rsidR="009F4585" w:rsidRDefault="009F4585" w:rsidP="009F4585">
      <w:pPr>
        <w:pStyle w:val="a7"/>
        <w:rPr>
          <w:rFonts w:ascii="Times New Roman" w:hAnsi="Times New Roman" w:cs="Times New Roman"/>
        </w:rPr>
      </w:pPr>
    </w:p>
    <w:p w:rsidR="009F4585" w:rsidRDefault="009F4585" w:rsidP="009F4585">
      <w:pPr>
        <w:pStyle w:val="a7"/>
        <w:rPr>
          <w:rFonts w:ascii="Times New Roman" w:hAnsi="Times New Roman" w:cs="Times New Roman"/>
        </w:rPr>
      </w:pPr>
    </w:p>
    <w:p w:rsidR="009F4585" w:rsidRDefault="009F4585" w:rsidP="009F4585">
      <w:pPr>
        <w:pStyle w:val="a7"/>
        <w:rPr>
          <w:rFonts w:ascii="Times New Roman" w:hAnsi="Times New Roman" w:cs="Times New Roman"/>
        </w:rPr>
      </w:pPr>
    </w:p>
    <w:p w:rsidR="009F4585" w:rsidRDefault="004D1509" w:rsidP="009F4585">
      <w:pPr>
        <w:pStyle w:val="a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828224" behindDoc="0" locked="0" layoutInCell="1" allowOverlap="1" wp14:anchorId="21F4A37A" wp14:editId="41304155">
                <wp:simplePos x="0" y="0"/>
                <wp:positionH relativeFrom="column">
                  <wp:posOffset>2254885</wp:posOffset>
                </wp:positionH>
                <wp:positionV relativeFrom="paragraph">
                  <wp:posOffset>5080</wp:posOffset>
                </wp:positionV>
                <wp:extent cx="7371715" cy="1943100"/>
                <wp:effectExtent l="0" t="0" r="38735" b="57150"/>
                <wp:wrapNone/>
                <wp:docPr id="109" name="AutoShape 1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371715" cy="19431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gradFill rotWithShape="0">
                          <a:gsLst>
                            <a:gs pos="0">
                              <a:schemeClr val="lt1">
                                <a:lumMod val="100000"/>
                                <a:lumOff val="0"/>
                              </a:schemeClr>
                            </a:gs>
                            <a:gs pos="100000">
                              <a:schemeClr val="accent1">
                                <a:lumMod val="40000"/>
                                <a:lumOff val="60000"/>
                              </a:schemeClr>
                            </a:gs>
                          </a:gsLst>
                          <a:lin ang="5400000" scaled="1"/>
                        </a:gradFill>
                        <a:ln w="12700">
                          <a:solidFill>
                            <a:schemeClr val="accent1">
                              <a:lumMod val="60000"/>
                              <a:lumOff val="40000"/>
                            </a:schemeClr>
                          </a:solidFill>
                          <a:round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accent1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</wps:spPr>
                      <wps:txbx>
                        <w:txbxContent>
                          <w:p w:rsidR="00A16AC6" w:rsidRPr="006E56CE" w:rsidRDefault="00A16AC6" w:rsidP="009F4585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36"/>
                                <w:szCs w:val="36"/>
                              </w:rPr>
                            </w:pPr>
                            <w:r w:rsidRPr="006E56CE">
                              <w:rPr>
                                <w:rFonts w:ascii="Times New Roman" w:hAnsi="Times New Roman" w:cs="Times New Roman"/>
                                <w:b/>
                                <w:sz w:val="36"/>
                                <w:szCs w:val="36"/>
                              </w:rPr>
                              <w:t xml:space="preserve">Обеспечена работа </w:t>
                            </w:r>
                            <w:r w:rsidR="004D1509">
                              <w:rPr>
                                <w:rFonts w:ascii="Times New Roman" w:hAnsi="Times New Roman" w:cs="Times New Roman"/>
                                <w:b/>
                                <w:sz w:val="36"/>
                                <w:szCs w:val="36"/>
                              </w:rPr>
                              <w:t xml:space="preserve">рабочей группы </w:t>
                            </w:r>
                            <w:r w:rsidRPr="006E56CE">
                              <w:rPr>
                                <w:rFonts w:ascii="Times New Roman" w:hAnsi="Times New Roman" w:cs="Times New Roman"/>
                                <w:sz w:val="36"/>
                                <w:szCs w:val="36"/>
                              </w:rPr>
                              <w:t xml:space="preserve"> </w:t>
                            </w:r>
                            <w:r w:rsidR="004D1509">
                              <w:rPr>
                                <w:rFonts w:ascii="Times New Roman" w:hAnsi="Times New Roman" w:cs="Times New Roman"/>
                                <w:sz w:val="36"/>
                                <w:szCs w:val="36"/>
                              </w:rPr>
                              <w:t xml:space="preserve">по осуществлению </w:t>
                            </w:r>
                            <w:proofErr w:type="gramStart"/>
                            <w:r w:rsidR="004D1509">
                              <w:rPr>
                                <w:rFonts w:ascii="Times New Roman" w:hAnsi="Times New Roman" w:cs="Times New Roman"/>
                                <w:sz w:val="36"/>
                                <w:szCs w:val="36"/>
                              </w:rPr>
                              <w:t>контроля за</w:t>
                            </w:r>
                            <w:proofErr w:type="gramEnd"/>
                            <w:r w:rsidR="004D1509">
                              <w:rPr>
                                <w:rFonts w:ascii="Times New Roman" w:hAnsi="Times New Roman" w:cs="Times New Roman"/>
                                <w:sz w:val="36"/>
                                <w:szCs w:val="36"/>
                              </w:rPr>
                              <w:t xml:space="preserve"> своевременностью и полнотой поступления налоговых и неналоговых доходов и сборов</w:t>
                            </w:r>
                            <w:r w:rsidRPr="006E56CE">
                              <w:rPr>
                                <w:rFonts w:ascii="Times New Roman" w:hAnsi="Times New Roman" w:cs="Times New Roman"/>
                                <w:sz w:val="36"/>
                                <w:szCs w:val="36"/>
                              </w:rPr>
                              <w:t xml:space="preserve"> (</w:t>
                            </w:r>
                            <w:r w:rsidR="004D1509">
                              <w:rPr>
                                <w:rFonts w:ascii="Times New Roman" w:hAnsi="Times New Roman" w:cs="Times New Roman"/>
                                <w:sz w:val="36"/>
                                <w:szCs w:val="36"/>
                              </w:rPr>
                              <w:t>Распоряжение</w:t>
                            </w:r>
                            <w:r w:rsidRPr="006E56CE">
                              <w:rPr>
                                <w:rFonts w:ascii="Times New Roman" w:hAnsi="Times New Roman" w:cs="Times New Roman"/>
                                <w:sz w:val="36"/>
                                <w:szCs w:val="36"/>
                              </w:rPr>
                              <w:t xml:space="preserve"> Администрации </w:t>
                            </w:r>
                            <w:r w:rsidR="004D1509">
                              <w:rPr>
                                <w:rFonts w:ascii="Times New Roman" w:hAnsi="Times New Roman" w:cs="Times New Roman"/>
                                <w:sz w:val="36"/>
                                <w:szCs w:val="36"/>
                              </w:rPr>
                              <w:t>Сулинского сельского поселения от 11.06.2015 № 26</w:t>
                            </w:r>
                            <w:r w:rsidRPr="006E56CE">
                              <w:rPr>
                                <w:rFonts w:ascii="Times New Roman" w:hAnsi="Times New Roman" w:cs="Times New Roman"/>
                                <w:sz w:val="36"/>
                                <w:szCs w:val="36"/>
                              </w:rPr>
                              <w:t>).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114" o:spid="_x0000_s1030" style="position:absolute;margin-left:177.55pt;margin-top:.4pt;width:580.45pt;height:153pt;z-index:251828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" fillcolor="white [3201]" strokecolor="#95b3d7 [1940]" strokeweight="1pt">
                <v:fill color2="#b8cce4 [1300]" focus="100%" type="gradient"/>
                <v:shadow on="t" color="#243f60 [1604]" opacity=".5" offset="1pt"/>
                <v:textbox>
                  <w:txbxContent>
                    <w:p w:rsidR="00A16AC6" w:rsidRPr="006E56CE" w:rsidRDefault="00A16AC6" w:rsidP="009F4585">
                      <w:pPr>
                        <w:jc w:val="center"/>
                        <w:rPr>
                          <w:rFonts w:ascii="Times New Roman" w:hAnsi="Times New Roman" w:cs="Times New Roman"/>
                          <w:sz w:val="36"/>
                          <w:szCs w:val="36"/>
                        </w:rPr>
                      </w:pPr>
                      <w:r w:rsidRPr="006E56CE">
                        <w:rPr>
                          <w:rFonts w:ascii="Times New Roman" w:hAnsi="Times New Roman" w:cs="Times New Roman"/>
                          <w:b/>
                          <w:sz w:val="36"/>
                          <w:szCs w:val="36"/>
                        </w:rPr>
                        <w:t xml:space="preserve">Обеспечена работа </w:t>
                      </w:r>
                      <w:r w:rsidR="004D1509">
                        <w:rPr>
                          <w:rFonts w:ascii="Times New Roman" w:hAnsi="Times New Roman" w:cs="Times New Roman"/>
                          <w:b/>
                          <w:sz w:val="36"/>
                          <w:szCs w:val="36"/>
                        </w:rPr>
                        <w:t xml:space="preserve">рабочей группы </w:t>
                      </w:r>
                      <w:r w:rsidRPr="006E56CE">
                        <w:rPr>
                          <w:rFonts w:ascii="Times New Roman" w:hAnsi="Times New Roman" w:cs="Times New Roman"/>
                          <w:sz w:val="36"/>
                          <w:szCs w:val="36"/>
                        </w:rPr>
                        <w:t xml:space="preserve"> </w:t>
                      </w:r>
                      <w:r w:rsidR="004D1509">
                        <w:rPr>
                          <w:rFonts w:ascii="Times New Roman" w:hAnsi="Times New Roman" w:cs="Times New Roman"/>
                          <w:sz w:val="36"/>
                          <w:szCs w:val="36"/>
                        </w:rPr>
                        <w:t xml:space="preserve">по осуществлению </w:t>
                      </w:r>
                      <w:proofErr w:type="gramStart"/>
                      <w:r w:rsidR="004D1509">
                        <w:rPr>
                          <w:rFonts w:ascii="Times New Roman" w:hAnsi="Times New Roman" w:cs="Times New Roman"/>
                          <w:sz w:val="36"/>
                          <w:szCs w:val="36"/>
                        </w:rPr>
                        <w:t>контроля за</w:t>
                      </w:r>
                      <w:proofErr w:type="gramEnd"/>
                      <w:r w:rsidR="004D1509">
                        <w:rPr>
                          <w:rFonts w:ascii="Times New Roman" w:hAnsi="Times New Roman" w:cs="Times New Roman"/>
                          <w:sz w:val="36"/>
                          <w:szCs w:val="36"/>
                        </w:rPr>
                        <w:t xml:space="preserve"> своевременностью и полнотой поступления налоговых и неналоговых доходов и сборов</w:t>
                      </w:r>
                      <w:r w:rsidRPr="006E56CE">
                        <w:rPr>
                          <w:rFonts w:ascii="Times New Roman" w:hAnsi="Times New Roman" w:cs="Times New Roman"/>
                          <w:sz w:val="36"/>
                          <w:szCs w:val="36"/>
                        </w:rPr>
                        <w:t xml:space="preserve"> (</w:t>
                      </w:r>
                      <w:r w:rsidR="004D1509">
                        <w:rPr>
                          <w:rFonts w:ascii="Times New Roman" w:hAnsi="Times New Roman" w:cs="Times New Roman"/>
                          <w:sz w:val="36"/>
                          <w:szCs w:val="36"/>
                        </w:rPr>
                        <w:t>Распоряжение</w:t>
                      </w:r>
                      <w:r w:rsidRPr="006E56CE">
                        <w:rPr>
                          <w:rFonts w:ascii="Times New Roman" w:hAnsi="Times New Roman" w:cs="Times New Roman"/>
                          <w:sz w:val="36"/>
                          <w:szCs w:val="36"/>
                        </w:rPr>
                        <w:t xml:space="preserve"> Администрации </w:t>
                      </w:r>
                      <w:r w:rsidR="004D1509">
                        <w:rPr>
                          <w:rFonts w:ascii="Times New Roman" w:hAnsi="Times New Roman" w:cs="Times New Roman"/>
                          <w:sz w:val="36"/>
                          <w:szCs w:val="36"/>
                        </w:rPr>
                        <w:t>Сулинского сельского поселения от 11.06.2015 № 26</w:t>
                      </w:r>
                      <w:r w:rsidRPr="006E56CE">
                        <w:rPr>
                          <w:rFonts w:ascii="Times New Roman" w:hAnsi="Times New Roman" w:cs="Times New Roman"/>
                          <w:sz w:val="36"/>
                          <w:szCs w:val="36"/>
                        </w:rPr>
                        <w:t>).</w:t>
                      </w:r>
                    </w:p>
                  </w:txbxContent>
                </v:textbox>
              </v:roundrect>
            </w:pict>
          </mc:Fallback>
        </mc:AlternateContent>
      </w:r>
    </w:p>
    <w:p w:rsidR="009F4585" w:rsidRDefault="009F4585" w:rsidP="009F4585">
      <w:pPr>
        <w:pStyle w:val="a7"/>
        <w:rPr>
          <w:rFonts w:ascii="Times New Roman" w:hAnsi="Times New Roman" w:cs="Times New Roman"/>
        </w:rPr>
      </w:pPr>
    </w:p>
    <w:p w:rsidR="009F4585" w:rsidRDefault="009F4585" w:rsidP="009F4585">
      <w:pPr>
        <w:pStyle w:val="a7"/>
        <w:rPr>
          <w:rFonts w:ascii="Times New Roman" w:hAnsi="Times New Roman" w:cs="Times New Roman"/>
        </w:rPr>
      </w:pPr>
    </w:p>
    <w:p w:rsidR="009F4585" w:rsidRDefault="009F4585" w:rsidP="009F4585">
      <w:pPr>
        <w:pStyle w:val="a7"/>
        <w:rPr>
          <w:rFonts w:ascii="Times New Roman" w:hAnsi="Times New Roman" w:cs="Times New Roman"/>
        </w:rPr>
      </w:pPr>
    </w:p>
    <w:p w:rsidR="009F4585" w:rsidRDefault="009F4585" w:rsidP="009F4585">
      <w:pPr>
        <w:pStyle w:val="a7"/>
        <w:rPr>
          <w:rFonts w:ascii="Times New Roman" w:hAnsi="Times New Roman" w:cs="Times New Roman"/>
        </w:rPr>
      </w:pPr>
    </w:p>
    <w:p w:rsidR="009F4585" w:rsidRDefault="009F4585" w:rsidP="009F4585">
      <w:pPr>
        <w:pStyle w:val="a7"/>
        <w:rPr>
          <w:rFonts w:ascii="Times New Roman" w:hAnsi="Times New Roman" w:cs="Times New Roman"/>
        </w:rPr>
      </w:pPr>
    </w:p>
    <w:p w:rsidR="009F4585" w:rsidRDefault="004D1509" w:rsidP="009F4585">
      <w:pPr>
        <w:pStyle w:val="a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w:drawing>
          <wp:anchor distT="0" distB="0" distL="114300" distR="114300" simplePos="0" relativeHeight="251822080" behindDoc="1" locked="0" layoutInCell="1" allowOverlap="1" wp14:anchorId="058FEE02" wp14:editId="7DAA6EEE">
            <wp:simplePos x="0" y="0"/>
            <wp:positionH relativeFrom="column">
              <wp:posOffset>-269240</wp:posOffset>
            </wp:positionH>
            <wp:positionV relativeFrom="paragraph">
              <wp:posOffset>127000</wp:posOffset>
            </wp:positionV>
            <wp:extent cx="2847975" cy="3206750"/>
            <wp:effectExtent l="0" t="0" r="9525" b="0"/>
            <wp:wrapNone/>
            <wp:docPr id="1" name="Рисунок 0" descr="img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5.jpg"/>
                    <pic:cNvPicPr/>
                  </pic:nvPicPr>
                  <pic:blipFill>
                    <a:blip r:embed="rId12" cstate="screen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847975" cy="3206750"/>
                    </a:xfrm>
                    <a:prstGeom prst="rect">
                      <a:avLst/>
                    </a:prstGeom>
                    <a:effectLst>
                      <a:softEdge rad="127000"/>
                    </a:effectLst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</w:p>
    <w:p w:rsidR="009F4585" w:rsidRDefault="009F4585" w:rsidP="009F4585">
      <w:pPr>
        <w:pStyle w:val="a7"/>
        <w:rPr>
          <w:rFonts w:ascii="Times New Roman" w:hAnsi="Times New Roman" w:cs="Times New Roman"/>
        </w:rPr>
      </w:pPr>
    </w:p>
    <w:p w:rsidR="009F4585" w:rsidRDefault="009F4585" w:rsidP="009F4585">
      <w:pPr>
        <w:pStyle w:val="a7"/>
        <w:rPr>
          <w:rFonts w:ascii="Times New Roman" w:hAnsi="Times New Roman" w:cs="Times New Roman"/>
        </w:rPr>
      </w:pPr>
    </w:p>
    <w:p w:rsidR="009F4585" w:rsidRDefault="009F4585" w:rsidP="009F4585">
      <w:pPr>
        <w:pStyle w:val="a7"/>
        <w:rPr>
          <w:rFonts w:ascii="Times New Roman" w:hAnsi="Times New Roman" w:cs="Times New Roman"/>
        </w:rPr>
      </w:pPr>
    </w:p>
    <w:p w:rsidR="009F4585" w:rsidRDefault="009F4585" w:rsidP="009F4585">
      <w:pPr>
        <w:pStyle w:val="a7"/>
        <w:rPr>
          <w:rFonts w:ascii="Times New Roman" w:hAnsi="Times New Roman" w:cs="Times New Roman"/>
        </w:rPr>
      </w:pPr>
    </w:p>
    <w:p w:rsidR="009F4585" w:rsidRDefault="009F4585" w:rsidP="009F4585">
      <w:pPr>
        <w:pStyle w:val="a7"/>
        <w:rPr>
          <w:rFonts w:ascii="Times New Roman" w:hAnsi="Times New Roman" w:cs="Times New Roman"/>
        </w:rPr>
      </w:pPr>
    </w:p>
    <w:p w:rsidR="009F4585" w:rsidRDefault="009F4585" w:rsidP="009F4585">
      <w:pPr>
        <w:pStyle w:val="a7"/>
        <w:rPr>
          <w:rFonts w:ascii="Times New Roman" w:hAnsi="Times New Roman" w:cs="Times New Roman"/>
        </w:rPr>
      </w:pPr>
    </w:p>
    <w:p w:rsidR="009F4585" w:rsidRDefault="004D1509" w:rsidP="009F4585">
      <w:pPr>
        <w:pStyle w:val="a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829248" behindDoc="0" locked="0" layoutInCell="1" allowOverlap="1" wp14:anchorId="38B85C38" wp14:editId="13B6B56D">
                <wp:simplePos x="0" y="0"/>
                <wp:positionH relativeFrom="column">
                  <wp:posOffset>2502535</wp:posOffset>
                </wp:positionH>
                <wp:positionV relativeFrom="paragraph">
                  <wp:posOffset>107950</wp:posOffset>
                </wp:positionV>
                <wp:extent cx="6962775" cy="600075"/>
                <wp:effectExtent l="0" t="0" r="47625" b="66675"/>
                <wp:wrapNone/>
                <wp:docPr id="108" name="AutoShape 1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962775" cy="60007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gradFill rotWithShape="0">
                          <a:gsLst>
                            <a:gs pos="0">
                              <a:schemeClr val="lt1">
                                <a:lumMod val="100000"/>
                                <a:lumOff val="0"/>
                              </a:schemeClr>
                            </a:gs>
                            <a:gs pos="100000">
                              <a:schemeClr val="accent1">
                                <a:lumMod val="40000"/>
                                <a:lumOff val="60000"/>
                              </a:schemeClr>
                            </a:gs>
                          </a:gsLst>
                          <a:lin ang="5400000" scaled="1"/>
                        </a:gradFill>
                        <a:ln w="12700">
                          <a:solidFill>
                            <a:schemeClr val="accent1">
                              <a:lumMod val="60000"/>
                              <a:lumOff val="40000"/>
                            </a:schemeClr>
                          </a:solidFill>
                          <a:round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accent1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</wps:spPr>
                      <wps:txbx>
                        <w:txbxContent>
                          <w:p w:rsidR="00A16AC6" w:rsidRDefault="00A16AC6" w:rsidP="009F4585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sz w:val="36"/>
                                <w:szCs w:val="36"/>
                              </w:rPr>
                              <w:t xml:space="preserve">Проведено </w:t>
                            </w:r>
                            <w:r w:rsidR="004D1509">
                              <w:rPr>
                                <w:rFonts w:ascii="Times New Roman" w:hAnsi="Times New Roman" w:cs="Times New Roman"/>
                                <w:sz w:val="36"/>
                                <w:szCs w:val="36"/>
                              </w:rPr>
                              <w:t>6</w:t>
                            </w:r>
                            <w:r>
                              <w:rPr>
                                <w:rFonts w:ascii="Times New Roman" w:hAnsi="Times New Roman" w:cs="Times New Roman"/>
                                <w:sz w:val="36"/>
                                <w:szCs w:val="36"/>
                              </w:rPr>
                              <w:t xml:space="preserve"> заседаний </w:t>
                            </w:r>
                            <w:r w:rsidR="00FB346D">
                              <w:rPr>
                                <w:rFonts w:ascii="Times New Roman" w:hAnsi="Times New Roman" w:cs="Times New Roman"/>
                                <w:sz w:val="36"/>
                                <w:szCs w:val="36"/>
                              </w:rPr>
                              <w:t>рабочей группы</w:t>
                            </w:r>
                          </w:p>
                          <w:p w:rsidR="00FB346D" w:rsidRPr="006E56CE" w:rsidRDefault="00FB346D" w:rsidP="009F4585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36"/>
                                <w:szCs w:val="3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115" o:spid="_x0000_s1031" style="position:absolute;margin-left:197.05pt;margin-top:8.5pt;width:548.25pt;height:47.25pt;z-index:251829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" fillcolor="white [3201]" strokecolor="#95b3d7 [1940]" strokeweight="1pt">
                <v:fill color2="#b8cce4 [1300]" focus="100%" type="gradient"/>
                <v:shadow on="t" color="#243f60 [1604]" opacity=".5" offset="1pt"/>
                <v:textbox>
                  <w:txbxContent>
                    <w:p w:rsidR="00A16AC6" w:rsidRDefault="00A16AC6" w:rsidP="009F4585">
                      <w:pPr>
                        <w:jc w:val="center"/>
                        <w:rPr>
                          <w:rFonts w:ascii="Times New Roman" w:hAnsi="Times New Roman" w:cs="Times New Roman"/>
                          <w:sz w:val="36"/>
                          <w:szCs w:val="36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sz w:val="36"/>
                          <w:szCs w:val="36"/>
                        </w:rPr>
                        <w:t xml:space="preserve">Проведено </w:t>
                      </w:r>
                      <w:r w:rsidR="004D1509">
                        <w:rPr>
                          <w:rFonts w:ascii="Times New Roman" w:hAnsi="Times New Roman" w:cs="Times New Roman"/>
                          <w:sz w:val="36"/>
                          <w:szCs w:val="36"/>
                        </w:rPr>
                        <w:t>6</w:t>
                      </w:r>
                      <w:r>
                        <w:rPr>
                          <w:rFonts w:ascii="Times New Roman" w:hAnsi="Times New Roman" w:cs="Times New Roman"/>
                          <w:sz w:val="36"/>
                          <w:szCs w:val="36"/>
                        </w:rPr>
                        <w:t xml:space="preserve"> заседаний </w:t>
                      </w:r>
                      <w:r w:rsidR="00FB346D">
                        <w:rPr>
                          <w:rFonts w:ascii="Times New Roman" w:hAnsi="Times New Roman" w:cs="Times New Roman"/>
                          <w:sz w:val="36"/>
                          <w:szCs w:val="36"/>
                        </w:rPr>
                        <w:t>рабочей группы</w:t>
                      </w:r>
                    </w:p>
                    <w:p w:rsidR="00FB346D" w:rsidRPr="006E56CE" w:rsidRDefault="00FB346D" w:rsidP="009F4585">
                      <w:pPr>
                        <w:jc w:val="center"/>
                        <w:rPr>
                          <w:rFonts w:ascii="Times New Roman" w:hAnsi="Times New Roman" w:cs="Times New Roman"/>
                          <w:sz w:val="36"/>
                          <w:szCs w:val="36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p w:rsidR="009F4585" w:rsidRDefault="009F4585" w:rsidP="009F4585">
      <w:pPr>
        <w:pStyle w:val="a7"/>
        <w:rPr>
          <w:rFonts w:ascii="Times New Roman" w:hAnsi="Times New Roman" w:cs="Times New Roman"/>
        </w:rPr>
      </w:pPr>
    </w:p>
    <w:p w:rsidR="009F4585" w:rsidRDefault="009F4585" w:rsidP="009F4585">
      <w:pPr>
        <w:pStyle w:val="a7"/>
        <w:rPr>
          <w:rFonts w:ascii="Times New Roman" w:hAnsi="Times New Roman" w:cs="Times New Roman"/>
        </w:rPr>
      </w:pPr>
    </w:p>
    <w:p w:rsidR="009F4585" w:rsidRDefault="009F4585" w:rsidP="009F4585">
      <w:pPr>
        <w:pStyle w:val="a7"/>
        <w:rPr>
          <w:rFonts w:ascii="Times New Roman" w:hAnsi="Times New Roman" w:cs="Times New Roman"/>
        </w:rPr>
      </w:pPr>
    </w:p>
    <w:p w:rsidR="009F4585" w:rsidRDefault="009F4585" w:rsidP="009F4585">
      <w:pPr>
        <w:pStyle w:val="a7"/>
        <w:rPr>
          <w:rFonts w:ascii="Times New Roman" w:hAnsi="Times New Roman" w:cs="Times New Roman"/>
        </w:rPr>
      </w:pPr>
    </w:p>
    <w:p w:rsidR="009F4585" w:rsidRDefault="009F4585" w:rsidP="009F4585">
      <w:pPr>
        <w:pStyle w:val="a7"/>
        <w:rPr>
          <w:rFonts w:ascii="Times New Roman" w:hAnsi="Times New Roman" w:cs="Times New Roman"/>
        </w:rPr>
      </w:pPr>
    </w:p>
    <w:p w:rsidR="009F4585" w:rsidRDefault="00916576" w:rsidP="009F4585">
      <w:pPr>
        <w:pStyle w:val="a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830272" behindDoc="0" locked="0" layoutInCell="1" allowOverlap="1">
                <wp:simplePos x="0" y="0"/>
                <wp:positionH relativeFrom="column">
                  <wp:posOffset>3112135</wp:posOffset>
                </wp:positionH>
                <wp:positionV relativeFrom="paragraph">
                  <wp:posOffset>29845</wp:posOffset>
                </wp:positionV>
                <wp:extent cx="6104890" cy="1190625"/>
                <wp:effectExtent l="0" t="0" r="29210" b="66675"/>
                <wp:wrapNone/>
                <wp:docPr id="107" name="AutoShape 1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104890" cy="119062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gradFill rotWithShape="0">
                          <a:gsLst>
                            <a:gs pos="0">
                              <a:schemeClr val="lt1">
                                <a:lumMod val="100000"/>
                                <a:lumOff val="0"/>
                              </a:schemeClr>
                            </a:gs>
                            <a:gs pos="100000">
                              <a:schemeClr val="accent1">
                                <a:lumMod val="40000"/>
                                <a:lumOff val="60000"/>
                              </a:schemeClr>
                            </a:gs>
                          </a:gsLst>
                          <a:lin ang="5400000" scaled="1"/>
                        </a:gradFill>
                        <a:ln w="12700">
                          <a:solidFill>
                            <a:schemeClr val="accent1">
                              <a:lumMod val="60000"/>
                              <a:lumOff val="40000"/>
                            </a:schemeClr>
                          </a:solidFill>
                          <a:round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accent1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</wps:spPr>
                      <wps:txbx>
                        <w:txbxContent>
                          <w:p w:rsidR="00A16AC6" w:rsidRPr="006E56CE" w:rsidRDefault="00A16AC6" w:rsidP="009F4585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sz w:val="36"/>
                                <w:szCs w:val="36"/>
                              </w:rPr>
                              <w:t>В результате</w:t>
                            </w:r>
                            <w:r w:rsidRPr="006E56CE">
                              <w:rPr>
                                <w:rFonts w:ascii="Times New Roman" w:hAnsi="Times New Roman" w:cs="Times New Roman"/>
                                <w:sz w:val="36"/>
                                <w:szCs w:val="36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 w:hAnsi="Times New Roman" w:cs="Times New Roman"/>
                                <w:sz w:val="36"/>
                                <w:szCs w:val="36"/>
                              </w:rPr>
                              <w:t xml:space="preserve">реализации полного комплекса мер в </w:t>
                            </w:r>
                            <w:r w:rsidR="004D1509">
                              <w:rPr>
                                <w:rFonts w:ascii="Times New Roman" w:hAnsi="Times New Roman" w:cs="Times New Roman"/>
                                <w:sz w:val="36"/>
                                <w:szCs w:val="36"/>
                              </w:rPr>
                              <w:t>бюджет Сулинского сельского поселения Миллеровского района</w:t>
                            </w:r>
                            <w:r w:rsidR="004D1509" w:rsidRPr="006E56CE">
                              <w:rPr>
                                <w:rFonts w:ascii="Times New Roman" w:hAnsi="Times New Roman" w:cs="Times New Roman"/>
                                <w:b/>
                                <w:sz w:val="36"/>
                                <w:szCs w:val="36"/>
                              </w:rPr>
                              <w:t xml:space="preserve"> </w:t>
                            </w:r>
                            <w:r w:rsidRPr="006E56CE">
                              <w:rPr>
                                <w:rFonts w:ascii="Times New Roman" w:hAnsi="Times New Roman" w:cs="Times New Roman"/>
                                <w:b/>
                                <w:sz w:val="36"/>
                                <w:szCs w:val="36"/>
                              </w:rPr>
                              <w:t xml:space="preserve">поступило </w:t>
                            </w:r>
                            <w:r w:rsidR="00E31447">
                              <w:rPr>
                                <w:rFonts w:ascii="Times New Roman" w:hAnsi="Times New Roman" w:cs="Times New Roman"/>
                                <w:b/>
                                <w:sz w:val="36"/>
                                <w:szCs w:val="36"/>
                              </w:rPr>
                              <w:t>128,9</w:t>
                            </w:r>
                            <w:r w:rsidRPr="006E56CE">
                              <w:rPr>
                                <w:rFonts w:ascii="Times New Roman" w:hAnsi="Times New Roman" w:cs="Times New Roman"/>
                                <w:b/>
                                <w:sz w:val="36"/>
                                <w:szCs w:val="36"/>
                              </w:rPr>
                              <w:t xml:space="preserve"> тыс. рублей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116" o:spid="_x0000_s1032" style="position:absolute;margin-left:245.05pt;margin-top:2.35pt;width:480.7pt;height:93.75pt;z-index:251830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" fillcolor="white [3201]" strokecolor="#95b3d7 [1940]" strokeweight="1pt">
                <v:fill color2="#b8cce4 [1300]" focus="100%" type="gradient"/>
                <v:shadow on="t" color="#243f60 [1604]" opacity=".5" offset="1pt"/>
                <v:textbox>
                  <w:txbxContent>
                    <w:p w:rsidR="00A16AC6" w:rsidRPr="006E56CE" w:rsidRDefault="00A16AC6" w:rsidP="009F4585">
                      <w:pPr>
                        <w:jc w:val="center"/>
                        <w:rPr>
                          <w:rFonts w:ascii="Times New Roman" w:hAnsi="Times New Roman" w:cs="Times New Roman"/>
                          <w:sz w:val="36"/>
                          <w:szCs w:val="36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sz w:val="36"/>
                          <w:szCs w:val="36"/>
                        </w:rPr>
                        <w:t>В результате</w:t>
                      </w:r>
                      <w:r w:rsidRPr="006E56CE">
                        <w:rPr>
                          <w:rFonts w:ascii="Times New Roman" w:hAnsi="Times New Roman" w:cs="Times New Roman"/>
                          <w:sz w:val="36"/>
                          <w:szCs w:val="36"/>
                        </w:rPr>
                        <w:t xml:space="preserve"> </w:t>
                      </w:r>
                      <w:r>
                        <w:rPr>
                          <w:rFonts w:ascii="Times New Roman" w:hAnsi="Times New Roman" w:cs="Times New Roman"/>
                          <w:sz w:val="36"/>
                          <w:szCs w:val="36"/>
                        </w:rPr>
                        <w:t xml:space="preserve">реализации полного комплекса мер в </w:t>
                      </w:r>
                      <w:r w:rsidR="004D1509">
                        <w:rPr>
                          <w:rFonts w:ascii="Times New Roman" w:hAnsi="Times New Roman" w:cs="Times New Roman"/>
                          <w:sz w:val="36"/>
                          <w:szCs w:val="36"/>
                        </w:rPr>
                        <w:t>бюджет Сулинского сельского поселения Миллеровского района</w:t>
                      </w:r>
                      <w:r w:rsidR="004D1509" w:rsidRPr="006E56CE">
                        <w:rPr>
                          <w:rFonts w:ascii="Times New Roman" w:hAnsi="Times New Roman" w:cs="Times New Roman"/>
                          <w:b/>
                          <w:sz w:val="36"/>
                          <w:szCs w:val="36"/>
                        </w:rPr>
                        <w:t xml:space="preserve"> </w:t>
                      </w:r>
                      <w:r w:rsidRPr="006E56CE">
                        <w:rPr>
                          <w:rFonts w:ascii="Times New Roman" w:hAnsi="Times New Roman" w:cs="Times New Roman"/>
                          <w:b/>
                          <w:sz w:val="36"/>
                          <w:szCs w:val="36"/>
                        </w:rPr>
                        <w:t xml:space="preserve">поступило </w:t>
                      </w:r>
                      <w:r w:rsidR="00E31447">
                        <w:rPr>
                          <w:rFonts w:ascii="Times New Roman" w:hAnsi="Times New Roman" w:cs="Times New Roman"/>
                          <w:b/>
                          <w:sz w:val="36"/>
                          <w:szCs w:val="36"/>
                        </w:rPr>
                        <w:t>128,9</w:t>
                      </w:r>
                      <w:r w:rsidRPr="006E56CE">
                        <w:rPr>
                          <w:rFonts w:ascii="Times New Roman" w:hAnsi="Times New Roman" w:cs="Times New Roman"/>
                          <w:b/>
                          <w:sz w:val="36"/>
                          <w:szCs w:val="36"/>
                        </w:rPr>
                        <w:t xml:space="preserve"> тыс. рублей</w:t>
                      </w:r>
                    </w:p>
                  </w:txbxContent>
                </v:textbox>
              </v:roundrect>
            </w:pict>
          </mc:Fallback>
        </mc:AlternateContent>
      </w:r>
    </w:p>
    <w:p w:rsidR="009F4585" w:rsidRDefault="009F4585" w:rsidP="009F4585">
      <w:pPr>
        <w:pStyle w:val="a7"/>
        <w:rPr>
          <w:rFonts w:ascii="Times New Roman" w:hAnsi="Times New Roman" w:cs="Times New Roman"/>
        </w:rPr>
      </w:pPr>
    </w:p>
    <w:p w:rsidR="009F4585" w:rsidRDefault="009F4585" w:rsidP="009F4585">
      <w:pPr>
        <w:pStyle w:val="a7"/>
        <w:rPr>
          <w:rFonts w:ascii="Times New Roman" w:hAnsi="Times New Roman" w:cs="Times New Roman"/>
        </w:rPr>
      </w:pPr>
    </w:p>
    <w:p w:rsidR="009F4585" w:rsidRDefault="009F4585" w:rsidP="009F4585">
      <w:pPr>
        <w:pStyle w:val="a7"/>
        <w:rPr>
          <w:rFonts w:ascii="Times New Roman" w:hAnsi="Times New Roman" w:cs="Times New Roman"/>
        </w:rPr>
      </w:pPr>
    </w:p>
    <w:p w:rsidR="009F4585" w:rsidRDefault="009F4585" w:rsidP="009F4585">
      <w:pPr>
        <w:pStyle w:val="a7"/>
        <w:rPr>
          <w:rFonts w:ascii="Times New Roman" w:hAnsi="Times New Roman" w:cs="Times New Roman"/>
        </w:rPr>
      </w:pPr>
    </w:p>
    <w:p w:rsidR="004D1509" w:rsidRDefault="004D1509">
      <w:pPr>
        <w:rPr>
          <w:rFonts w:ascii="Times New Roman" w:hAnsi="Times New Roman" w:cs="Times New Roman"/>
        </w:rPr>
      </w:pPr>
    </w:p>
    <w:p w:rsidR="009F4585" w:rsidRPr="00BD31C5" w:rsidRDefault="009F4585" w:rsidP="009F4585">
      <w:pPr>
        <w:pStyle w:val="a7"/>
        <w:jc w:val="center"/>
        <w:rPr>
          <w:rFonts w:ascii="Times New Roman" w:hAnsi="Times New Roman" w:cs="Times New Roman"/>
          <w:b/>
          <w:color w:val="FF0000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BD31C5">
        <w:rPr>
          <w:rFonts w:ascii="Times New Roman" w:hAnsi="Times New Roman" w:cs="Times New Roman"/>
          <w:b/>
          <w:color w:val="FF0000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lastRenderedPageBreak/>
        <w:t>Динамика</w:t>
      </w:r>
      <w:r w:rsidR="00985008">
        <w:rPr>
          <w:rFonts w:ascii="Times New Roman" w:hAnsi="Times New Roman" w:cs="Times New Roman"/>
          <w:b/>
          <w:color w:val="FF0000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поступлений</w:t>
      </w:r>
      <w:r w:rsidRPr="00BD31C5">
        <w:rPr>
          <w:rFonts w:ascii="Times New Roman" w:hAnsi="Times New Roman" w:cs="Times New Roman"/>
          <w:b/>
          <w:color w:val="FF0000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доходов бюджета </w:t>
      </w:r>
    </w:p>
    <w:p w:rsidR="009F4585" w:rsidRPr="00BD31C5" w:rsidRDefault="00BD31C5" w:rsidP="009F4585">
      <w:pPr>
        <w:pStyle w:val="a7"/>
        <w:jc w:val="center"/>
        <w:rPr>
          <w:rFonts w:ascii="Times New Roman" w:hAnsi="Times New Roman" w:cs="Times New Roman"/>
          <w:b/>
          <w:color w:val="FF0000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BD31C5">
        <w:rPr>
          <w:rFonts w:ascii="Times New Roman" w:hAnsi="Times New Roman" w:cs="Times New Roman"/>
          <w:b/>
          <w:color w:val="FF0000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Сулинского сельского поселения</w:t>
      </w:r>
      <w:r w:rsidR="009F4585" w:rsidRPr="00BD31C5">
        <w:rPr>
          <w:rFonts w:ascii="Times New Roman" w:hAnsi="Times New Roman" w:cs="Times New Roman"/>
          <w:b/>
          <w:color w:val="FF0000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Миллеровского района</w:t>
      </w:r>
    </w:p>
    <w:p w:rsidR="009F4585" w:rsidRPr="00916576" w:rsidRDefault="009F4585" w:rsidP="009F4585">
      <w:pPr>
        <w:pStyle w:val="a7"/>
        <w:jc w:val="right"/>
        <w:rPr>
          <w:rFonts w:cs="Times New Roman"/>
          <w:b/>
          <w:sz w:val="40"/>
          <w:szCs w:val="4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916576">
        <w:rPr>
          <w:rFonts w:cs="Times New Roman"/>
          <w:b/>
          <w:sz w:val="40"/>
          <w:szCs w:val="4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тыс. рублей</w:t>
      </w:r>
    </w:p>
    <w:p w:rsidR="009F4585" w:rsidRDefault="00A9191F" w:rsidP="009F4585">
      <w:pPr>
        <w:pStyle w:val="a7"/>
        <w:rPr>
          <w:rFonts w:ascii="Times New Roman" w:hAnsi="Times New Roman" w:cs="Times New Roman"/>
        </w:rPr>
      </w:pPr>
      <w:r>
        <w:rPr>
          <w:rFonts w:cs="Times New Roman"/>
          <w:b/>
          <w:noProof/>
          <w:sz w:val="40"/>
          <w:szCs w:val="40"/>
        </w:rPr>
        <mc:AlternateContent>
          <mc:Choice Requires="wps">
            <w:drawing>
              <wp:anchor distT="0" distB="0" distL="114300" distR="114300" simplePos="0" relativeHeight="251856896" behindDoc="0" locked="0" layoutInCell="1" allowOverlap="1" wp14:anchorId="7C28184E" wp14:editId="293955CF">
                <wp:simplePos x="0" y="0"/>
                <wp:positionH relativeFrom="column">
                  <wp:posOffset>8169910</wp:posOffset>
                </wp:positionH>
                <wp:positionV relativeFrom="paragraph">
                  <wp:posOffset>2207895</wp:posOffset>
                </wp:positionV>
                <wp:extent cx="563880" cy="247650"/>
                <wp:effectExtent l="19050" t="19050" r="83820" b="76200"/>
                <wp:wrapNone/>
                <wp:docPr id="101" name="AutoShape 1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63880" cy="247650"/>
                        </a:xfrm>
                        <a:prstGeom prst="straightConnector1">
                          <a:avLst/>
                        </a:prstGeom>
                        <a:noFill/>
                        <a:ln w="9525" cap="rnd">
                          <a:solidFill>
                            <a:schemeClr val="accent3">
                              <a:lumMod val="75000"/>
                              <a:lumOff val="0"/>
                            </a:schemeClr>
                          </a:solidFill>
                          <a:prstDash val="sysDot"/>
                          <a:round/>
                          <a:headEnd/>
                          <a:tailEnd type="stealth" w="med" len="med"/>
                        </a:ln>
                        <a:effectLst>
                          <a:prstShdw prst="shdw18" dist="17961" dir="13500000">
                            <a:schemeClr val="accent3">
                              <a:lumMod val="75000"/>
                              <a:lumOff val="0"/>
                              <a:gamma/>
                              <a:shade val="60000"/>
                              <a:invGamma/>
                            </a:schemeClr>
                          </a:prstShdw>
                        </a:effectLst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143" o:spid="_x0000_s1026" type="#_x0000_t32" style="position:absolute;margin-left:643.3pt;margin-top:173.85pt;width:44.4pt;height:19.5pt;z-index:251856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" strokecolor="#76923c [2406]">
                <v:stroke dashstyle="1 1" endarrow="classic" endcap="round"/>
                <v:imagedata embosscolor="shadow add(51)"/>
                <v:shadow on="t" type="emboss" color="#76923c [2406]" color2="shadow add(102)" offset="-1pt,-1pt" offset2="1pt,1pt"/>
              </v:shape>
            </w:pict>
          </mc:Fallback>
        </mc:AlternateContent>
      </w:r>
      <w:r w:rsidR="00916576">
        <w:rPr>
          <w:rFonts w:cs="Times New Roman"/>
          <w:b/>
          <w:noProof/>
          <w:sz w:val="40"/>
          <w:szCs w:val="40"/>
        </w:rPr>
        <mc:AlternateContent>
          <mc:Choice Requires="wps">
            <w:drawing>
              <wp:anchor distT="0" distB="0" distL="114300" distR="114300" simplePos="0" relativeHeight="251857920" behindDoc="0" locked="0" layoutInCell="1" allowOverlap="1" wp14:anchorId="075BBC97" wp14:editId="655EAD38">
                <wp:simplePos x="0" y="0"/>
                <wp:positionH relativeFrom="column">
                  <wp:posOffset>8072755</wp:posOffset>
                </wp:positionH>
                <wp:positionV relativeFrom="paragraph">
                  <wp:posOffset>1909445</wp:posOffset>
                </wp:positionV>
                <wp:extent cx="571500" cy="228600"/>
                <wp:effectExtent l="0" t="2540" r="1905" b="0"/>
                <wp:wrapNone/>
                <wp:docPr id="102" name="Text Box 1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1500" cy="228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A16AC6" w:rsidRPr="001D5C04" w:rsidRDefault="00A9191F" w:rsidP="009F4585">
                            <w:pPr>
                              <w:pStyle w:val="a7"/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68,9</w:t>
                            </w:r>
                            <w:r w:rsidR="00A16AC6">
                              <w:rPr>
                                <w:sz w:val="20"/>
                                <w:szCs w:val="20"/>
                              </w:rPr>
                              <w:t>%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44" o:spid="_x0000_s1033" type="#_x0000_t202" style="position:absolute;margin-left:635.65pt;margin-top:150.35pt;width:45pt;height:18pt;z-index:251857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" filled="f" stroked="f">
                <v:textbox>
                  <w:txbxContent>
                    <w:p w:rsidR="00A16AC6" w:rsidRPr="001D5C04" w:rsidRDefault="00A9191F" w:rsidP="009F4585">
                      <w:pPr>
                        <w:pStyle w:val="a7"/>
                        <w:jc w:val="center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68,9</w:t>
                      </w:r>
                      <w:r w:rsidR="00A16AC6">
                        <w:rPr>
                          <w:sz w:val="20"/>
                          <w:szCs w:val="20"/>
                        </w:rPr>
                        <w:t>%</w:t>
                      </w:r>
                    </w:p>
                  </w:txbxContent>
                </v:textbox>
              </v:shape>
            </w:pict>
          </mc:Fallback>
        </mc:AlternateContent>
      </w:r>
      <w:r w:rsidR="00916576">
        <w:rPr>
          <w:rFonts w:cs="Times New Roman"/>
          <w:b/>
          <w:noProof/>
          <w:sz w:val="40"/>
          <w:szCs w:val="40"/>
        </w:rPr>
        <mc:AlternateContent>
          <mc:Choice Requires="wps">
            <w:drawing>
              <wp:anchor distT="0" distB="0" distL="114300" distR="114300" simplePos="0" relativeHeight="251853824" behindDoc="0" locked="0" layoutInCell="1" allowOverlap="1">
                <wp:simplePos x="0" y="0"/>
                <wp:positionH relativeFrom="column">
                  <wp:posOffset>6815455</wp:posOffset>
                </wp:positionH>
                <wp:positionV relativeFrom="paragraph">
                  <wp:posOffset>1909445</wp:posOffset>
                </wp:positionV>
                <wp:extent cx="571500" cy="228600"/>
                <wp:effectExtent l="0" t="2540" r="1905" b="0"/>
                <wp:wrapNone/>
                <wp:docPr id="100" name="Text Box 1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1500" cy="228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A16AC6" w:rsidRPr="001D5C04" w:rsidRDefault="00A9191F" w:rsidP="009F4585">
                            <w:pPr>
                              <w:pStyle w:val="a7"/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123,7</w:t>
                            </w:r>
                            <w:r w:rsidR="00A16AC6">
                              <w:rPr>
                                <w:sz w:val="20"/>
                                <w:szCs w:val="20"/>
                              </w:rPr>
                              <w:t>%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40" o:spid="_x0000_s1034" type="#_x0000_t202" style="position:absolute;margin-left:536.65pt;margin-top:150.35pt;width:45pt;height:18pt;z-index:251853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" filled="f" stroked="f">
                <v:textbox>
                  <w:txbxContent>
                    <w:p w:rsidR="00A16AC6" w:rsidRPr="001D5C04" w:rsidRDefault="00A9191F" w:rsidP="009F4585">
                      <w:pPr>
                        <w:pStyle w:val="a7"/>
                        <w:jc w:val="center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123,7</w:t>
                      </w:r>
                      <w:r w:rsidR="00A16AC6">
                        <w:rPr>
                          <w:sz w:val="20"/>
                          <w:szCs w:val="20"/>
                        </w:rPr>
                        <w:t>%</w:t>
                      </w:r>
                    </w:p>
                  </w:txbxContent>
                </v:textbox>
              </v:shape>
            </w:pict>
          </mc:Fallback>
        </mc:AlternateContent>
      </w:r>
      <w:r w:rsidR="00916576">
        <w:rPr>
          <w:rFonts w:cs="Times New Roman"/>
          <w:b/>
          <w:noProof/>
          <w:sz w:val="40"/>
          <w:szCs w:val="40"/>
        </w:rPr>
        <mc:AlternateContent>
          <mc:Choice Requires="wps">
            <w:drawing>
              <wp:anchor distT="0" distB="0" distL="114300" distR="114300" simplePos="0" relativeHeight="251843584" behindDoc="0" locked="0" layoutInCell="1" allowOverlap="1">
                <wp:simplePos x="0" y="0"/>
                <wp:positionH relativeFrom="column">
                  <wp:posOffset>6815455</wp:posOffset>
                </wp:positionH>
                <wp:positionV relativeFrom="paragraph">
                  <wp:posOffset>2138045</wp:posOffset>
                </wp:positionV>
                <wp:extent cx="659130" cy="76200"/>
                <wp:effectExtent l="26670" t="69215" r="38100" b="26035"/>
                <wp:wrapNone/>
                <wp:docPr id="99" name="AutoShape 1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659130" cy="76200"/>
                        </a:xfrm>
                        <a:prstGeom prst="straightConnector1">
                          <a:avLst/>
                        </a:prstGeom>
                        <a:noFill/>
                        <a:ln w="9525" cap="rnd">
                          <a:solidFill>
                            <a:schemeClr val="accent3">
                              <a:lumMod val="75000"/>
                              <a:lumOff val="0"/>
                            </a:schemeClr>
                          </a:solidFill>
                          <a:prstDash val="sysDot"/>
                          <a:round/>
                          <a:headEnd/>
                          <a:tailEnd type="stealth" w="med" len="med"/>
                        </a:ln>
                        <a:effectLst>
                          <a:prstShdw prst="shdw18" dist="17961" dir="13500000">
                            <a:schemeClr val="accent3">
                              <a:lumMod val="75000"/>
                              <a:lumOff val="0"/>
                              <a:gamma/>
                              <a:shade val="60000"/>
                              <a:invGamma/>
                            </a:schemeClr>
                          </a:prstShdw>
                        </a:effectLst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130" o:spid="_x0000_s1026" type="#_x0000_t32" style="position:absolute;margin-left:536.65pt;margin-top:168.35pt;width:51.9pt;height:6pt;flip:y;z-index:251843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" strokecolor="#76923c [2406]">
                <v:stroke dashstyle="1 1" endarrow="classic" endcap="round"/>
                <v:imagedata embosscolor="shadow add(51)"/>
                <v:shadow on="t" type="emboss" color="#76923c [2406]" color2="shadow add(102)" offset="-1pt,-1pt" offset2="1pt,1pt"/>
              </v:shape>
            </w:pict>
          </mc:Fallback>
        </mc:AlternateContent>
      </w:r>
      <w:r w:rsidR="00916576">
        <w:rPr>
          <w:rFonts w:cs="Times New Roman"/>
          <w:b/>
          <w:noProof/>
          <w:sz w:val="40"/>
          <w:szCs w:val="40"/>
        </w:rPr>
        <mc:AlternateContent>
          <mc:Choice Requires="wps">
            <w:drawing>
              <wp:anchor distT="0" distB="0" distL="114300" distR="114300" simplePos="0" relativeHeight="251852800" behindDoc="0" locked="0" layoutInCell="1" allowOverlap="1">
                <wp:simplePos x="0" y="0"/>
                <wp:positionH relativeFrom="column">
                  <wp:posOffset>5548630</wp:posOffset>
                </wp:positionH>
                <wp:positionV relativeFrom="paragraph">
                  <wp:posOffset>1985645</wp:posOffset>
                </wp:positionV>
                <wp:extent cx="571500" cy="228600"/>
                <wp:effectExtent l="0" t="2540" r="1905" b="0"/>
                <wp:wrapNone/>
                <wp:docPr id="98" name="Text Box 1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1500" cy="228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A16AC6" w:rsidRPr="001D5C04" w:rsidRDefault="00A9191F" w:rsidP="009F4585">
                            <w:pPr>
                              <w:pStyle w:val="a7"/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103,2</w:t>
                            </w:r>
                            <w:r w:rsidR="00A16AC6">
                              <w:rPr>
                                <w:sz w:val="20"/>
                                <w:szCs w:val="20"/>
                              </w:rPr>
                              <w:t>%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39" o:spid="_x0000_s1035" type="#_x0000_t202" style="position:absolute;margin-left:436.9pt;margin-top:156.35pt;width:45pt;height:18pt;z-index:251852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" filled="f" stroked="f">
                <v:textbox>
                  <w:txbxContent>
                    <w:p w:rsidR="00A16AC6" w:rsidRPr="001D5C04" w:rsidRDefault="00A9191F" w:rsidP="009F4585">
                      <w:pPr>
                        <w:pStyle w:val="a7"/>
                        <w:jc w:val="center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103,2</w:t>
                      </w:r>
                      <w:r w:rsidR="00A16AC6">
                        <w:rPr>
                          <w:sz w:val="20"/>
                          <w:szCs w:val="20"/>
                        </w:rPr>
                        <w:t>%</w:t>
                      </w:r>
                    </w:p>
                  </w:txbxContent>
                </v:textbox>
              </v:shape>
            </w:pict>
          </mc:Fallback>
        </mc:AlternateContent>
      </w:r>
      <w:r w:rsidR="00916576">
        <w:rPr>
          <w:rFonts w:cs="Times New Roman"/>
          <w:b/>
          <w:noProof/>
          <w:sz w:val="40"/>
          <w:szCs w:val="40"/>
        </w:rPr>
        <mc:AlternateContent>
          <mc:Choice Requires="wps">
            <w:drawing>
              <wp:anchor distT="0" distB="0" distL="114300" distR="114300" simplePos="0" relativeHeight="251842560" behindDoc="0" locked="0" layoutInCell="1" allowOverlap="1">
                <wp:simplePos x="0" y="0"/>
                <wp:positionH relativeFrom="column">
                  <wp:posOffset>5548630</wp:posOffset>
                </wp:positionH>
                <wp:positionV relativeFrom="paragraph">
                  <wp:posOffset>2214245</wp:posOffset>
                </wp:positionV>
                <wp:extent cx="630555" cy="123825"/>
                <wp:effectExtent l="26670" t="69215" r="38100" b="26035"/>
                <wp:wrapNone/>
                <wp:docPr id="97" name="AutoShape 1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630555" cy="123825"/>
                        </a:xfrm>
                        <a:prstGeom prst="straightConnector1">
                          <a:avLst/>
                        </a:prstGeom>
                        <a:noFill/>
                        <a:ln w="9525" cap="rnd">
                          <a:solidFill>
                            <a:schemeClr val="accent3">
                              <a:lumMod val="75000"/>
                              <a:lumOff val="0"/>
                            </a:schemeClr>
                          </a:solidFill>
                          <a:prstDash val="sysDot"/>
                          <a:round/>
                          <a:headEnd/>
                          <a:tailEnd type="stealth" w="med" len="med"/>
                        </a:ln>
                        <a:effectLst>
                          <a:prstShdw prst="shdw18" dist="17961" dir="13500000">
                            <a:schemeClr val="accent3">
                              <a:lumMod val="75000"/>
                              <a:lumOff val="0"/>
                              <a:gamma/>
                              <a:shade val="60000"/>
                              <a:invGamma/>
                            </a:schemeClr>
                          </a:prstShdw>
                        </a:effectLst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129" o:spid="_x0000_s1026" type="#_x0000_t32" style="position:absolute;margin-left:436.9pt;margin-top:174.35pt;width:49.65pt;height:9.75pt;flip:y;z-index:251842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" strokecolor="#76923c [2406]">
                <v:stroke dashstyle="1 1" endarrow="classic" endcap="round"/>
                <v:imagedata embosscolor="shadow add(51)"/>
                <v:shadow on="t" type="emboss" color="#76923c [2406]" color2="shadow add(102)" offset="-1pt,-1pt" offset2="1pt,1pt"/>
              </v:shape>
            </w:pict>
          </mc:Fallback>
        </mc:AlternateContent>
      </w:r>
      <w:r w:rsidR="00916576">
        <w:rPr>
          <w:rFonts w:cs="Times New Roman"/>
          <w:b/>
          <w:noProof/>
          <w:sz w:val="40"/>
          <w:szCs w:val="40"/>
        </w:rPr>
        <mc:AlternateContent>
          <mc:Choice Requires="wps">
            <w:drawing>
              <wp:anchor distT="0" distB="0" distL="114300" distR="114300" simplePos="0" relativeHeight="251851776" behindDoc="0" locked="0" layoutInCell="1" allowOverlap="1">
                <wp:simplePos x="0" y="0"/>
                <wp:positionH relativeFrom="column">
                  <wp:posOffset>4359910</wp:posOffset>
                </wp:positionH>
                <wp:positionV relativeFrom="paragraph">
                  <wp:posOffset>1985645</wp:posOffset>
                </wp:positionV>
                <wp:extent cx="571500" cy="228600"/>
                <wp:effectExtent l="0" t="2540" r="0" b="0"/>
                <wp:wrapNone/>
                <wp:docPr id="96" name="Text Box 1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1500" cy="228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A16AC6" w:rsidRPr="001D5C04" w:rsidRDefault="00A9191F" w:rsidP="009F4585">
                            <w:pPr>
                              <w:pStyle w:val="a7"/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104,4</w:t>
                            </w:r>
                            <w:r w:rsidR="00A16AC6">
                              <w:rPr>
                                <w:sz w:val="20"/>
                                <w:szCs w:val="20"/>
                              </w:rPr>
                              <w:t>%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38" o:spid="_x0000_s1036" type="#_x0000_t202" style="position:absolute;margin-left:343.3pt;margin-top:156.35pt;width:45pt;height:18pt;z-index:251851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" filled="f" stroked="f">
                <v:textbox>
                  <w:txbxContent>
                    <w:p w:rsidR="00A16AC6" w:rsidRPr="001D5C04" w:rsidRDefault="00A9191F" w:rsidP="009F4585">
                      <w:pPr>
                        <w:pStyle w:val="a7"/>
                        <w:jc w:val="center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104,4</w:t>
                      </w:r>
                      <w:r w:rsidR="00A16AC6">
                        <w:rPr>
                          <w:sz w:val="20"/>
                          <w:szCs w:val="20"/>
                        </w:rPr>
                        <w:t>%</w:t>
                      </w:r>
                    </w:p>
                  </w:txbxContent>
                </v:textbox>
              </v:shape>
            </w:pict>
          </mc:Fallback>
        </mc:AlternateContent>
      </w:r>
      <w:r w:rsidR="00916576">
        <w:rPr>
          <w:rFonts w:cs="Times New Roman"/>
          <w:b/>
          <w:noProof/>
          <w:sz w:val="40"/>
          <w:szCs w:val="40"/>
        </w:rPr>
        <mc:AlternateContent>
          <mc:Choice Requires="wps">
            <w:drawing>
              <wp:anchor distT="0" distB="0" distL="114300" distR="114300" simplePos="0" relativeHeight="251841536" behindDoc="0" locked="0" layoutInCell="1" allowOverlap="1">
                <wp:simplePos x="0" y="0"/>
                <wp:positionH relativeFrom="column">
                  <wp:posOffset>4274185</wp:posOffset>
                </wp:positionH>
                <wp:positionV relativeFrom="paragraph">
                  <wp:posOffset>2280920</wp:posOffset>
                </wp:positionV>
                <wp:extent cx="657225" cy="76200"/>
                <wp:effectExtent l="19050" t="69215" r="38100" b="26035"/>
                <wp:wrapNone/>
                <wp:docPr id="95" name="AutoShape 1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657225" cy="76200"/>
                        </a:xfrm>
                        <a:prstGeom prst="straightConnector1">
                          <a:avLst/>
                        </a:prstGeom>
                        <a:noFill/>
                        <a:ln w="9525" cap="rnd">
                          <a:solidFill>
                            <a:schemeClr val="accent3">
                              <a:lumMod val="75000"/>
                              <a:lumOff val="0"/>
                            </a:schemeClr>
                          </a:solidFill>
                          <a:prstDash val="sysDot"/>
                          <a:round/>
                          <a:headEnd/>
                          <a:tailEnd type="stealth" w="med" len="med"/>
                        </a:ln>
                        <a:effectLst>
                          <a:prstShdw prst="shdw18" dist="17961" dir="13500000">
                            <a:schemeClr val="accent3">
                              <a:lumMod val="75000"/>
                              <a:lumOff val="0"/>
                              <a:gamma/>
                              <a:shade val="60000"/>
                              <a:invGamma/>
                            </a:schemeClr>
                          </a:prstShdw>
                        </a:effectLst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128" o:spid="_x0000_s1026" type="#_x0000_t32" style="position:absolute;margin-left:336.55pt;margin-top:179.6pt;width:51.75pt;height:6pt;flip:y;z-index:251841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" strokecolor="#76923c [2406]">
                <v:stroke dashstyle="1 1" endarrow="classic" endcap="round"/>
                <v:imagedata embosscolor="shadow add(51)"/>
                <v:shadow on="t" type="emboss" color="#76923c [2406]" color2="shadow add(102)" offset="-1pt,-1pt" offset2="1pt,1pt"/>
              </v:shape>
            </w:pict>
          </mc:Fallback>
        </mc:AlternateContent>
      </w:r>
      <w:r w:rsidR="00916576">
        <w:rPr>
          <w:rFonts w:cs="Times New Roman"/>
          <w:b/>
          <w:noProof/>
          <w:sz w:val="40"/>
          <w:szCs w:val="40"/>
        </w:rPr>
        <mc:AlternateContent>
          <mc:Choice Requires="wps">
            <w:drawing>
              <wp:anchor distT="0" distB="0" distL="114300" distR="114300" simplePos="0" relativeHeight="251850752" behindDoc="0" locked="0" layoutInCell="1" allowOverlap="1">
                <wp:simplePos x="0" y="0"/>
                <wp:positionH relativeFrom="column">
                  <wp:posOffset>3064510</wp:posOffset>
                </wp:positionH>
                <wp:positionV relativeFrom="paragraph">
                  <wp:posOffset>2214245</wp:posOffset>
                </wp:positionV>
                <wp:extent cx="571500" cy="228600"/>
                <wp:effectExtent l="0" t="2540" r="0" b="0"/>
                <wp:wrapNone/>
                <wp:docPr id="94" name="Text Box 1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1500" cy="228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A16AC6" w:rsidRPr="001D5C04" w:rsidRDefault="00A9191F" w:rsidP="009F4585">
                            <w:pPr>
                              <w:pStyle w:val="a7"/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113,2</w:t>
                            </w:r>
                            <w:r w:rsidR="00A16AC6">
                              <w:rPr>
                                <w:sz w:val="20"/>
                                <w:szCs w:val="20"/>
                              </w:rPr>
                              <w:t>%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37" o:spid="_x0000_s1037" type="#_x0000_t202" style="position:absolute;margin-left:241.3pt;margin-top:174.35pt;width:45pt;height:18pt;z-index:251850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" filled="f" stroked="f">
                <v:textbox>
                  <w:txbxContent>
                    <w:p w:rsidR="00A16AC6" w:rsidRPr="001D5C04" w:rsidRDefault="00A9191F" w:rsidP="009F4585">
                      <w:pPr>
                        <w:pStyle w:val="a7"/>
                        <w:jc w:val="center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113,2</w:t>
                      </w:r>
                      <w:r w:rsidR="00A16AC6">
                        <w:rPr>
                          <w:sz w:val="20"/>
                          <w:szCs w:val="20"/>
                        </w:rPr>
                        <w:t>%</w:t>
                      </w:r>
                    </w:p>
                  </w:txbxContent>
                </v:textbox>
              </v:shape>
            </w:pict>
          </mc:Fallback>
        </mc:AlternateContent>
      </w:r>
      <w:r w:rsidR="00916576">
        <w:rPr>
          <w:rFonts w:cs="Times New Roman"/>
          <w:b/>
          <w:noProof/>
          <w:sz w:val="40"/>
          <w:szCs w:val="40"/>
        </w:rPr>
        <mc:AlternateContent>
          <mc:Choice Requires="wps">
            <w:drawing>
              <wp:anchor distT="0" distB="0" distL="114300" distR="114300" simplePos="0" relativeHeight="251840512" behindDoc="0" locked="0" layoutInCell="1" allowOverlap="1">
                <wp:simplePos x="0" y="0"/>
                <wp:positionH relativeFrom="column">
                  <wp:posOffset>2959735</wp:posOffset>
                </wp:positionH>
                <wp:positionV relativeFrom="paragraph">
                  <wp:posOffset>2404745</wp:posOffset>
                </wp:positionV>
                <wp:extent cx="733425" cy="171450"/>
                <wp:effectExtent l="19050" t="69215" r="38100" b="26035"/>
                <wp:wrapNone/>
                <wp:docPr id="93" name="AutoShape 1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733425" cy="171450"/>
                        </a:xfrm>
                        <a:prstGeom prst="straightConnector1">
                          <a:avLst/>
                        </a:prstGeom>
                        <a:noFill/>
                        <a:ln w="9525" cap="rnd">
                          <a:solidFill>
                            <a:schemeClr val="accent3">
                              <a:lumMod val="75000"/>
                              <a:lumOff val="0"/>
                            </a:schemeClr>
                          </a:solidFill>
                          <a:prstDash val="sysDot"/>
                          <a:round/>
                          <a:headEnd/>
                          <a:tailEnd type="stealth" w="med" len="med"/>
                        </a:ln>
                        <a:effectLst>
                          <a:prstShdw prst="shdw18" dist="17961" dir="13500000">
                            <a:schemeClr val="accent3">
                              <a:lumMod val="75000"/>
                              <a:lumOff val="0"/>
                              <a:gamma/>
                              <a:shade val="60000"/>
                              <a:invGamma/>
                            </a:schemeClr>
                          </a:prstShdw>
                        </a:effectLst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127" o:spid="_x0000_s1026" type="#_x0000_t32" style="position:absolute;margin-left:233.05pt;margin-top:189.35pt;width:57.75pt;height:13.5pt;flip:y;z-index:251840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" strokecolor="#76923c [2406]">
                <v:stroke dashstyle="1 1" endarrow="classic" endcap="round"/>
                <v:imagedata embosscolor="shadow add(51)"/>
                <v:shadow on="t" type="emboss" color="#76923c [2406]" color2="shadow add(102)" offset="-1pt,-1pt" offset2="1pt,1pt"/>
              </v:shape>
            </w:pict>
          </mc:Fallback>
        </mc:AlternateContent>
      </w:r>
      <w:r w:rsidR="00916576">
        <w:rPr>
          <w:rFonts w:cs="Times New Roman"/>
          <w:b/>
          <w:noProof/>
          <w:sz w:val="40"/>
          <w:szCs w:val="40"/>
        </w:rPr>
        <mc:AlternateContent>
          <mc:Choice Requires="wps">
            <w:drawing>
              <wp:anchor distT="0" distB="0" distL="114300" distR="114300" simplePos="0" relativeHeight="251839488" behindDoc="0" locked="0" layoutInCell="1" allowOverlap="1">
                <wp:simplePos x="0" y="0"/>
                <wp:positionH relativeFrom="column">
                  <wp:posOffset>1711960</wp:posOffset>
                </wp:positionH>
                <wp:positionV relativeFrom="paragraph">
                  <wp:posOffset>2528570</wp:posOffset>
                </wp:positionV>
                <wp:extent cx="714375" cy="281940"/>
                <wp:effectExtent l="19050" t="69215" r="47625" b="20320"/>
                <wp:wrapNone/>
                <wp:docPr id="92" name="AutoShape 1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714375" cy="281940"/>
                        </a:xfrm>
                        <a:prstGeom prst="straightConnector1">
                          <a:avLst/>
                        </a:prstGeom>
                        <a:noFill/>
                        <a:ln w="9525" cap="rnd">
                          <a:solidFill>
                            <a:schemeClr val="accent3">
                              <a:lumMod val="75000"/>
                              <a:lumOff val="0"/>
                            </a:schemeClr>
                          </a:solidFill>
                          <a:prstDash val="sysDot"/>
                          <a:round/>
                          <a:headEnd/>
                          <a:tailEnd type="stealth" w="med" len="med"/>
                        </a:ln>
                        <a:effectLst>
                          <a:prstShdw prst="shdw18" dist="17961" dir="13500000">
                            <a:schemeClr val="accent3">
                              <a:lumMod val="75000"/>
                              <a:lumOff val="0"/>
                              <a:gamma/>
                              <a:shade val="60000"/>
                              <a:invGamma/>
                            </a:schemeClr>
                          </a:prstShdw>
                        </a:effectLst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126" o:spid="_x0000_s1026" type="#_x0000_t32" style="position:absolute;margin-left:134.8pt;margin-top:199.1pt;width:56.25pt;height:22.2pt;flip:y;z-index:251839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" strokecolor="#76923c [2406]">
                <v:stroke dashstyle="1 1" endarrow="classic" endcap="round"/>
                <v:imagedata embosscolor="shadow add(51)"/>
                <v:shadow on="t" type="emboss" color="#76923c [2406]" color2="shadow add(102)" offset="-1pt,-1pt" offset2="1pt,1pt"/>
              </v:shape>
            </w:pict>
          </mc:Fallback>
        </mc:AlternateContent>
      </w:r>
      <w:r w:rsidR="00916576">
        <w:rPr>
          <w:rFonts w:cs="Times New Roman"/>
          <w:b/>
          <w:noProof/>
          <w:sz w:val="40"/>
          <w:szCs w:val="40"/>
        </w:rPr>
        <mc:AlternateContent>
          <mc:Choice Requires="wps">
            <w:drawing>
              <wp:anchor distT="0" distB="0" distL="114300" distR="114300" simplePos="0" relativeHeight="251849728" behindDoc="0" locked="0" layoutInCell="1" allowOverlap="1">
                <wp:simplePos x="0" y="0"/>
                <wp:positionH relativeFrom="column">
                  <wp:posOffset>1711960</wp:posOffset>
                </wp:positionH>
                <wp:positionV relativeFrom="paragraph">
                  <wp:posOffset>2404745</wp:posOffset>
                </wp:positionV>
                <wp:extent cx="571500" cy="228600"/>
                <wp:effectExtent l="0" t="2540" r="0" b="0"/>
                <wp:wrapNone/>
                <wp:docPr id="91" name="Text Box 1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1500" cy="228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A16AC6" w:rsidRPr="001D5C04" w:rsidRDefault="00A9191F" w:rsidP="009F4585">
                            <w:pPr>
                              <w:pStyle w:val="a7"/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109,6%6</w:t>
                            </w:r>
                            <w:r w:rsidR="00A16AC6">
                              <w:rPr>
                                <w:sz w:val="20"/>
                                <w:szCs w:val="20"/>
                              </w:rPr>
                              <w:t>%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36" o:spid="_x0000_s1038" type="#_x0000_t202" style="position:absolute;margin-left:134.8pt;margin-top:189.35pt;width:45pt;height:18pt;z-index:251849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" filled="f" stroked="f">
                <v:textbox>
                  <w:txbxContent>
                    <w:p w:rsidR="00A16AC6" w:rsidRPr="001D5C04" w:rsidRDefault="00A9191F" w:rsidP="009F4585">
                      <w:pPr>
                        <w:pStyle w:val="a7"/>
                        <w:jc w:val="center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109,6%6</w:t>
                      </w:r>
                      <w:r w:rsidR="00A16AC6">
                        <w:rPr>
                          <w:sz w:val="20"/>
                          <w:szCs w:val="20"/>
                        </w:rPr>
                        <w:t>%</w:t>
                      </w:r>
                    </w:p>
                  </w:txbxContent>
                </v:textbox>
              </v:shape>
            </w:pict>
          </mc:Fallback>
        </mc:AlternateContent>
      </w:r>
      <w:r w:rsidR="00916576">
        <w:rPr>
          <w:rFonts w:cs="Times New Roman"/>
          <w:b/>
          <w:noProof/>
          <w:sz w:val="40"/>
          <w:szCs w:val="40"/>
        </w:rPr>
        <mc:AlternateContent>
          <mc:Choice Requires="wps">
            <w:drawing>
              <wp:anchor distT="0" distB="0" distL="114300" distR="114300" simplePos="0" relativeHeight="251848704" behindDoc="0" locked="0" layoutInCell="1" allowOverlap="1">
                <wp:simplePos x="0" y="0"/>
                <wp:positionH relativeFrom="column">
                  <wp:posOffset>6455410</wp:posOffset>
                </wp:positionH>
                <wp:positionV relativeFrom="paragraph">
                  <wp:posOffset>223520</wp:posOffset>
                </wp:positionV>
                <wp:extent cx="571500" cy="228600"/>
                <wp:effectExtent l="0" t="2540" r="0" b="0"/>
                <wp:wrapNone/>
                <wp:docPr id="90" name="Text Box 1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1500" cy="228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A16AC6" w:rsidRPr="001D5C04" w:rsidRDefault="00A16AC6" w:rsidP="009F4585">
                            <w:pPr>
                              <w:pStyle w:val="a7"/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35" o:spid="_x0000_s1039" type="#_x0000_t202" style="position:absolute;margin-left:508.3pt;margin-top:17.6pt;width:45pt;height:18pt;z-index:251848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" filled="f" stroked="f">
                <v:textbox>
                  <w:txbxContent>
                    <w:p w:rsidR="00A16AC6" w:rsidRPr="001D5C04" w:rsidRDefault="00A16AC6" w:rsidP="009F4585">
                      <w:pPr>
                        <w:pStyle w:val="a7"/>
                        <w:jc w:val="center"/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916576">
        <w:rPr>
          <w:rFonts w:cs="Times New Roman"/>
          <w:b/>
          <w:noProof/>
          <w:sz w:val="40"/>
          <w:szCs w:val="40"/>
        </w:rPr>
        <mc:AlternateContent>
          <mc:Choice Requires="wps">
            <w:drawing>
              <wp:anchor distT="0" distB="0" distL="114300" distR="114300" simplePos="0" relativeHeight="251847680" behindDoc="0" locked="0" layoutInCell="1" allowOverlap="1">
                <wp:simplePos x="0" y="0"/>
                <wp:positionH relativeFrom="column">
                  <wp:posOffset>5272405</wp:posOffset>
                </wp:positionH>
                <wp:positionV relativeFrom="paragraph">
                  <wp:posOffset>337820</wp:posOffset>
                </wp:positionV>
                <wp:extent cx="571500" cy="228600"/>
                <wp:effectExtent l="0" t="2540" r="1905" b="0"/>
                <wp:wrapNone/>
                <wp:docPr id="88" name="Text Box 1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1500" cy="228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A16AC6" w:rsidRPr="001D5C04" w:rsidRDefault="00A16AC6" w:rsidP="009F4585">
                            <w:pPr>
                              <w:pStyle w:val="a7"/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34" o:spid="_x0000_s1040" type="#_x0000_t202" style="position:absolute;margin-left:415.15pt;margin-top:26.6pt;width:45pt;height:18pt;z-index:251847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" filled="f" stroked="f">
                <v:textbox>
                  <w:txbxContent>
                    <w:p w:rsidR="00A16AC6" w:rsidRPr="001D5C04" w:rsidRDefault="00A16AC6" w:rsidP="009F4585">
                      <w:pPr>
                        <w:pStyle w:val="a7"/>
                        <w:jc w:val="center"/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916576">
        <w:rPr>
          <w:rFonts w:cs="Times New Roman"/>
          <w:b/>
          <w:noProof/>
          <w:sz w:val="40"/>
          <w:szCs w:val="40"/>
        </w:rPr>
        <mc:AlternateContent>
          <mc:Choice Requires="wps">
            <w:drawing>
              <wp:anchor distT="0" distB="0" distL="114300" distR="114300" simplePos="0" relativeHeight="251846656" behindDoc="0" locked="0" layoutInCell="1" allowOverlap="1">
                <wp:simplePos x="0" y="0"/>
                <wp:positionH relativeFrom="column">
                  <wp:posOffset>4197985</wp:posOffset>
                </wp:positionH>
                <wp:positionV relativeFrom="paragraph">
                  <wp:posOffset>566420</wp:posOffset>
                </wp:positionV>
                <wp:extent cx="571500" cy="228600"/>
                <wp:effectExtent l="0" t="2540" r="0" b="0"/>
                <wp:wrapNone/>
                <wp:docPr id="86" name="Text Box 1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1500" cy="228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A16AC6" w:rsidRPr="001D5C04" w:rsidRDefault="00A16AC6" w:rsidP="009F4585">
                            <w:pPr>
                              <w:pStyle w:val="a7"/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33" o:spid="_x0000_s1041" type="#_x0000_t202" style="position:absolute;margin-left:330.55pt;margin-top:44.6pt;width:45pt;height:18pt;z-index:251846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" filled="f" stroked="f">
                <v:textbox>
                  <w:txbxContent>
                    <w:p w:rsidR="00A16AC6" w:rsidRPr="001D5C04" w:rsidRDefault="00A16AC6" w:rsidP="009F4585">
                      <w:pPr>
                        <w:pStyle w:val="a7"/>
                        <w:jc w:val="center"/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916576">
        <w:rPr>
          <w:rFonts w:cs="Times New Roman"/>
          <w:b/>
          <w:noProof/>
          <w:sz w:val="40"/>
          <w:szCs w:val="40"/>
        </w:rPr>
        <mc:AlternateContent>
          <mc:Choice Requires="wps">
            <w:drawing>
              <wp:anchor distT="0" distB="0" distL="114300" distR="114300" simplePos="0" relativeHeight="251845632" behindDoc="0" locked="0" layoutInCell="1" allowOverlap="1">
                <wp:simplePos x="0" y="0"/>
                <wp:positionH relativeFrom="column">
                  <wp:posOffset>2721610</wp:posOffset>
                </wp:positionH>
                <wp:positionV relativeFrom="paragraph">
                  <wp:posOffset>795020</wp:posOffset>
                </wp:positionV>
                <wp:extent cx="571500" cy="228600"/>
                <wp:effectExtent l="0" t="2540" r="0" b="0"/>
                <wp:wrapNone/>
                <wp:docPr id="84" name="Text Box 1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1500" cy="228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A16AC6" w:rsidRPr="001D5C04" w:rsidRDefault="00A16AC6" w:rsidP="009F4585">
                            <w:pPr>
                              <w:pStyle w:val="a7"/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32" o:spid="_x0000_s1042" type="#_x0000_t202" style="position:absolute;margin-left:214.3pt;margin-top:62.6pt;width:45pt;height:18pt;z-index:251845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" filled="f" stroked="f">
                <v:textbox>
                  <w:txbxContent>
                    <w:p w:rsidR="00A16AC6" w:rsidRPr="001D5C04" w:rsidRDefault="00A16AC6" w:rsidP="009F4585">
                      <w:pPr>
                        <w:pStyle w:val="a7"/>
                        <w:jc w:val="center"/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916576">
        <w:rPr>
          <w:rFonts w:cs="Times New Roman"/>
          <w:b/>
          <w:noProof/>
          <w:sz w:val="40"/>
          <w:szCs w:val="40"/>
        </w:rPr>
        <mc:AlternateContent>
          <mc:Choice Requires="wps">
            <w:drawing>
              <wp:anchor distT="0" distB="0" distL="114300" distR="114300" simplePos="0" relativeHeight="251844608" behindDoc="0" locked="0" layoutInCell="1" allowOverlap="1">
                <wp:simplePos x="0" y="0"/>
                <wp:positionH relativeFrom="column">
                  <wp:posOffset>1542415</wp:posOffset>
                </wp:positionH>
                <wp:positionV relativeFrom="paragraph">
                  <wp:posOffset>1404620</wp:posOffset>
                </wp:positionV>
                <wp:extent cx="571500" cy="228600"/>
                <wp:effectExtent l="1905" t="2540" r="0" b="0"/>
                <wp:wrapNone/>
                <wp:docPr id="82" name="Text Box 1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1500" cy="228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A16AC6" w:rsidRPr="001D5C04" w:rsidRDefault="00A16AC6" w:rsidP="009F4585">
                            <w:pPr>
                              <w:pStyle w:val="a7"/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31" o:spid="_x0000_s1043" type="#_x0000_t202" style="position:absolute;margin-left:121.45pt;margin-top:110.6pt;width:45pt;height:18pt;z-index:251844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" filled="f" stroked="f">
                <v:textbox>
                  <w:txbxContent>
                    <w:p w:rsidR="00A16AC6" w:rsidRPr="001D5C04" w:rsidRDefault="00A16AC6" w:rsidP="009F4585">
                      <w:pPr>
                        <w:pStyle w:val="a7"/>
                        <w:jc w:val="center"/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9F4585" w:rsidRPr="00B053A3">
        <w:rPr>
          <w:rFonts w:ascii="Times New Roman" w:hAnsi="Times New Roman" w:cs="Times New Roman"/>
          <w:b/>
          <w:noProof/>
        </w:rPr>
        <w:drawing>
          <wp:inline distT="0" distB="0" distL="0" distR="0" wp14:anchorId="793044CC" wp14:editId="4BCC4E7A">
            <wp:extent cx="9744075" cy="4648200"/>
            <wp:effectExtent l="76200" t="114300" r="104775" b="57150"/>
            <wp:docPr id="8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3"/>
              </a:graphicData>
            </a:graphic>
          </wp:inline>
        </w:drawing>
      </w:r>
    </w:p>
    <w:p w:rsidR="00DB47D6" w:rsidRDefault="00DB47D6" w:rsidP="00F9398B">
      <w:pPr>
        <w:pStyle w:val="a7"/>
        <w:jc w:val="center"/>
        <w:rPr>
          <w:rFonts w:ascii="Times New Roman" w:hAnsi="Times New Roman" w:cs="Times New Roman"/>
        </w:rPr>
      </w:pPr>
      <w:r w:rsidRPr="00912906">
        <w:rPr>
          <w:rFonts w:ascii="Times New Roman" w:hAnsi="Times New Roman" w:cs="Times New Roman"/>
          <w:b/>
          <w:color w:val="00B0F0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lastRenderedPageBreak/>
        <w:t xml:space="preserve">Динамика доходов бюджета </w:t>
      </w:r>
      <w:r w:rsidR="00261CEB" w:rsidRPr="00912906">
        <w:rPr>
          <w:rFonts w:ascii="Times New Roman" w:hAnsi="Times New Roman" w:cs="Times New Roman"/>
          <w:b/>
          <w:color w:val="00B0F0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Сулинского сельского поселения </w:t>
      </w:r>
      <w:r w:rsidRPr="00912906">
        <w:rPr>
          <w:rFonts w:ascii="Times New Roman" w:hAnsi="Times New Roman" w:cs="Times New Roman"/>
          <w:b/>
          <w:color w:val="00B0F0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Миллеровского района в 2013-201</w:t>
      </w:r>
      <w:r w:rsidR="00180119">
        <w:rPr>
          <w:rFonts w:ascii="Times New Roman" w:hAnsi="Times New Roman" w:cs="Times New Roman"/>
          <w:b/>
          <w:color w:val="00B0F0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7</w:t>
      </w:r>
      <w:r w:rsidRPr="00912906">
        <w:rPr>
          <w:rFonts w:ascii="Times New Roman" w:hAnsi="Times New Roman" w:cs="Times New Roman"/>
          <w:b/>
          <w:color w:val="00B0F0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гг.</w:t>
      </w:r>
      <w:r w:rsidR="00F9398B">
        <w:rPr>
          <w:rFonts w:ascii="Times New Roman" w:hAnsi="Times New Roman" w:cs="Times New Roman"/>
          <w:b/>
          <w:color w:val="00B0F0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                </w:t>
      </w:r>
      <w:r w:rsidRPr="00916576">
        <w:rPr>
          <w:rFonts w:cs="Times New Roman"/>
          <w:b/>
          <w:sz w:val="40"/>
          <w:szCs w:val="4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тыс. рублей</w:t>
      </w:r>
    </w:p>
    <w:p w:rsidR="00DB47D6" w:rsidRDefault="00442617" w:rsidP="00DB47D6">
      <w:pPr>
        <w:pStyle w:val="a7"/>
      </w:pPr>
      <w:r>
        <w:rPr>
          <w:b/>
          <w:noProof/>
          <w:sz w:val="40"/>
          <w:szCs w:val="40"/>
        </w:rPr>
        <mc:AlternateContent>
          <mc:Choice Requires="wps">
            <w:drawing>
              <wp:anchor distT="0" distB="0" distL="114300" distR="114300" simplePos="0" relativeHeight="251826176" behindDoc="0" locked="0" layoutInCell="1" allowOverlap="1" wp14:anchorId="697B2DFA" wp14:editId="359FCD1A">
                <wp:simplePos x="0" y="0"/>
                <wp:positionH relativeFrom="column">
                  <wp:posOffset>5140960</wp:posOffset>
                </wp:positionH>
                <wp:positionV relativeFrom="paragraph">
                  <wp:posOffset>3576955</wp:posOffset>
                </wp:positionV>
                <wp:extent cx="857250" cy="179705"/>
                <wp:effectExtent l="19050" t="57150" r="38100" b="48895"/>
                <wp:wrapNone/>
                <wp:docPr id="80" name="AutoShape 1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857250" cy="17970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chemeClr val="accent6">
                              <a:lumMod val="100000"/>
                              <a:lumOff val="0"/>
                            </a:schemeClr>
                          </a:solidFill>
                          <a:prstDash val="dash"/>
                          <a:round/>
                          <a:headEnd/>
                          <a:tailEnd type="stealth" w="med" len="med"/>
                        </a:ln>
                        <a:effectLst>
                          <a:prstShdw prst="shdw18" dist="17961" dir="13500000">
                            <a:schemeClr val="accent6">
                              <a:lumMod val="100000"/>
                              <a:lumOff val="0"/>
                              <a:gamma/>
                              <a:shade val="60000"/>
                              <a:invGamma/>
                            </a:schemeClr>
                          </a:prstShdw>
                        </a:effectLst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113" o:spid="_x0000_s1026" type="#_x0000_t32" style="position:absolute;margin-left:404.8pt;margin-top:281.65pt;width:67.5pt;height:14.15pt;flip:y;z-index:251826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" strokecolor="#f79646 [3209]">
                <v:stroke dashstyle="dash" endarrow="classic"/>
                <v:imagedata embosscolor="shadow add(51)"/>
                <v:shadow on="t" type="emboss" color="#b65608 [1929]" color2="shadow add(102)" offset="-1pt,-1pt" offset2="1pt,1pt"/>
              </v:shape>
            </w:pict>
          </mc:Fallback>
        </mc:AlternateContent>
      </w:r>
      <w:r>
        <w:rPr>
          <w:b/>
          <w:noProof/>
          <w:sz w:val="40"/>
          <w:szCs w:val="40"/>
        </w:rPr>
        <mc:AlternateContent>
          <mc:Choice Requires="wps">
            <w:drawing>
              <wp:anchor distT="0" distB="0" distL="114300" distR="114300" simplePos="0" relativeHeight="251825152" behindDoc="0" locked="0" layoutInCell="1" allowOverlap="1" wp14:anchorId="3C9D1D67" wp14:editId="727DC06C">
                <wp:simplePos x="0" y="0"/>
                <wp:positionH relativeFrom="column">
                  <wp:posOffset>5236210</wp:posOffset>
                </wp:positionH>
                <wp:positionV relativeFrom="paragraph">
                  <wp:posOffset>2001520</wp:posOffset>
                </wp:positionV>
                <wp:extent cx="695325" cy="95250"/>
                <wp:effectExtent l="19050" t="76200" r="9525" b="38100"/>
                <wp:wrapNone/>
                <wp:docPr id="77" name="AutoShape 1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695325" cy="9525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chemeClr val="accent6">
                              <a:lumMod val="100000"/>
                              <a:lumOff val="0"/>
                            </a:schemeClr>
                          </a:solidFill>
                          <a:prstDash val="dash"/>
                          <a:round/>
                          <a:headEnd/>
                          <a:tailEnd type="stealth" w="med" len="med"/>
                        </a:ln>
                        <a:effectLst>
                          <a:prstShdw prst="shdw18" dist="17961" dir="13500000">
                            <a:schemeClr val="accent6">
                              <a:lumMod val="100000"/>
                              <a:lumOff val="0"/>
                              <a:gamma/>
                              <a:shade val="60000"/>
                              <a:invGamma/>
                            </a:schemeClr>
                          </a:prstShdw>
                        </a:effectLst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112" o:spid="_x0000_s1026" type="#_x0000_t32" style="position:absolute;margin-left:412.3pt;margin-top:157.6pt;width:54.75pt;height:7.5pt;flip:y;z-index:251825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" strokecolor="#f79646 [3209]">
                <v:stroke dashstyle="dash" endarrow="classic"/>
                <v:imagedata embosscolor="shadow add(51)"/>
                <v:shadow on="t" type="emboss" color="#b65608 [1929]" color2="shadow add(102)" offset="-1pt,-1pt" offset2="1pt,1pt"/>
              </v:shape>
            </w:pict>
          </mc:Fallback>
        </mc:AlternateContent>
      </w:r>
      <w:r>
        <w:rPr>
          <w:b/>
          <w:noProof/>
          <w:sz w:val="40"/>
          <w:szCs w:val="40"/>
        </w:rPr>
        <mc:AlternateContent>
          <mc:Choice Requires="wps">
            <w:drawing>
              <wp:anchor distT="0" distB="0" distL="114300" distR="114300" simplePos="0" relativeHeight="251800576" behindDoc="0" locked="0" layoutInCell="1" allowOverlap="1" wp14:anchorId="5D4BF56E" wp14:editId="46136317">
                <wp:simplePos x="0" y="0"/>
                <wp:positionH relativeFrom="column">
                  <wp:posOffset>3655060</wp:posOffset>
                </wp:positionH>
                <wp:positionV relativeFrom="paragraph">
                  <wp:posOffset>3348355</wp:posOffset>
                </wp:positionV>
                <wp:extent cx="809625" cy="228600"/>
                <wp:effectExtent l="19050" t="19050" r="47625" b="95250"/>
                <wp:wrapNone/>
                <wp:docPr id="79" name="AutoShape 9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809625" cy="22860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chemeClr val="accent6">
                              <a:lumMod val="100000"/>
                              <a:lumOff val="0"/>
                            </a:schemeClr>
                          </a:solidFill>
                          <a:prstDash val="dash"/>
                          <a:round/>
                          <a:headEnd/>
                          <a:tailEnd type="stealth" w="med" len="med"/>
                        </a:ln>
                        <a:effectLst>
                          <a:prstShdw prst="shdw18" dist="17961" dir="13500000">
                            <a:schemeClr val="accent6">
                              <a:lumMod val="100000"/>
                              <a:lumOff val="0"/>
                              <a:gamma/>
                              <a:shade val="60000"/>
                              <a:invGamma/>
                            </a:schemeClr>
                          </a:prstShdw>
                        </a:effectLst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96" o:spid="_x0000_s1026" type="#_x0000_t32" style="position:absolute;margin-left:287.8pt;margin-top:263.65pt;width:63.75pt;height:18pt;z-index:251800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" strokecolor="#f79646 [3209]">
                <v:stroke dashstyle="dash" endarrow="classic"/>
                <v:imagedata embosscolor="shadow add(51)"/>
                <v:shadow on="t" type="emboss" color="#b65608 [1929]" color2="shadow add(102)" offset="-1pt,-1pt" offset2="1pt,1pt"/>
              </v:shape>
            </w:pict>
          </mc:Fallback>
        </mc:AlternateContent>
      </w:r>
      <w:r>
        <w:rPr>
          <w:b/>
          <w:noProof/>
          <w:sz w:val="40"/>
          <w:szCs w:val="40"/>
        </w:rPr>
        <mc:AlternateContent>
          <mc:Choice Requires="wps">
            <w:drawing>
              <wp:anchor distT="0" distB="0" distL="114300" distR="114300" simplePos="0" relativeHeight="251802624" behindDoc="0" locked="0" layoutInCell="1" allowOverlap="1" wp14:anchorId="70CD32EF" wp14:editId="0B27E2E7">
                <wp:simplePos x="0" y="0"/>
                <wp:positionH relativeFrom="column">
                  <wp:posOffset>3731260</wp:posOffset>
                </wp:positionH>
                <wp:positionV relativeFrom="paragraph">
                  <wp:posOffset>2252980</wp:posOffset>
                </wp:positionV>
                <wp:extent cx="885825" cy="285750"/>
                <wp:effectExtent l="19050" t="57150" r="28575" b="38100"/>
                <wp:wrapNone/>
                <wp:docPr id="76" name="AutoShape 9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885825" cy="28575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chemeClr val="accent6">
                              <a:lumMod val="100000"/>
                              <a:lumOff val="0"/>
                            </a:schemeClr>
                          </a:solidFill>
                          <a:prstDash val="dash"/>
                          <a:round/>
                          <a:headEnd/>
                          <a:tailEnd type="stealth" w="med" len="med"/>
                        </a:ln>
                        <a:effectLst>
                          <a:prstShdw prst="shdw18" dist="17961" dir="13500000">
                            <a:schemeClr val="accent6">
                              <a:lumMod val="100000"/>
                              <a:lumOff val="0"/>
                              <a:gamma/>
                              <a:shade val="60000"/>
                              <a:invGamma/>
                            </a:schemeClr>
                          </a:prstShdw>
                        </a:effectLst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98" o:spid="_x0000_s1026" type="#_x0000_t32" style="position:absolute;margin-left:293.8pt;margin-top:177.4pt;width:69.75pt;height:22.5pt;flip:y;z-index:251802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" strokecolor="#f79646 [3209]">
                <v:stroke dashstyle="dash" endarrow="classic"/>
                <v:imagedata embosscolor="shadow add(51)"/>
                <v:shadow on="t" type="emboss" color="#b65608 [1929]" color2="shadow add(102)" offset="-1pt,-1pt" offset2="1pt,1pt"/>
              </v:shape>
            </w:pict>
          </mc:Fallback>
        </mc:AlternateContent>
      </w:r>
      <w:r w:rsidR="0037596F">
        <w:rPr>
          <w:b/>
          <w:noProof/>
          <w:sz w:val="40"/>
          <w:szCs w:val="40"/>
        </w:rPr>
        <mc:AlternateContent>
          <mc:Choice Requires="wps">
            <w:drawing>
              <wp:anchor distT="0" distB="0" distL="114300" distR="114300" simplePos="0" relativeHeight="251799552" behindDoc="0" locked="0" layoutInCell="1" allowOverlap="1" wp14:anchorId="143876F0" wp14:editId="55377F72">
                <wp:simplePos x="0" y="0"/>
                <wp:positionH relativeFrom="column">
                  <wp:posOffset>2245360</wp:posOffset>
                </wp:positionH>
                <wp:positionV relativeFrom="paragraph">
                  <wp:posOffset>3134995</wp:posOffset>
                </wp:positionV>
                <wp:extent cx="714375" cy="133350"/>
                <wp:effectExtent l="19050" t="19050" r="47625" b="95250"/>
                <wp:wrapNone/>
                <wp:docPr id="78" name="AutoShape 9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14375" cy="13335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chemeClr val="accent6">
                              <a:lumMod val="100000"/>
                              <a:lumOff val="0"/>
                            </a:schemeClr>
                          </a:solidFill>
                          <a:prstDash val="dash"/>
                          <a:round/>
                          <a:headEnd/>
                          <a:tailEnd type="stealth" w="med" len="med"/>
                        </a:ln>
                        <a:effectLst>
                          <a:prstShdw prst="shdw18" dist="17961" dir="13500000">
                            <a:schemeClr val="accent6">
                              <a:lumMod val="100000"/>
                              <a:lumOff val="0"/>
                              <a:gamma/>
                              <a:shade val="60000"/>
                              <a:invGamma/>
                            </a:schemeClr>
                          </a:prstShdw>
                        </a:effectLst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95" o:spid="_x0000_s1026" type="#_x0000_t32" style="position:absolute;margin-left:176.8pt;margin-top:246.85pt;width:56.25pt;height:10.5pt;z-index:251799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" strokecolor="#f79646 [3209]">
                <v:stroke dashstyle="dash" endarrow="classic"/>
                <v:imagedata embosscolor="shadow add(51)"/>
                <v:shadow on="t" type="emboss" color="#b65608 [1929]" color2="shadow add(102)" offset="-1pt,-1pt" offset2="1pt,1pt"/>
              </v:shape>
            </w:pict>
          </mc:Fallback>
        </mc:AlternateContent>
      </w:r>
      <w:r w:rsidR="0037596F">
        <w:rPr>
          <w:b/>
          <w:noProof/>
          <w:sz w:val="40"/>
          <w:szCs w:val="40"/>
        </w:rPr>
        <mc:AlternateContent>
          <mc:Choice Requires="wps">
            <w:drawing>
              <wp:anchor distT="0" distB="0" distL="114300" distR="114300" simplePos="0" relativeHeight="251801600" behindDoc="0" locked="0" layoutInCell="1" allowOverlap="1" wp14:anchorId="4D212356" wp14:editId="0B557BCD">
                <wp:simplePos x="0" y="0"/>
                <wp:positionH relativeFrom="column">
                  <wp:posOffset>2350135</wp:posOffset>
                </wp:positionH>
                <wp:positionV relativeFrom="paragraph">
                  <wp:posOffset>2506345</wp:posOffset>
                </wp:positionV>
                <wp:extent cx="542925" cy="218441"/>
                <wp:effectExtent l="19050" t="57150" r="9525" b="48260"/>
                <wp:wrapNone/>
                <wp:docPr id="75" name="AutoShape 9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542925" cy="218441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chemeClr val="accent6">
                              <a:lumMod val="100000"/>
                              <a:lumOff val="0"/>
                            </a:schemeClr>
                          </a:solidFill>
                          <a:prstDash val="dash"/>
                          <a:round/>
                          <a:headEnd/>
                          <a:tailEnd type="stealth" w="med" len="med"/>
                        </a:ln>
                        <a:effectLst>
                          <a:prstShdw prst="shdw18" dist="17961" dir="13500000">
                            <a:schemeClr val="accent6">
                              <a:lumMod val="100000"/>
                              <a:lumOff val="0"/>
                              <a:gamma/>
                              <a:shade val="60000"/>
                              <a:invGamma/>
                            </a:schemeClr>
                          </a:prstShdw>
                        </a:effectLst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97" o:spid="_x0000_s1026" type="#_x0000_t32" style="position:absolute;margin-left:185.05pt;margin-top:197.35pt;width:42.75pt;height:17.2pt;flip:y;z-index:251801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" strokecolor="#f79646 [3209]">
                <v:stroke dashstyle="dash" endarrow="classic"/>
                <v:imagedata embosscolor="shadow add(51)"/>
                <v:shadow on="t" type="emboss" color="#b65608 [1929]" color2="shadow add(102)" offset="-1pt,-1pt" offset2="1pt,1pt"/>
              </v:shape>
            </w:pict>
          </mc:Fallback>
        </mc:AlternateContent>
      </w:r>
      <w:r w:rsidR="00DB47D6">
        <w:rPr>
          <w:noProof/>
        </w:rPr>
        <w:drawing>
          <wp:inline distT="0" distB="0" distL="0" distR="0">
            <wp:extent cx="9829800" cy="4991100"/>
            <wp:effectExtent l="0" t="0" r="0" b="0"/>
            <wp:docPr id="17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4"/>
              </a:graphicData>
            </a:graphic>
          </wp:inline>
        </w:drawing>
      </w:r>
    </w:p>
    <w:p w:rsidR="00A13E84" w:rsidRPr="00916576" w:rsidRDefault="00A13E84" w:rsidP="00A13E84">
      <w:pPr>
        <w:pStyle w:val="a7"/>
        <w:jc w:val="center"/>
        <w:rPr>
          <w:rFonts w:ascii="Times New Roman" w:hAnsi="Times New Roman" w:cs="Times New Roman"/>
          <w:b/>
          <w:color w:val="E36C0A" w:themeColor="accent6" w:themeShade="BF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916576">
        <w:rPr>
          <w:rFonts w:ascii="Times New Roman" w:hAnsi="Times New Roman" w:cs="Times New Roman"/>
          <w:b/>
          <w:color w:val="E36C0A" w:themeColor="accent6" w:themeShade="BF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lastRenderedPageBreak/>
        <w:t xml:space="preserve">Объем налоговых и неналоговых доходов бюджета </w:t>
      </w:r>
      <w:r w:rsidR="00FB346D">
        <w:rPr>
          <w:rFonts w:ascii="Times New Roman" w:hAnsi="Times New Roman" w:cs="Times New Roman"/>
          <w:b/>
          <w:color w:val="E36C0A" w:themeColor="accent6" w:themeShade="BF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Сулинского</w:t>
      </w:r>
      <w:r w:rsidR="005866D6">
        <w:rPr>
          <w:rFonts w:ascii="Times New Roman" w:hAnsi="Times New Roman" w:cs="Times New Roman"/>
          <w:b/>
          <w:color w:val="E36C0A" w:themeColor="accent6" w:themeShade="BF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  <w:r w:rsidRPr="00916576">
        <w:rPr>
          <w:rFonts w:ascii="Times New Roman" w:hAnsi="Times New Roman" w:cs="Times New Roman"/>
          <w:b/>
          <w:color w:val="E36C0A" w:themeColor="accent6" w:themeShade="BF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Миллеровского района в 201</w:t>
      </w:r>
      <w:r w:rsidR="00442617">
        <w:rPr>
          <w:rFonts w:ascii="Times New Roman" w:hAnsi="Times New Roman" w:cs="Times New Roman"/>
          <w:b/>
          <w:color w:val="E36C0A" w:themeColor="accent6" w:themeShade="BF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7</w:t>
      </w:r>
      <w:r w:rsidRPr="00916576">
        <w:rPr>
          <w:rFonts w:ascii="Times New Roman" w:hAnsi="Times New Roman" w:cs="Times New Roman"/>
          <w:b/>
          <w:color w:val="E36C0A" w:themeColor="accent6" w:themeShade="BF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году составил </w:t>
      </w:r>
      <w:r w:rsidR="00442617">
        <w:rPr>
          <w:rFonts w:ascii="Times New Roman" w:hAnsi="Times New Roman" w:cs="Times New Roman"/>
          <w:b/>
          <w:color w:val="984806" w:themeColor="accent6" w:themeShade="80"/>
          <w:sz w:val="48"/>
          <w:szCs w:val="4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8799,6</w:t>
      </w:r>
      <w:r w:rsidRPr="00916576">
        <w:rPr>
          <w:rFonts w:ascii="Times New Roman" w:hAnsi="Times New Roman" w:cs="Times New Roman"/>
          <w:b/>
          <w:color w:val="E36C0A" w:themeColor="accent6" w:themeShade="BF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тыс. рублей</w:t>
      </w:r>
    </w:p>
    <w:p w:rsidR="00A13E84" w:rsidRPr="00916576" w:rsidRDefault="00A13E84" w:rsidP="00A13E84">
      <w:pPr>
        <w:pStyle w:val="a7"/>
        <w:jc w:val="right"/>
        <w:rPr>
          <w:rFonts w:cs="Times New Roman"/>
          <w:b/>
          <w:sz w:val="40"/>
          <w:szCs w:val="4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916576">
        <w:rPr>
          <w:rFonts w:cs="Times New Roman"/>
          <w:b/>
          <w:sz w:val="40"/>
          <w:szCs w:val="4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тыс. рублей</w:t>
      </w:r>
    </w:p>
    <w:p w:rsidR="00A13E84" w:rsidRDefault="00A13E84" w:rsidP="00A13E84">
      <w:pPr>
        <w:pStyle w:val="a7"/>
        <w:rPr>
          <w:rFonts w:ascii="Times New Roman" w:hAnsi="Times New Roman" w:cs="Times New Roman"/>
        </w:rPr>
      </w:pPr>
    </w:p>
    <w:p w:rsidR="00A13E84" w:rsidRDefault="00A13E84" w:rsidP="00A13E84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w:drawing>
          <wp:inline distT="0" distB="0" distL="0" distR="0" wp14:anchorId="095193C9" wp14:editId="199F4257">
            <wp:extent cx="9648825" cy="4724400"/>
            <wp:effectExtent l="0" t="0" r="0" b="0"/>
            <wp:docPr id="9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5"/>
              </a:graphicData>
            </a:graphic>
          </wp:inline>
        </w:drawing>
      </w:r>
    </w:p>
    <w:p w:rsidR="00DB47D6" w:rsidRPr="00A806FF" w:rsidRDefault="00DB47D6" w:rsidP="00DB47D6">
      <w:pPr>
        <w:pStyle w:val="a7"/>
        <w:jc w:val="center"/>
        <w:rPr>
          <w:rFonts w:ascii="Times New Roman" w:hAnsi="Times New Roman" w:cs="Times New Roman"/>
          <w:b/>
          <w:color w:val="9BBB59" w:themeColor="accent3"/>
          <w:sz w:val="44"/>
          <w:szCs w:val="44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</w:pPr>
      <w:r w:rsidRPr="00A806FF">
        <w:rPr>
          <w:rFonts w:ascii="Times New Roman" w:hAnsi="Times New Roman" w:cs="Times New Roman"/>
          <w:b/>
          <w:color w:val="9BBB59" w:themeColor="accent3"/>
          <w:sz w:val="44"/>
          <w:szCs w:val="44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  <w:lastRenderedPageBreak/>
        <w:t>Динамика собственных доходов бюджета</w:t>
      </w:r>
      <w:r w:rsidR="00A806FF" w:rsidRPr="00A806FF">
        <w:rPr>
          <w:rFonts w:ascii="Times New Roman" w:hAnsi="Times New Roman" w:cs="Times New Roman"/>
          <w:b/>
          <w:color w:val="9BBB59" w:themeColor="accent3"/>
          <w:sz w:val="44"/>
          <w:szCs w:val="44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  <w:t xml:space="preserve"> Сулинского сельского поселения</w:t>
      </w:r>
      <w:r w:rsidRPr="00A806FF">
        <w:rPr>
          <w:rFonts w:ascii="Times New Roman" w:hAnsi="Times New Roman" w:cs="Times New Roman"/>
          <w:b/>
          <w:color w:val="9BBB59" w:themeColor="accent3"/>
          <w:sz w:val="44"/>
          <w:szCs w:val="44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  <w:t xml:space="preserve"> Миллеровского района</w:t>
      </w:r>
    </w:p>
    <w:p w:rsidR="00DB47D6" w:rsidRPr="00916576" w:rsidRDefault="00F75EDE" w:rsidP="00DB47D6">
      <w:pPr>
        <w:pStyle w:val="a7"/>
        <w:jc w:val="right"/>
        <w:rPr>
          <w:rFonts w:cs="Times New Roman"/>
          <w:b/>
          <w:sz w:val="40"/>
          <w:szCs w:val="4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A806FF">
        <w:rPr>
          <w:rFonts w:ascii="Times New Roman" w:hAnsi="Times New Roman" w:cs="Times New Roman"/>
          <w:b/>
          <w:noProof/>
          <w:color w:val="9BBB59" w:themeColor="accent3"/>
          <w:sz w:val="44"/>
          <w:szCs w:val="44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  <w:drawing>
          <wp:anchor distT="0" distB="0" distL="114300" distR="114300" simplePos="0" relativeHeight="251701247" behindDoc="1" locked="0" layoutInCell="1" allowOverlap="1" wp14:anchorId="5AA91D98" wp14:editId="24E13A3F">
            <wp:simplePos x="0" y="0"/>
            <wp:positionH relativeFrom="column">
              <wp:posOffset>-173990</wp:posOffset>
            </wp:positionH>
            <wp:positionV relativeFrom="paragraph">
              <wp:posOffset>130810</wp:posOffset>
            </wp:positionV>
            <wp:extent cx="10142855" cy="6172200"/>
            <wp:effectExtent l="0" t="0" r="0" b="0"/>
            <wp:wrapNone/>
            <wp:docPr id="38" name="Рисунок 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5-nurture5-819x1024.png"/>
                    <pic:cNvPicPr/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142855" cy="61722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DB47D6" w:rsidRPr="00916576">
        <w:rPr>
          <w:rFonts w:cs="Times New Roman"/>
          <w:b/>
          <w:sz w:val="40"/>
          <w:szCs w:val="4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тыс. рублей</w:t>
      </w:r>
    </w:p>
    <w:p w:rsidR="00DB47D6" w:rsidRDefault="00DB47D6" w:rsidP="00DB47D6">
      <w:pPr>
        <w:pStyle w:val="a7"/>
        <w:rPr>
          <w:rFonts w:ascii="Times New Roman" w:hAnsi="Times New Roman" w:cs="Times New Roman"/>
        </w:rPr>
      </w:pPr>
    </w:p>
    <w:p w:rsidR="00DB47D6" w:rsidRDefault="00DB47D6" w:rsidP="00DB47D6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w:drawing>
          <wp:inline distT="0" distB="0" distL="0" distR="0">
            <wp:extent cx="9458325" cy="4752975"/>
            <wp:effectExtent l="0" t="0" r="0" b="0"/>
            <wp:docPr id="46" name="Диаграмма 9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7"/>
              </a:graphicData>
            </a:graphic>
          </wp:inline>
        </w:drawing>
      </w:r>
    </w:p>
    <w:p w:rsidR="00DB47D6" w:rsidRPr="002329BE" w:rsidRDefault="00D555AB" w:rsidP="00DB47D6">
      <w:pPr>
        <w:pStyle w:val="a7"/>
        <w:jc w:val="center"/>
        <w:rPr>
          <w:rFonts w:ascii="Times New Roman" w:hAnsi="Times New Roman" w:cs="Times New Roman"/>
          <w:b/>
          <w:caps/>
          <w:color w:val="E36C0A" w:themeColor="accent6" w:themeShade="BF"/>
          <w:sz w:val="32"/>
          <w:szCs w:val="32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</w:pPr>
      <w:r w:rsidRPr="002329BE">
        <w:rPr>
          <w:rFonts w:ascii="Times New Roman" w:hAnsi="Times New Roman" w:cs="Times New Roman"/>
          <w:b/>
          <w:caps/>
          <w:color w:val="E36C0A" w:themeColor="accent6" w:themeShade="BF"/>
          <w:sz w:val="32"/>
          <w:szCs w:val="32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  <w:lastRenderedPageBreak/>
        <w:t>Структура</w:t>
      </w:r>
      <w:r w:rsidR="00DB47D6" w:rsidRPr="002329BE">
        <w:rPr>
          <w:rFonts w:ascii="Times New Roman" w:hAnsi="Times New Roman" w:cs="Times New Roman"/>
          <w:b/>
          <w:caps/>
          <w:color w:val="E36C0A" w:themeColor="accent6" w:themeShade="BF"/>
          <w:sz w:val="32"/>
          <w:szCs w:val="32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  <w:t xml:space="preserve"> налоговых и неналоговых доходов бюджета </w:t>
      </w:r>
      <w:r w:rsidR="002329BE" w:rsidRPr="002329BE">
        <w:rPr>
          <w:rFonts w:ascii="Times New Roman" w:hAnsi="Times New Roman" w:cs="Times New Roman"/>
          <w:b/>
          <w:caps/>
          <w:color w:val="E36C0A" w:themeColor="accent6" w:themeShade="BF"/>
          <w:sz w:val="32"/>
          <w:szCs w:val="32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  <w:t xml:space="preserve">Сулинского сельского поселения </w:t>
      </w:r>
      <w:r w:rsidR="00DB47D6" w:rsidRPr="002329BE">
        <w:rPr>
          <w:rFonts w:ascii="Times New Roman" w:hAnsi="Times New Roman" w:cs="Times New Roman"/>
          <w:b/>
          <w:caps/>
          <w:color w:val="E36C0A" w:themeColor="accent6" w:themeShade="BF"/>
          <w:sz w:val="32"/>
          <w:szCs w:val="32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  <w:t>Миллеровского района в 201</w:t>
      </w:r>
      <w:r w:rsidR="008B2BB2">
        <w:rPr>
          <w:rFonts w:ascii="Times New Roman" w:hAnsi="Times New Roman" w:cs="Times New Roman"/>
          <w:b/>
          <w:caps/>
          <w:color w:val="E36C0A" w:themeColor="accent6" w:themeShade="BF"/>
          <w:sz w:val="32"/>
          <w:szCs w:val="32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  <w:t>7</w:t>
      </w:r>
      <w:r w:rsidR="00DB47D6" w:rsidRPr="002329BE">
        <w:rPr>
          <w:rFonts w:ascii="Times New Roman" w:hAnsi="Times New Roman" w:cs="Times New Roman"/>
          <w:b/>
          <w:caps/>
          <w:color w:val="E36C0A" w:themeColor="accent6" w:themeShade="BF"/>
          <w:sz w:val="32"/>
          <w:szCs w:val="32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  <w:t xml:space="preserve"> году составил</w:t>
      </w:r>
      <w:r w:rsidR="008B2BB2">
        <w:rPr>
          <w:rFonts w:ascii="Times New Roman" w:hAnsi="Times New Roman" w:cs="Times New Roman"/>
          <w:b/>
          <w:caps/>
          <w:color w:val="E36C0A" w:themeColor="accent6" w:themeShade="BF"/>
          <w:sz w:val="32"/>
          <w:szCs w:val="32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  <w:t>и</w:t>
      </w:r>
      <w:r w:rsidR="00DB47D6" w:rsidRPr="002329BE">
        <w:rPr>
          <w:rFonts w:ascii="Times New Roman" w:hAnsi="Times New Roman" w:cs="Times New Roman"/>
          <w:b/>
          <w:caps/>
          <w:color w:val="E36C0A" w:themeColor="accent6" w:themeShade="BF"/>
          <w:sz w:val="32"/>
          <w:szCs w:val="32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  <w:t xml:space="preserve"> </w:t>
      </w:r>
      <w:r w:rsidR="008B2BB2">
        <w:rPr>
          <w:rFonts w:ascii="Times New Roman" w:hAnsi="Times New Roman" w:cs="Times New Roman"/>
          <w:b/>
          <w:caps/>
          <w:color w:val="E36C0A" w:themeColor="accent6" w:themeShade="BF"/>
          <w:sz w:val="32"/>
          <w:szCs w:val="32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  <w:t>5514,5</w:t>
      </w:r>
      <w:r w:rsidR="00DB47D6" w:rsidRPr="002329BE">
        <w:rPr>
          <w:rFonts w:ascii="Times New Roman" w:hAnsi="Times New Roman" w:cs="Times New Roman"/>
          <w:b/>
          <w:caps/>
          <w:color w:val="E36C0A" w:themeColor="accent6" w:themeShade="BF"/>
          <w:sz w:val="32"/>
          <w:szCs w:val="32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  <w:t xml:space="preserve"> тыс. рублей.</w:t>
      </w:r>
    </w:p>
    <w:p w:rsidR="00DB47D6" w:rsidRPr="00916576" w:rsidRDefault="00DB47D6" w:rsidP="00DB47D6">
      <w:pPr>
        <w:pStyle w:val="a7"/>
        <w:jc w:val="right"/>
        <w:rPr>
          <w:rFonts w:cs="Times New Roman"/>
          <w:b/>
          <w:sz w:val="40"/>
          <w:szCs w:val="4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916576">
        <w:rPr>
          <w:rFonts w:cs="Times New Roman"/>
          <w:b/>
          <w:sz w:val="40"/>
          <w:szCs w:val="4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тыс. рублей</w:t>
      </w:r>
    </w:p>
    <w:p w:rsidR="00DB47D6" w:rsidRDefault="00DB47D6" w:rsidP="00DB47D6">
      <w:pPr>
        <w:pStyle w:val="a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w:drawing>
          <wp:inline distT="0" distB="0" distL="0" distR="0">
            <wp:extent cx="9915525" cy="5114925"/>
            <wp:effectExtent l="0" t="0" r="28575" b="0"/>
            <wp:docPr id="47" name="Диаграмма 1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8"/>
              </a:graphicData>
            </a:graphic>
          </wp:inline>
        </w:drawing>
      </w:r>
    </w:p>
    <w:p w:rsidR="00DB47D6" w:rsidRPr="00A058A6" w:rsidRDefault="00DB47D6" w:rsidP="00DB47D6">
      <w:pPr>
        <w:pStyle w:val="a7"/>
        <w:jc w:val="center"/>
        <w:rPr>
          <w:rFonts w:ascii="Times New Roman" w:hAnsi="Times New Roman" w:cs="Times New Roman"/>
          <w:b/>
          <w:color w:val="E36C0A" w:themeColor="accent6" w:themeShade="BF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  <w14:textOutline w14:w="9525" w14:cap="rnd" w14:cmpd="sng" w14:algn="ctr">
            <w14:solidFill>
              <w14:srgbClr w14:val="00B0F0"/>
            </w14:solidFill>
            <w14:prstDash w14:val="solid"/>
            <w14:bevel/>
          </w14:textOutline>
        </w:rPr>
      </w:pPr>
      <w:r w:rsidRPr="00A058A6">
        <w:rPr>
          <w:rFonts w:ascii="Times New Roman" w:hAnsi="Times New Roman" w:cs="Times New Roman"/>
          <w:b/>
          <w:color w:val="E36C0A" w:themeColor="accent6" w:themeShade="BF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  <w14:textOutline w14:w="9525" w14:cap="rnd" w14:cmpd="sng" w14:algn="ctr">
            <w14:solidFill>
              <w14:srgbClr w14:val="00B0F0"/>
            </w14:solidFill>
            <w14:prstDash w14:val="solid"/>
            <w14:bevel/>
          </w14:textOutline>
        </w:rPr>
        <w:lastRenderedPageBreak/>
        <w:t xml:space="preserve">Структура налоговых доходов бюджета </w:t>
      </w:r>
      <w:r w:rsidR="00D77EA1" w:rsidRPr="00A058A6">
        <w:rPr>
          <w:rFonts w:ascii="Times New Roman" w:hAnsi="Times New Roman" w:cs="Times New Roman"/>
          <w:b/>
          <w:color w:val="E36C0A" w:themeColor="accent6" w:themeShade="BF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  <w14:textOutline w14:w="9525" w14:cap="rnd" w14:cmpd="sng" w14:algn="ctr">
            <w14:solidFill>
              <w14:srgbClr w14:val="00B0F0"/>
            </w14:solidFill>
            <w14:prstDash w14:val="solid"/>
            <w14:bevel/>
          </w14:textOutline>
        </w:rPr>
        <w:t xml:space="preserve">Сулинского сельского поселения </w:t>
      </w:r>
      <w:r w:rsidRPr="00A058A6">
        <w:rPr>
          <w:rFonts w:ascii="Times New Roman" w:hAnsi="Times New Roman" w:cs="Times New Roman"/>
          <w:b/>
          <w:color w:val="E36C0A" w:themeColor="accent6" w:themeShade="BF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  <w14:textOutline w14:w="9525" w14:cap="rnd" w14:cmpd="sng" w14:algn="ctr">
            <w14:solidFill>
              <w14:srgbClr w14:val="00B0F0"/>
            </w14:solidFill>
            <w14:prstDash w14:val="solid"/>
            <w14:bevel/>
          </w14:textOutline>
        </w:rPr>
        <w:t>Миллеровского района в 201</w:t>
      </w:r>
      <w:r w:rsidR="0039055B">
        <w:rPr>
          <w:rFonts w:ascii="Times New Roman" w:hAnsi="Times New Roman" w:cs="Times New Roman"/>
          <w:b/>
          <w:color w:val="E36C0A" w:themeColor="accent6" w:themeShade="BF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  <w14:textOutline w14:w="9525" w14:cap="rnd" w14:cmpd="sng" w14:algn="ctr">
            <w14:solidFill>
              <w14:srgbClr w14:val="00B0F0"/>
            </w14:solidFill>
            <w14:prstDash w14:val="solid"/>
            <w14:bevel/>
          </w14:textOutline>
        </w:rPr>
        <w:t>7</w:t>
      </w:r>
      <w:r w:rsidRPr="00A058A6">
        <w:rPr>
          <w:rFonts w:ascii="Times New Roman" w:hAnsi="Times New Roman" w:cs="Times New Roman"/>
          <w:b/>
          <w:color w:val="E36C0A" w:themeColor="accent6" w:themeShade="BF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  <w14:textOutline w14:w="9525" w14:cap="rnd" w14:cmpd="sng" w14:algn="ctr">
            <w14:solidFill>
              <w14:srgbClr w14:val="00B0F0"/>
            </w14:solidFill>
            <w14:prstDash w14:val="solid"/>
            <w14:bevel/>
          </w14:textOutline>
        </w:rPr>
        <w:t xml:space="preserve"> году</w:t>
      </w:r>
    </w:p>
    <w:p w:rsidR="00DB47D6" w:rsidRDefault="00DB47D6" w:rsidP="00DB47D6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w:drawing>
          <wp:inline distT="0" distB="0" distL="0" distR="0">
            <wp:extent cx="9810750" cy="5238750"/>
            <wp:effectExtent l="0" t="0" r="0" b="0"/>
            <wp:docPr id="48" name="Диаграмма 1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9"/>
              </a:graphicData>
            </a:graphic>
          </wp:inline>
        </w:drawing>
      </w:r>
      <w:r>
        <w:rPr>
          <w:rFonts w:ascii="Times New Roman" w:hAnsi="Times New Roman" w:cs="Times New Roman"/>
        </w:rPr>
        <w:br w:type="page"/>
      </w:r>
    </w:p>
    <w:p w:rsidR="006E56CE" w:rsidRDefault="00985008" w:rsidP="00763C10">
      <w:pPr>
        <w:pStyle w:val="a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w:lastRenderedPageBreak/>
        <mc:AlternateContent>
          <mc:Choice Requires="wps">
            <w:drawing>
              <wp:anchor distT="0" distB="0" distL="114300" distR="114300" simplePos="0" relativeHeight="251881472" behindDoc="0" locked="0" layoutInCell="1" allowOverlap="1" wp14:anchorId="45B4A2AC" wp14:editId="3DD16784">
                <wp:simplePos x="0" y="0"/>
                <wp:positionH relativeFrom="column">
                  <wp:posOffset>3502660</wp:posOffset>
                </wp:positionH>
                <wp:positionV relativeFrom="paragraph">
                  <wp:posOffset>116205</wp:posOffset>
                </wp:positionV>
                <wp:extent cx="6013450" cy="1507490"/>
                <wp:effectExtent l="0" t="0" r="25400" b="873760"/>
                <wp:wrapNone/>
                <wp:docPr id="11" name="Прямоугольная выноска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13450" cy="1507490"/>
                        </a:xfrm>
                        <a:prstGeom prst="wedgeRectCallout">
                          <a:avLst>
                            <a:gd name="adj1" fmla="val -46070"/>
                            <a:gd name="adj2" fmla="val 106105"/>
                          </a:avLst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CD6D96" w:rsidRPr="006E56CE" w:rsidRDefault="00CD6D96" w:rsidP="00CD6D96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48"/>
                                <w:szCs w:val="4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48"/>
                                <w:szCs w:val="48"/>
                              </w:rPr>
                              <w:t xml:space="preserve">Формирование и исполнение бюджета на основе </w:t>
                            </w:r>
                            <w:r w:rsidR="00985008">
                              <w:rPr>
                                <w:rFonts w:ascii="Times New Roman" w:hAnsi="Times New Roman" w:cs="Times New Roman"/>
                                <w:sz w:val="48"/>
                                <w:szCs w:val="48"/>
                              </w:rPr>
                              <w:t xml:space="preserve">9 </w:t>
                            </w:r>
                            <w:r>
                              <w:rPr>
                                <w:rFonts w:ascii="Times New Roman" w:hAnsi="Times New Roman" w:cs="Times New Roman"/>
                                <w:sz w:val="48"/>
                                <w:szCs w:val="48"/>
                              </w:rPr>
                              <w:t xml:space="preserve">муниципальных программ </w:t>
                            </w:r>
                            <w:r w:rsidR="009A126D">
                              <w:rPr>
                                <w:rFonts w:ascii="Times New Roman" w:hAnsi="Times New Roman" w:cs="Times New Roman"/>
                                <w:sz w:val="48"/>
                                <w:szCs w:val="48"/>
                              </w:rPr>
                              <w:t>Сулинского сельс</w:t>
                            </w:r>
                            <w:r w:rsidR="00695CD2">
                              <w:rPr>
                                <w:rFonts w:ascii="Times New Roman" w:hAnsi="Times New Roman" w:cs="Times New Roman"/>
                                <w:sz w:val="48"/>
                                <w:szCs w:val="48"/>
                              </w:rPr>
                              <w:t>кого поселения</w:t>
                            </w:r>
                          </w:p>
                          <w:p w:rsidR="00CD6D96" w:rsidRDefault="00CD6D96" w:rsidP="00CD6D96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61" coordsize="21600,21600" o:spt="61" adj="1350,25920" path="m,l0@8@12@24,0@9,,21600@6,21600@15@27@7,21600,21600,21600,21600@9@18@30,21600@8,21600,0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/>
                <v:handles>
                  <v:h position="#0,#1"/>
                </v:handles>
              </v:shapetype>
              <v:shape id="Прямоугольная выноска 11" o:spid="_x0000_s1044" type="#_x0000_t61" style="position:absolute;margin-left:275.8pt;margin-top:9.15pt;width:473.5pt;height:118.7pt;z-index:2518814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" adj="849,33719" fillcolor="#4f81bd [3204]" strokecolor="#243f60 [1604]" strokeweight="2pt">
                <v:textbox>
                  <w:txbxContent>
                    <w:p w:rsidR="00CD6D96" w:rsidRPr="006E56CE" w:rsidRDefault="00CD6D96" w:rsidP="00CD6D96">
                      <w:pPr>
                        <w:jc w:val="center"/>
                        <w:rPr>
                          <w:rFonts w:ascii="Times New Roman" w:hAnsi="Times New Roman" w:cs="Times New Roman"/>
                          <w:sz w:val="48"/>
                          <w:szCs w:val="4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48"/>
                          <w:szCs w:val="48"/>
                        </w:rPr>
                        <w:t xml:space="preserve">Формирование и исполнение бюджета на основе </w:t>
                      </w:r>
                      <w:r w:rsidR="00985008">
                        <w:rPr>
                          <w:rFonts w:ascii="Times New Roman" w:hAnsi="Times New Roman" w:cs="Times New Roman"/>
                          <w:sz w:val="48"/>
                          <w:szCs w:val="48"/>
                        </w:rPr>
                        <w:t xml:space="preserve">9 </w:t>
                      </w:r>
                      <w:r>
                        <w:rPr>
                          <w:rFonts w:ascii="Times New Roman" w:hAnsi="Times New Roman" w:cs="Times New Roman"/>
                          <w:sz w:val="48"/>
                          <w:szCs w:val="48"/>
                        </w:rPr>
                        <w:t xml:space="preserve">муниципальных программ </w:t>
                      </w:r>
                      <w:r w:rsidR="009A126D">
                        <w:rPr>
                          <w:rFonts w:ascii="Times New Roman" w:hAnsi="Times New Roman" w:cs="Times New Roman"/>
                          <w:sz w:val="48"/>
                          <w:szCs w:val="48"/>
                        </w:rPr>
                        <w:t>Сулинского сельс</w:t>
                      </w:r>
                      <w:r w:rsidR="00695CD2">
                        <w:rPr>
                          <w:rFonts w:ascii="Times New Roman" w:hAnsi="Times New Roman" w:cs="Times New Roman"/>
                          <w:sz w:val="48"/>
                          <w:szCs w:val="48"/>
                        </w:rPr>
                        <w:t>кого поселения</w:t>
                      </w:r>
                    </w:p>
                    <w:p w:rsidR="00CD6D96" w:rsidRDefault="00CD6D96" w:rsidP="00CD6D96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</w:p>
    <w:p w:rsidR="00F75C1D" w:rsidRDefault="00F75C1D" w:rsidP="00763C10">
      <w:pPr>
        <w:pStyle w:val="a7"/>
        <w:rPr>
          <w:rFonts w:ascii="Times New Roman" w:hAnsi="Times New Roman" w:cs="Times New Roman"/>
        </w:rPr>
      </w:pPr>
    </w:p>
    <w:p w:rsidR="00F75C1D" w:rsidRDefault="00517C08" w:rsidP="00763C10">
      <w:pPr>
        <w:pStyle w:val="a7"/>
        <w:rPr>
          <w:rFonts w:ascii="Times New Roman" w:hAnsi="Times New Roman" w:cs="Times New Roman"/>
        </w:rPr>
      </w:pPr>
      <w:r w:rsidRPr="00F75C1D">
        <w:rPr>
          <w:rFonts w:ascii="Times New Roman" w:hAnsi="Times New Roman" w:cs="Times New Roman"/>
          <w:noProof/>
        </w:rPr>
        <w:drawing>
          <wp:anchor distT="0" distB="0" distL="114300" distR="114300" simplePos="0" relativeHeight="251809792" behindDoc="1" locked="0" layoutInCell="1" allowOverlap="1" wp14:anchorId="257D1449" wp14:editId="4A800C7C">
            <wp:simplePos x="0" y="0"/>
            <wp:positionH relativeFrom="column">
              <wp:posOffset>-277495</wp:posOffset>
            </wp:positionH>
            <wp:positionV relativeFrom="paragraph">
              <wp:posOffset>4445</wp:posOffset>
            </wp:positionV>
            <wp:extent cx="4775835" cy="3171825"/>
            <wp:effectExtent l="0" t="0" r="5715" b="9525"/>
            <wp:wrapNone/>
            <wp:docPr id="49" name="Рисунок 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51710.jpg"/>
                    <pic:cNvPicPr/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775835" cy="317182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</w:p>
    <w:p w:rsidR="00F75C1D" w:rsidRDefault="00F75C1D" w:rsidP="00763C10">
      <w:pPr>
        <w:pStyle w:val="a7"/>
        <w:rPr>
          <w:rFonts w:ascii="Times New Roman" w:hAnsi="Times New Roman" w:cs="Times New Roman"/>
        </w:rPr>
      </w:pPr>
    </w:p>
    <w:p w:rsidR="00F75C1D" w:rsidRDefault="00F75C1D" w:rsidP="00763C10">
      <w:pPr>
        <w:pStyle w:val="a7"/>
        <w:rPr>
          <w:rFonts w:ascii="Times New Roman" w:hAnsi="Times New Roman" w:cs="Times New Roman"/>
        </w:rPr>
      </w:pPr>
    </w:p>
    <w:p w:rsidR="00F75C1D" w:rsidRDefault="00F75C1D" w:rsidP="00763C10">
      <w:pPr>
        <w:pStyle w:val="a7"/>
        <w:rPr>
          <w:rFonts w:ascii="Times New Roman" w:hAnsi="Times New Roman" w:cs="Times New Roman"/>
        </w:rPr>
      </w:pPr>
    </w:p>
    <w:p w:rsidR="00F75C1D" w:rsidRDefault="00F75C1D" w:rsidP="00763C10">
      <w:pPr>
        <w:pStyle w:val="a7"/>
        <w:rPr>
          <w:rFonts w:ascii="Times New Roman" w:hAnsi="Times New Roman" w:cs="Times New Roman"/>
        </w:rPr>
      </w:pPr>
    </w:p>
    <w:p w:rsidR="00F75C1D" w:rsidRDefault="00F75C1D" w:rsidP="00763C10">
      <w:pPr>
        <w:pStyle w:val="a7"/>
        <w:rPr>
          <w:rFonts w:ascii="Times New Roman" w:hAnsi="Times New Roman" w:cs="Times New Roman"/>
        </w:rPr>
      </w:pPr>
    </w:p>
    <w:p w:rsidR="00F75C1D" w:rsidRDefault="00F75C1D" w:rsidP="00763C10">
      <w:pPr>
        <w:pStyle w:val="a7"/>
        <w:rPr>
          <w:rFonts w:ascii="Times New Roman" w:hAnsi="Times New Roman" w:cs="Times New Roman"/>
        </w:rPr>
      </w:pPr>
    </w:p>
    <w:p w:rsidR="00F75C1D" w:rsidRDefault="00F75C1D" w:rsidP="00763C10">
      <w:pPr>
        <w:pStyle w:val="a7"/>
        <w:rPr>
          <w:rFonts w:ascii="Times New Roman" w:hAnsi="Times New Roman" w:cs="Times New Roman"/>
        </w:rPr>
      </w:pPr>
    </w:p>
    <w:p w:rsidR="00F75C1D" w:rsidRDefault="00F75C1D" w:rsidP="00763C10">
      <w:pPr>
        <w:pStyle w:val="a7"/>
        <w:rPr>
          <w:rFonts w:ascii="Times New Roman" w:hAnsi="Times New Roman" w:cs="Times New Roman"/>
        </w:rPr>
      </w:pPr>
    </w:p>
    <w:p w:rsidR="00F75C1D" w:rsidRDefault="00F75C1D" w:rsidP="00763C10">
      <w:pPr>
        <w:pStyle w:val="a7"/>
        <w:rPr>
          <w:rFonts w:ascii="Times New Roman" w:hAnsi="Times New Roman" w:cs="Times New Roman"/>
        </w:rPr>
      </w:pPr>
    </w:p>
    <w:p w:rsidR="00F75C1D" w:rsidRDefault="00F75C1D" w:rsidP="00763C10">
      <w:pPr>
        <w:pStyle w:val="a7"/>
        <w:rPr>
          <w:rFonts w:ascii="Times New Roman" w:hAnsi="Times New Roman" w:cs="Times New Roman"/>
        </w:rPr>
      </w:pPr>
    </w:p>
    <w:p w:rsidR="00F75C1D" w:rsidRDefault="00F75C1D" w:rsidP="00763C10">
      <w:pPr>
        <w:pStyle w:val="a7"/>
        <w:rPr>
          <w:rFonts w:ascii="Times New Roman" w:hAnsi="Times New Roman" w:cs="Times New Roman"/>
        </w:rPr>
      </w:pPr>
    </w:p>
    <w:p w:rsidR="00F75C1D" w:rsidRDefault="00F75C1D" w:rsidP="00763C10">
      <w:pPr>
        <w:pStyle w:val="a7"/>
        <w:rPr>
          <w:rFonts w:ascii="Times New Roman" w:hAnsi="Times New Roman" w:cs="Times New Roman"/>
        </w:rPr>
      </w:pPr>
    </w:p>
    <w:p w:rsidR="00F75C1D" w:rsidRDefault="00985008" w:rsidP="00763C10">
      <w:pPr>
        <w:pStyle w:val="a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805696" behindDoc="0" locked="0" layoutInCell="1" allowOverlap="1" wp14:anchorId="2D6BD454" wp14:editId="1CBD67D8">
                <wp:simplePos x="0" y="0"/>
                <wp:positionH relativeFrom="column">
                  <wp:posOffset>3559810</wp:posOffset>
                </wp:positionH>
                <wp:positionV relativeFrom="paragraph">
                  <wp:posOffset>59055</wp:posOffset>
                </wp:positionV>
                <wp:extent cx="6371590" cy="1971675"/>
                <wp:effectExtent l="0" t="0" r="29210" b="66675"/>
                <wp:wrapNone/>
                <wp:docPr id="73" name="AutoShape 10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371590" cy="197167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gradFill rotWithShape="0">
                          <a:gsLst>
                            <a:gs pos="0">
                              <a:schemeClr val="lt1">
                                <a:lumMod val="100000"/>
                                <a:lumOff val="0"/>
                              </a:schemeClr>
                            </a:gs>
                            <a:gs pos="100000">
                              <a:schemeClr val="accent1">
                                <a:lumMod val="40000"/>
                                <a:lumOff val="60000"/>
                              </a:schemeClr>
                            </a:gs>
                          </a:gsLst>
                          <a:lin ang="5400000" scaled="1"/>
                        </a:gradFill>
                        <a:ln w="12700">
                          <a:solidFill>
                            <a:schemeClr val="accent1">
                              <a:lumMod val="60000"/>
                              <a:lumOff val="40000"/>
                            </a:schemeClr>
                          </a:solidFill>
                          <a:round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accent1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</wps:spPr>
                      <wps:txbx>
                        <w:txbxContent>
                          <w:p w:rsidR="00A16AC6" w:rsidRPr="006E56CE" w:rsidRDefault="00A16AC6" w:rsidP="00F75C1D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36"/>
                                <w:szCs w:val="36"/>
                              </w:rPr>
                            </w:pPr>
                            <w:r w:rsidRPr="00AD27B3">
                              <w:rPr>
                                <w:rFonts w:ascii="Times New Roman" w:hAnsi="Times New Roman" w:cs="Times New Roman"/>
                                <w:b/>
                                <w:sz w:val="44"/>
                                <w:szCs w:val="44"/>
                              </w:rPr>
                              <w:t xml:space="preserve">Бюджет </w:t>
                            </w:r>
                            <w:r w:rsidR="00985008">
                              <w:rPr>
                                <w:rFonts w:ascii="Times New Roman" w:hAnsi="Times New Roman" w:cs="Times New Roman"/>
                                <w:b/>
                                <w:sz w:val="44"/>
                                <w:szCs w:val="44"/>
                              </w:rPr>
                              <w:t xml:space="preserve">Сулинского сельского поселения </w:t>
                            </w:r>
                            <w:r w:rsidRPr="00AD27B3">
                              <w:rPr>
                                <w:rFonts w:ascii="Times New Roman" w:hAnsi="Times New Roman" w:cs="Times New Roman"/>
                                <w:b/>
                                <w:sz w:val="44"/>
                                <w:szCs w:val="44"/>
                              </w:rPr>
                              <w:t>Миллеровского района 201</w:t>
                            </w:r>
                            <w:r w:rsidR="0039055B">
                              <w:rPr>
                                <w:rFonts w:ascii="Times New Roman" w:hAnsi="Times New Roman" w:cs="Times New Roman"/>
                                <w:b/>
                                <w:sz w:val="44"/>
                                <w:szCs w:val="44"/>
                              </w:rPr>
                              <w:t>7</w:t>
                            </w:r>
                            <w:r w:rsidRPr="00AD27B3">
                              <w:rPr>
                                <w:rFonts w:ascii="Times New Roman" w:hAnsi="Times New Roman" w:cs="Times New Roman"/>
                                <w:b/>
                                <w:sz w:val="44"/>
                                <w:szCs w:val="44"/>
                              </w:rPr>
                              <w:t xml:space="preserve"> года</w:t>
                            </w:r>
                            <w:r w:rsidRPr="006E56CE">
                              <w:rPr>
                                <w:rFonts w:ascii="Times New Roman" w:hAnsi="Times New Roman" w:cs="Times New Roman"/>
                                <w:sz w:val="36"/>
                                <w:szCs w:val="36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 w:hAnsi="Times New Roman" w:cs="Times New Roman"/>
                                <w:sz w:val="36"/>
                                <w:szCs w:val="36"/>
                              </w:rPr>
                              <w:t xml:space="preserve">сформирован и исполнен </w:t>
                            </w:r>
                            <w:r w:rsidRPr="00AD27B3">
                              <w:rPr>
                                <w:rFonts w:ascii="Times New Roman" w:hAnsi="Times New Roman" w:cs="Times New Roman"/>
                                <w:b/>
                                <w:sz w:val="40"/>
                                <w:szCs w:val="40"/>
                              </w:rPr>
                              <w:t>в программной структуре расходов</w:t>
                            </w:r>
                            <w:r>
                              <w:rPr>
                                <w:rFonts w:ascii="Times New Roman" w:hAnsi="Times New Roman" w:cs="Times New Roman"/>
                                <w:sz w:val="36"/>
                                <w:szCs w:val="36"/>
                              </w:rPr>
                              <w:t xml:space="preserve"> на основе утвержденных Администрацией </w:t>
                            </w:r>
                            <w:r w:rsidR="00CB77E8">
                              <w:rPr>
                                <w:rFonts w:ascii="Times New Roman" w:hAnsi="Times New Roman" w:cs="Times New Roman"/>
                                <w:sz w:val="36"/>
                                <w:szCs w:val="36"/>
                              </w:rPr>
                              <w:t>Сулинского сельского поселения</w:t>
                            </w:r>
                            <w:r>
                              <w:rPr>
                                <w:rFonts w:ascii="Times New Roman" w:hAnsi="Times New Roman" w:cs="Times New Roman"/>
                                <w:sz w:val="36"/>
                                <w:szCs w:val="36"/>
                              </w:rPr>
                              <w:t xml:space="preserve"> 9 муниципальных программ</w:t>
                            </w:r>
                            <w:r w:rsidR="00CB77E8">
                              <w:rPr>
                                <w:rFonts w:ascii="Times New Roman" w:hAnsi="Times New Roman" w:cs="Times New Roman"/>
                                <w:sz w:val="36"/>
                                <w:szCs w:val="36"/>
                              </w:rPr>
                              <w:t>.</w:t>
                            </w:r>
                            <w:r>
                              <w:rPr>
                                <w:rFonts w:ascii="Times New Roman" w:hAnsi="Times New Roman" w:cs="Times New Roman"/>
                                <w:sz w:val="36"/>
                                <w:szCs w:val="36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102" o:spid="_x0000_s1045" style="position:absolute;margin-left:280.3pt;margin-top:4.65pt;width:501.7pt;height:155.25pt;z-index:251805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" fillcolor="white [3201]" strokecolor="#95b3d7 [1940]" strokeweight="1pt">
                <v:fill color2="#b8cce4 [1300]" focus="100%" type="gradient"/>
                <v:shadow on="t" color="#243f60 [1604]" opacity=".5" offset="1pt"/>
                <v:textbox>
                  <w:txbxContent>
                    <w:p w:rsidR="00A16AC6" w:rsidRPr="006E56CE" w:rsidRDefault="00A16AC6" w:rsidP="00F75C1D">
                      <w:pPr>
                        <w:jc w:val="center"/>
                        <w:rPr>
                          <w:rFonts w:ascii="Times New Roman" w:hAnsi="Times New Roman" w:cs="Times New Roman"/>
                          <w:sz w:val="36"/>
                          <w:szCs w:val="36"/>
                        </w:rPr>
                      </w:pPr>
                      <w:r w:rsidRPr="00AD27B3">
                        <w:rPr>
                          <w:rFonts w:ascii="Times New Roman" w:hAnsi="Times New Roman" w:cs="Times New Roman"/>
                          <w:b/>
                          <w:sz w:val="44"/>
                          <w:szCs w:val="44"/>
                        </w:rPr>
                        <w:t xml:space="preserve">Бюджет </w:t>
                      </w:r>
                      <w:r w:rsidR="00985008">
                        <w:rPr>
                          <w:rFonts w:ascii="Times New Roman" w:hAnsi="Times New Roman" w:cs="Times New Roman"/>
                          <w:b/>
                          <w:sz w:val="44"/>
                          <w:szCs w:val="44"/>
                        </w:rPr>
                        <w:t xml:space="preserve">Сулинского сельского поселения </w:t>
                      </w:r>
                      <w:r w:rsidRPr="00AD27B3">
                        <w:rPr>
                          <w:rFonts w:ascii="Times New Roman" w:hAnsi="Times New Roman" w:cs="Times New Roman"/>
                          <w:b/>
                          <w:sz w:val="44"/>
                          <w:szCs w:val="44"/>
                        </w:rPr>
                        <w:t>Миллеровского района 201</w:t>
                      </w:r>
                      <w:r w:rsidR="0039055B">
                        <w:rPr>
                          <w:rFonts w:ascii="Times New Roman" w:hAnsi="Times New Roman" w:cs="Times New Roman"/>
                          <w:b/>
                          <w:sz w:val="44"/>
                          <w:szCs w:val="44"/>
                        </w:rPr>
                        <w:t>7</w:t>
                      </w:r>
                      <w:r w:rsidRPr="00AD27B3">
                        <w:rPr>
                          <w:rFonts w:ascii="Times New Roman" w:hAnsi="Times New Roman" w:cs="Times New Roman"/>
                          <w:b/>
                          <w:sz w:val="44"/>
                          <w:szCs w:val="44"/>
                        </w:rPr>
                        <w:t xml:space="preserve"> года</w:t>
                      </w:r>
                      <w:r w:rsidRPr="006E56CE">
                        <w:rPr>
                          <w:rFonts w:ascii="Times New Roman" w:hAnsi="Times New Roman" w:cs="Times New Roman"/>
                          <w:sz w:val="36"/>
                          <w:szCs w:val="36"/>
                        </w:rPr>
                        <w:t xml:space="preserve"> </w:t>
                      </w:r>
                      <w:r>
                        <w:rPr>
                          <w:rFonts w:ascii="Times New Roman" w:hAnsi="Times New Roman" w:cs="Times New Roman"/>
                          <w:sz w:val="36"/>
                          <w:szCs w:val="36"/>
                        </w:rPr>
                        <w:t xml:space="preserve">сформирован и исполнен </w:t>
                      </w:r>
                      <w:r w:rsidRPr="00AD27B3">
                        <w:rPr>
                          <w:rFonts w:ascii="Times New Roman" w:hAnsi="Times New Roman" w:cs="Times New Roman"/>
                          <w:b/>
                          <w:sz w:val="40"/>
                          <w:szCs w:val="40"/>
                        </w:rPr>
                        <w:t>в программной структуре расходов</w:t>
                      </w:r>
                      <w:r>
                        <w:rPr>
                          <w:rFonts w:ascii="Times New Roman" w:hAnsi="Times New Roman" w:cs="Times New Roman"/>
                          <w:sz w:val="36"/>
                          <w:szCs w:val="36"/>
                        </w:rPr>
                        <w:t xml:space="preserve"> на основе утвержденных Администрацией </w:t>
                      </w:r>
                      <w:r w:rsidR="00CB77E8">
                        <w:rPr>
                          <w:rFonts w:ascii="Times New Roman" w:hAnsi="Times New Roman" w:cs="Times New Roman"/>
                          <w:sz w:val="36"/>
                          <w:szCs w:val="36"/>
                        </w:rPr>
                        <w:t>Сулинского сельского поселения</w:t>
                      </w:r>
                      <w:r>
                        <w:rPr>
                          <w:rFonts w:ascii="Times New Roman" w:hAnsi="Times New Roman" w:cs="Times New Roman"/>
                          <w:sz w:val="36"/>
                          <w:szCs w:val="36"/>
                        </w:rPr>
                        <w:t xml:space="preserve"> 9 муниципальных программ</w:t>
                      </w:r>
                      <w:r w:rsidR="00CB77E8">
                        <w:rPr>
                          <w:rFonts w:ascii="Times New Roman" w:hAnsi="Times New Roman" w:cs="Times New Roman"/>
                          <w:sz w:val="36"/>
                          <w:szCs w:val="36"/>
                        </w:rPr>
                        <w:t>.</w:t>
                      </w:r>
                      <w:r>
                        <w:rPr>
                          <w:rFonts w:ascii="Times New Roman" w:hAnsi="Times New Roman" w:cs="Times New Roman"/>
                          <w:sz w:val="36"/>
                          <w:szCs w:val="36"/>
                        </w:rPr>
                        <w:t xml:space="preserve"> </w:t>
                      </w:r>
                    </w:p>
                  </w:txbxContent>
                </v:textbox>
              </v:roundrect>
            </w:pict>
          </mc:Fallback>
        </mc:AlternateContent>
      </w:r>
    </w:p>
    <w:p w:rsidR="00F75C1D" w:rsidRDefault="00F75C1D" w:rsidP="00763C10">
      <w:pPr>
        <w:pStyle w:val="a7"/>
        <w:rPr>
          <w:rFonts w:ascii="Times New Roman" w:hAnsi="Times New Roman" w:cs="Times New Roman"/>
        </w:rPr>
      </w:pPr>
    </w:p>
    <w:p w:rsidR="00F75C1D" w:rsidRDefault="00F75C1D" w:rsidP="00763C10">
      <w:pPr>
        <w:pStyle w:val="a7"/>
        <w:rPr>
          <w:rFonts w:ascii="Times New Roman" w:hAnsi="Times New Roman" w:cs="Times New Roman"/>
        </w:rPr>
      </w:pPr>
    </w:p>
    <w:p w:rsidR="00F75C1D" w:rsidRDefault="00F75C1D" w:rsidP="00763C10">
      <w:pPr>
        <w:pStyle w:val="a7"/>
        <w:rPr>
          <w:rFonts w:ascii="Times New Roman" w:hAnsi="Times New Roman" w:cs="Times New Roman"/>
        </w:rPr>
      </w:pPr>
    </w:p>
    <w:p w:rsidR="00F75C1D" w:rsidRDefault="00F75C1D" w:rsidP="00763C10">
      <w:pPr>
        <w:pStyle w:val="a7"/>
        <w:rPr>
          <w:rFonts w:ascii="Times New Roman" w:hAnsi="Times New Roman" w:cs="Times New Roman"/>
        </w:rPr>
      </w:pPr>
    </w:p>
    <w:p w:rsidR="00F75C1D" w:rsidRDefault="00F75C1D" w:rsidP="00763C10">
      <w:pPr>
        <w:pStyle w:val="a7"/>
        <w:rPr>
          <w:rFonts w:ascii="Times New Roman" w:hAnsi="Times New Roman" w:cs="Times New Roman"/>
        </w:rPr>
      </w:pPr>
    </w:p>
    <w:p w:rsidR="00F75C1D" w:rsidRDefault="00F75C1D" w:rsidP="00763C10">
      <w:pPr>
        <w:pStyle w:val="a7"/>
        <w:rPr>
          <w:rFonts w:ascii="Times New Roman" w:hAnsi="Times New Roman" w:cs="Times New Roman"/>
        </w:rPr>
      </w:pPr>
    </w:p>
    <w:p w:rsidR="00F75C1D" w:rsidRDefault="00F75C1D" w:rsidP="00763C10">
      <w:pPr>
        <w:pStyle w:val="a7"/>
        <w:rPr>
          <w:rFonts w:ascii="Times New Roman" w:hAnsi="Times New Roman" w:cs="Times New Roman"/>
        </w:rPr>
      </w:pPr>
    </w:p>
    <w:p w:rsidR="00F75C1D" w:rsidRDefault="00F75C1D" w:rsidP="00763C10">
      <w:pPr>
        <w:pStyle w:val="a7"/>
        <w:rPr>
          <w:rFonts w:ascii="Times New Roman" w:hAnsi="Times New Roman" w:cs="Times New Roman"/>
        </w:rPr>
      </w:pPr>
    </w:p>
    <w:p w:rsidR="00F75C1D" w:rsidRDefault="00F75C1D" w:rsidP="00763C10">
      <w:pPr>
        <w:pStyle w:val="a7"/>
        <w:rPr>
          <w:rFonts w:ascii="Times New Roman" w:hAnsi="Times New Roman" w:cs="Times New Roman"/>
        </w:rPr>
      </w:pPr>
    </w:p>
    <w:p w:rsidR="00F75C1D" w:rsidRDefault="00F75C1D" w:rsidP="00763C10">
      <w:pPr>
        <w:pStyle w:val="a7"/>
        <w:rPr>
          <w:rFonts w:ascii="Times New Roman" w:hAnsi="Times New Roman" w:cs="Times New Roman"/>
        </w:rPr>
      </w:pPr>
    </w:p>
    <w:p w:rsidR="00F75C1D" w:rsidRDefault="00F75C1D" w:rsidP="00763C10">
      <w:pPr>
        <w:pStyle w:val="a7"/>
        <w:rPr>
          <w:rFonts w:ascii="Times New Roman" w:hAnsi="Times New Roman" w:cs="Times New Roman"/>
        </w:rPr>
      </w:pPr>
    </w:p>
    <w:p w:rsidR="00F75C1D" w:rsidRDefault="00CB77E8" w:rsidP="00763C10">
      <w:pPr>
        <w:pStyle w:val="a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806720" behindDoc="0" locked="0" layoutInCell="1" allowOverlap="1" wp14:anchorId="29458E54" wp14:editId="6C720394">
                <wp:simplePos x="0" y="0"/>
                <wp:positionH relativeFrom="column">
                  <wp:posOffset>988060</wp:posOffset>
                </wp:positionH>
                <wp:positionV relativeFrom="paragraph">
                  <wp:posOffset>103505</wp:posOffset>
                </wp:positionV>
                <wp:extent cx="8089900" cy="1104900"/>
                <wp:effectExtent l="0" t="0" r="44450" b="57150"/>
                <wp:wrapNone/>
                <wp:docPr id="74" name="AutoShape 10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089900" cy="11049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gradFill rotWithShape="0">
                          <a:gsLst>
                            <a:gs pos="0">
                              <a:schemeClr val="lt1">
                                <a:lumMod val="100000"/>
                                <a:lumOff val="0"/>
                              </a:schemeClr>
                            </a:gs>
                            <a:gs pos="100000">
                              <a:schemeClr val="accent1">
                                <a:lumMod val="40000"/>
                                <a:lumOff val="60000"/>
                              </a:schemeClr>
                            </a:gs>
                          </a:gsLst>
                          <a:lin ang="5400000" scaled="1"/>
                        </a:gradFill>
                        <a:ln w="12700">
                          <a:solidFill>
                            <a:schemeClr val="accent1">
                              <a:lumMod val="60000"/>
                              <a:lumOff val="40000"/>
                            </a:schemeClr>
                          </a:solidFill>
                          <a:round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accent1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</wps:spPr>
                      <wps:txbx>
                        <w:txbxContent>
                          <w:p w:rsidR="00A16AC6" w:rsidRDefault="00A16AC6" w:rsidP="00F75C1D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36"/>
                                <w:szCs w:val="36"/>
                              </w:rPr>
                            </w:pPr>
                            <w:r w:rsidRPr="00AD27B3">
                              <w:rPr>
                                <w:rFonts w:ascii="Times New Roman" w:hAnsi="Times New Roman" w:cs="Times New Roman"/>
                                <w:b/>
                                <w:sz w:val="44"/>
                                <w:szCs w:val="44"/>
                              </w:rPr>
                              <w:t>На их реализацию</w:t>
                            </w:r>
                            <w:r>
                              <w:rPr>
                                <w:rFonts w:ascii="Times New Roman" w:hAnsi="Times New Roman" w:cs="Times New Roman"/>
                                <w:b/>
                                <w:sz w:val="36"/>
                                <w:szCs w:val="36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 w:hAnsi="Times New Roman" w:cs="Times New Roman"/>
                                <w:sz w:val="36"/>
                                <w:szCs w:val="36"/>
                              </w:rPr>
                              <w:t xml:space="preserve">было </w:t>
                            </w:r>
                            <w:r w:rsidRPr="00AD27B3">
                              <w:rPr>
                                <w:rFonts w:ascii="Times New Roman" w:hAnsi="Times New Roman" w:cs="Times New Roman"/>
                                <w:b/>
                                <w:sz w:val="40"/>
                                <w:szCs w:val="40"/>
                              </w:rPr>
                              <w:t>направлено</w:t>
                            </w:r>
                            <w:r>
                              <w:rPr>
                                <w:rFonts w:ascii="Times New Roman" w:hAnsi="Times New Roman" w:cs="Times New Roman"/>
                                <w:sz w:val="36"/>
                                <w:szCs w:val="36"/>
                              </w:rPr>
                              <w:t xml:space="preserve"> в 201</w:t>
                            </w:r>
                            <w:r w:rsidR="0039055B">
                              <w:rPr>
                                <w:rFonts w:ascii="Times New Roman" w:hAnsi="Times New Roman" w:cs="Times New Roman"/>
                                <w:sz w:val="36"/>
                                <w:szCs w:val="36"/>
                              </w:rPr>
                              <w:t>7</w:t>
                            </w:r>
                            <w:r>
                              <w:rPr>
                                <w:rFonts w:ascii="Times New Roman" w:hAnsi="Times New Roman" w:cs="Times New Roman"/>
                                <w:sz w:val="36"/>
                                <w:szCs w:val="36"/>
                              </w:rPr>
                              <w:t xml:space="preserve">году </w:t>
                            </w:r>
                          </w:p>
                          <w:p w:rsidR="00A16AC6" w:rsidRPr="00AD27B3" w:rsidRDefault="0039055B" w:rsidP="00F75C1D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sz w:val="44"/>
                                <w:szCs w:val="44"/>
                              </w:rPr>
                              <w:t>8319,6</w:t>
                            </w:r>
                            <w:r w:rsidR="00A16AC6" w:rsidRPr="00AD27B3">
                              <w:rPr>
                                <w:rFonts w:ascii="Times New Roman" w:hAnsi="Times New Roman" w:cs="Times New Roman"/>
                                <w:b/>
                                <w:sz w:val="44"/>
                                <w:szCs w:val="44"/>
                              </w:rPr>
                              <w:t xml:space="preserve"> тыс. рублей.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103" o:spid="_x0000_s1046" style="position:absolute;margin-left:77.8pt;margin-top:8.15pt;width:637pt;height:87pt;z-index:251806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" fillcolor="white [3201]" strokecolor="#95b3d7 [1940]" strokeweight="1pt">
                <v:fill color2="#b8cce4 [1300]" focus="100%" type="gradient"/>
                <v:shadow on="t" color="#243f60 [1604]" opacity=".5" offset="1pt"/>
                <v:textbox>
                  <w:txbxContent>
                    <w:p w:rsidR="00A16AC6" w:rsidRDefault="00A16AC6" w:rsidP="00F75C1D">
                      <w:pPr>
                        <w:jc w:val="center"/>
                        <w:rPr>
                          <w:rFonts w:ascii="Times New Roman" w:hAnsi="Times New Roman" w:cs="Times New Roman"/>
                          <w:sz w:val="36"/>
                          <w:szCs w:val="36"/>
                        </w:rPr>
                      </w:pPr>
                      <w:r w:rsidRPr="00AD27B3">
                        <w:rPr>
                          <w:rFonts w:ascii="Times New Roman" w:hAnsi="Times New Roman" w:cs="Times New Roman"/>
                          <w:b/>
                          <w:sz w:val="44"/>
                          <w:szCs w:val="44"/>
                        </w:rPr>
                        <w:t>На их реализацию</w:t>
                      </w:r>
                      <w:r>
                        <w:rPr>
                          <w:rFonts w:ascii="Times New Roman" w:hAnsi="Times New Roman" w:cs="Times New Roman"/>
                          <w:b/>
                          <w:sz w:val="36"/>
                          <w:szCs w:val="36"/>
                        </w:rPr>
                        <w:t xml:space="preserve"> </w:t>
                      </w:r>
                      <w:r>
                        <w:rPr>
                          <w:rFonts w:ascii="Times New Roman" w:hAnsi="Times New Roman" w:cs="Times New Roman"/>
                          <w:sz w:val="36"/>
                          <w:szCs w:val="36"/>
                        </w:rPr>
                        <w:t xml:space="preserve">было </w:t>
                      </w:r>
                      <w:r w:rsidRPr="00AD27B3">
                        <w:rPr>
                          <w:rFonts w:ascii="Times New Roman" w:hAnsi="Times New Roman" w:cs="Times New Roman"/>
                          <w:b/>
                          <w:sz w:val="40"/>
                          <w:szCs w:val="40"/>
                        </w:rPr>
                        <w:t>направлено</w:t>
                      </w:r>
                      <w:r>
                        <w:rPr>
                          <w:rFonts w:ascii="Times New Roman" w:hAnsi="Times New Roman" w:cs="Times New Roman"/>
                          <w:sz w:val="36"/>
                          <w:szCs w:val="36"/>
                        </w:rPr>
                        <w:t xml:space="preserve"> в 201</w:t>
                      </w:r>
                      <w:r w:rsidR="0039055B">
                        <w:rPr>
                          <w:rFonts w:ascii="Times New Roman" w:hAnsi="Times New Roman" w:cs="Times New Roman"/>
                          <w:sz w:val="36"/>
                          <w:szCs w:val="36"/>
                        </w:rPr>
                        <w:t>7</w:t>
                      </w:r>
                      <w:r>
                        <w:rPr>
                          <w:rFonts w:ascii="Times New Roman" w:hAnsi="Times New Roman" w:cs="Times New Roman"/>
                          <w:sz w:val="36"/>
                          <w:szCs w:val="36"/>
                        </w:rPr>
                        <w:t xml:space="preserve">году </w:t>
                      </w:r>
                    </w:p>
                    <w:p w:rsidR="00A16AC6" w:rsidRPr="00AD27B3" w:rsidRDefault="0039055B" w:rsidP="00F75C1D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sz w:val="44"/>
                          <w:szCs w:val="44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sz w:val="44"/>
                          <w:szCs w:val="44"/>
                        </w:rPr>
                        <w:t>8319,6</w:t>
                      </w:r>
                      <w:r w:rsidR="00A16AC6" w:rsidRPr="00AD27B3">
                        <w:rPr>
                          <w:rFonts w:ascii="Times New Roman" w:hAnsi="Times New Roman" w:cs="Times New Roman"/>
                          <w:b/>
                          <w:sz w:val="44"/>
                          <w:szCs w:val="44"/>
                        </w:rPr>
                        <w:t xml:space="preserve"> тыс. рублей.</w:t>
                      </w:r>
                    </w:p>
                  </w:txbxContent>
                </v:textbox>
              </v:roundrect>
            </w:pict>
          </mc:Fallback>
        </mc:AlternateContent>
      </w:r>
    </w:p>
    <w:p w:rsidR="00F75C1D" w:rsidRDefault="00F75C1D" w:rsidP="00763C10">
      <w:pPr>
        <w:pStyle w:val="a7"/>
        <w:rPr>
          <w:rFonts w:ascii="Times New Roman" w:hAnsi="Times New Roman" w:cs="Times New Roman"/>
        </w:rPr>
      </w:pPr>
    </w:p>
    <w:p w:rsidR="00F75C1D" w:rsidRDefault="00F75C1D" w:rsidP="00763C10">
      <w:pPr>
        <w:pStyle w:val="a7"/>
        <w:rPr>
          <w:rFonts w:ascii="Times New Roman" w:hAnsi="Times New Roman" w:cs="Times New Roman"/>
        </w:rPr>
      </w:pPr>
    </w:p>
    <w:p w:rsidR="00F75C1D" w:rsidRDefault="00F75C1D" w:rsidP="00763C10">
      <w:pPr>
        <w:pStyle w:val="a7"/>
        <w:rPr>
          <w:rFonts w:ascii="Times New Roman" w:hAnsi="Times New Roman" w:cs="Times New Roman"/>
        </w:rPr>
      </w:pPr>
    </w:p>
    <w:p w:rsidR="00F75C1D" w:rsidRDefault="00F75C1D" w:rsidP="00763C10">
      <w:pPr>
        <w:pStyle w:val="a7"/>
        <w:rPr>
          <w:rFonts w:ascii="Times New Roman" w:hAnsi="Times New Roman" w:cs="Times New Roman"/>
        </w:rPr>
      </w:pPr>
    </w:p>
    <w:p w:rsidR="00F75C1D" w:rsidRDefault="00F75C1D" w:rsidP="00763C10">
      <w:pPr>
        <w:pStyle w:val="a7"/>
        <w:rPr>
          <w:rFonts w:ascii="Times New Roman" w:hAnsi="Times New Roman" w:cs="Times New Roman"/>
        </w:rPr>
      </w:pPr>
    </w:p>
    <w:p w:rsidR="00F75C1D" w:rsidRDefault="00F75C1D" w:rsidP="00763C10">
      <w:pPr>
        <w:pStyle w:val="a7"/>
        <w:rPr>
          <w:rFonts w:ascii="Times New Roman" w:hAnsi="Times New Roman" w:cs="Times New Roman"/>
        </w:rPr>
      </w:pPr>
    </w:p>
    <w:p w:rsidR="00F75C1D" w:rsidRDefault="00F75C1D" w:rsidP="00763C10">
      <w:pPr>
        <w:pStyle w:val="a7"/>
        <w:rPr>
          <w:rFonts w:ascii="Times New Roman" w:hAnsi="Times New Roman" w:cs="Times New Roman"/>
        </w:rPr>
      </w:pPr>
    </w:p>
    <w:p w:rsidR="00F75C1D" w:rsidRDefault="00F75C1D" w:rsidP="00763C10">
      <w:pPr>
        <w:pStyle w:val="a7"/>
        <w:rPr>
          <w:rFonts w:ascii="Times New Roman" w:hAnsi="Times New Roman" w:cs="Times New Roman"/>
        </w:rPr>
      </w:pPr>
    </w:p>
    <w:p w:rsidR="00F75C1D" w:rsidRDefault="00F75C1D" w:rsidP="00763C10">
      <w:pPr>
        <w:pStyle w:val="a7"/>
        <w:rPr>
          <w:rFonts w:ascii="Times New Roman" w:hAnsi="Times New Roman" w:cs="Times New Roman"/>
        </w:rPr>
      </w:pPr>
    </w:p>
    <w:p w:rsidR="00ED0927" w:rsidRPr="00ED0927" w:rsidRDefault="00D73A8B" w:rsidP="00ED0927">
      <w:pPr>
        <w:spacing w:after="0" w:line="240" w:lineRule="auto"/>
        <w:jc w:val="center"/>
        <w:rPr>
          <w:rFonts w:ascii="Times New Roman" w:hAnsi="Times New Roman" w:cs="Times New Roman"/>
          <w:b/>
          <w:color w:val="215868" w:themeColor="accent5" w:themeShade="80"/>
          <w:sz w:val="48"/>
          <w:szCs w:val="4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ED0927">
        <w:rPr>
          <w:rFonts w:ascii="Times New Roman" w:hAnsi="Times New Roman" w:cs="Times New Roman"/>
          <w:b/>
          <w:color w:val="215868" w:themeColor="accent5" w:themeShade="80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lastRenderedPageBreak/>
        <w:t xml:space="preserve">намика расходов бюджета </w:t>
      </w:r>
      <w:r w:rsidR="00EF7986" w:rsidRPr="00ED0927">
        <w:rPr>
          <w:rFonts w:ascii="Times New Roman" w:hAnsi="Times New Roman" w:cs="Times New Roman"/>
          <w:b/>
          <w:color w:val="215868" w:themeColor="accent5" w:themeShade="80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Сулинского сельского поселения </w:t>
      </w:r>
      <w:r w:rsidRPr="00ED0927">
        <w:rPr>
          <w:rFonts w:ascii="Times New Roman" w:hAnsi="Times New Roman" w:cs="Times New Roman"/>
          <w:b/>
          <w:color w:val="215868" w:themeColor="accent5" w:themeShade="80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Миллеровского района на </w:t>
      </w:r>
      <w:r w:rsidR="008A21BC" w:rsidRPr="00ED0927">
        <w:rPr>
          <w:rFonts w:ascii="Times New Roman" w:hAnsi="Times New Roman" w:cs="Times New Roman"/>
          <w:b/>
          <w:color w:val="215868" w:themeColor="accent5" w:themeShade="80"/>
          <w:sz w:val="48"/>
          <w:szCs w:val="4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культуру</w:t>
      </w:r>
    </w:p>
    <w:p w:rsidR="00ED0927" w:rsidRPr="00ED0927" w:rsidRDefault="00ED0927" w:rsidP="00ED0927">
      <w:pPr>
        <w:spacing w:line="240" w:lineRule="auto"/>
        <w:jc w:val="right"/>
        <w:rPr>
          <w:rFonts w:ascii="Times New Roman" w:hAnsi="Times New Roman" w:cs="Times New Roman"/>
          <w:b/>
          <w:color w:val="E36C0A" w:themeColor="accent6" w:themeShade="BF"/>
          <w:sz w:val="28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ED0927">
        <w:rPr>
          <w:rFonts w:ascii="Times New Roman" w:hAnsi="Times New Roman" w:cs="Times New Roman"/>
          <w:b/>
          <w:color w:val="E36C0A" w:themeColor="accent6" w:themeShade="BF"/>
          <w:sz w:val="28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тыс</w:t>
      </w:r>
      <w:proofErr w:type="gramStart"/>
      <w:r w:rsidRPr="00ED0927">
        <w:rPr>
          <w:rFonts w:ascii="Times New Roman" w:hAnsi="Times New Roman" w:cs="Times New Roman"/>
          <w:b/>
          <w:color w:val="E36C0A" w:themeColor="accent6" w:themeShade="BF"/>
          <w:sz w:val="28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.р</w:t>
      </w:r>
      <w:proofErr w:type="gramEnd"/>
      <w:r w:rsidRPr="00ED0927">
        <w:rPr>
          <w:rFonts w:ascii="Times New Roman" w:hAnsi="Times New Roman" w:cs="Times New Roman"/>
          <w:b/>
          <w:color w:val="E36C0A" w:themeColor="accent6" w:themeShade="BF"/>
          <w:sz w:val="28"/>
          <w:szCs w:val="2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ублей</w:t>
      </w:r>
    </w:p>
    <w:p w:rsidR="00D66FF7" w:rsidRDefault="00E57697" w:rsidP="00ED0927">
      <w:pPr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w:drawing>
          <wp:anchor distT="0" distB="0" distL="114300" distR="114300" simplePos="0" relativeHeight="251702272" behindDoc="1" locked="0" layoutInCell="1" allowOverlap="1" wp14:anchorId="468B7095" wp14:editId="6E6AED67">
            <wp:simplePos x="0" y="0"/>
            <wp:positionH relativeFrom="column">
              <wp:posOffset>-126365</wp:posOffset>
            </wp:positionH>
            <wp:positionV relativeFrom="paragraph">
              <wp:posOffset>74930</wp:posOffset>
            </wp:positionV>
            <wp:extent cx="5191125" cy="4391025"/>
            <wp:effectExtent l="0" t="0" r="9525" b="9525"/>
            <wp:wrapNone/>
            <wp:docPr id="21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образование.jpg"/>
                    <pic:cNvPicPr/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191125" cy="4391025"/>
                    </a:xfrm>
                    <a:prstGeom prst="rect">
                      <a:avLst/>
                    </a:prstGeom>
                    <a:effectLst>
                      <a:softEdge rad="317500"/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47708">
        <w:rPr>
          <w:rFonts w:ascii="Times New Roman" w:hAnsi="Times New Roman" w:cs="Times New Roman"/>
          <w:noProof/>
        </w:rPr>
        <w:drawing>
          <wp:inline distT="0" distB="0" distL="0" distR="0" wp14:anchorId="17226A21" wp14:editId="1E4E2212">
            <wp:extent cx="5162550" cy="4857750"/>
            <wp:effectExtent l="0" t="0" r="0" b="0"/>
            <wp:docPr id="22" name="Диаграмма 2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2"/>
              </a:graphicData>
            </a:graphic>
          </wp:inline>
        </w:drawing>
      </w:r>
    </w:p>
    <w:p w:rsidR="00D66FF7" w:rsidRDefault="00D66FF7" w:rsidP="00D13168">
      <w:pPr>
        <w:pStyle w:val="a7"/>
        <w:jc w:val="center"/>
        <w:rPr>
          <w:rFonts w:ascii="Times New Roman" w:hAnsi="Times New Roman" w:cs="Times New Roman"/>
          <w:sz w:val="24"/>
          <w:szCs w:val="24"/>
        </w:rPr>
      </w:pPr>
      <w:r w:rsidRPr="00D13168">
        <w:rPr>
          <w:rFonts w:ascii="Times New Roman" w:hAnsi="Times New Roman" w:cs="Times New Roman"/>
          <w:b/>
          <w:color w:val="215868" w:themeColor="accent5" w:themeShade="80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lastRenderedPageBreak/>
        <w:t xml:space="preserve">Структура расходов бюджета </w:t>
      </w:r>
      <w:r w:rsidR="00D13168" w:rsidRPr="00D13168">
        <w:rPr>
          <w:rFonts w:ascii="Times New Roman" w:hAnsi="Times New Roman" w:cs="Times New Roman"/>
          <w:b/>
          <w:color w:val="215868" w:themeColor="accent5" w:themeShade="80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Сулинского сельского поселения </w:t>
      </w:r>
      <w:r w:rsidRPr="00D13168">
        <w:rPr>
          <w:rFonts w:ascii="Times New Roman" w:hAnsi="Times New Roman" w:cs="Times New Roman"/>
          <w:b/>
          <w:color w:val="215868" w:themeColor="accent5" w:themeShade="80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Миллеровского района в 201</w:t>
      </w:r>
      <w:r w:rsidR="0001348A">
        <w:rPr>
          <w:rFonts w:ascii="Times New Roman" w:hAnsi="Times New Roman" w:cs="Times New Roman"/>
          <w:b/>
          <w:color w:val="215868" w:themeColor="accent5" w:themeShade="80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7</w:t>
      </w:r>
      <w:r w:rsidRPr="00D13168">
        <w:rPr>
          <w:rFonts w:ascii="Times New Roman" w:hAnsi="Times New Roman" w:cs="Times New Roman"/>
          <w:b/>
          <w:color w:val="215868" w:themeColor="accent5" w:themeShade="80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году </w:t>
      </w:r>
      <w:r w:rsidR="002330B5" w:rsidRPr="00D13168">
        <w:rPr>
          <w:rFonts w:ascii="Times New Roman" w:hAnsi="Times New Roman" w:cs="Times New Roman"/>
          <w:b/>
          <w:color w:val="215868" w:themeColor="accent5" w:themeShade="80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по отрасли</w:t>
      </w:r>
      <w:r w:rsidRPr="00D13168">
        <w:rPr>
          <w:rFonts w:ascii="Times New Roman" w:hAnsi="Times New Roman" w:cs="Times New Roman"/>
          <w:b/>
          <w:color w:val="215868" w:themeColor="accent5" w:themeShade="80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  <w:r w:rsidR="002330B5" w:rsidRPr="00D13168">
        <w:rPr>
          <w:rFonts w:ascii="Times New Roman" w:hAnsi="Times New Roman" w:cs="Times New Roman"/>
          <w:b/>
          <w:color w:val="215868" w:themeColor="accent5" w:themeShade="80"/>
          <w:sz w:val="48"/>
          <w:szCs w:val="4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«</w:t>
      </w:r>
      <w:r w:rsidR="002330B5" w:rsidRPr="00D13168">
        <w:rPr>
          <w:rFonts w:ascii="Times New Roman" w:hAnsi="Times New Roman" w:cs="Times New Roman"/>
          <w:b/>
          <w:i/>
          <w:color w:val="215868" w:themeColor="accent5" w:themeShade="80"/>
          <w:sz w:val="48"/>
          <w:szCs w:val="4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Культура</w:t>
      </w:r>
      <w:r w:rsidR="002330B5" w:rsidRPr="00D13168">
        <w:rPr>
          <w:rFonts w:ascii="Times New Roman" w:hAnsi="Times New Roman" w:cs="Times New Roman"/>
          <w:b/>
          <w:color w:val="215868" w:themeColor="accent5" w:themeShade="80"/>
          <w:sz w:val="48"/>
          <w:szCs w:val="4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»</w:t>
      </w:r>
    </w:p>
    <w:p w:rsidR="001E0D5C" w:rsidRPr="00916576" w:rsidRDefault="002330B5" w:rsidP="00C66DDA">
      <w:pPr>
        <w:ind w:firstLine="5387"/>
        <w:jc w:val="center"/>
        <w:rPr>
          <w:rFonts w:ascii="Times New Roman" w:hAnsi="Times New Roman" w:cs="Times New Roman"/>
          <w:b/>
          <w:color w:val="E36C0A" w:themeColor="accent6" w:themeShade="BF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anchor distT="0" distB="0" distL="114300" distR="114300" simplePos="0" relativeHeight="251708416" behindDoc="1" locked="0" layoutInCell="1" allowOverlap="1" wp14:anchorId="3C734BC0" wp14:editId="2E2DC950">
            <wp:simplePos x="0" y="0"/>
            <wp:positionH relativeFrom="column">
              <wp:posOffset>207010</wp:posOffset>
            </wp:positionH>
            <wp:positionV relativeFrom="paragraph">
              <wp:posOffset>307976</wp:posOffset>
            </wp:positionV>
            <wp:extent cx="3771900" cy="3486150"/>
            <wp:effectExtent l="0" t="0" r="0" b="0"/>
            <wp:wrapNone/>
            <wp:docPr id="26" name="Рисунок 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5-nurture5-819x1024.png"/>
                    <pic:cNvPicPr/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771900" cy="3486150"/>
                    </a:xfrm>
                    <a:prstGeom prst="ellipse">
                      <a:avLst/>
                    </a:prstGeom>
                    <a:ln>
                      <a:noFill/>
                    </a:ln>
                    <a:effectLst>
                      <a:softEdge rad="317500"/>
                    </a:effectLst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  <w:r w:rsidR="00D66FF7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 wp14:anchorId="2D90BD42" wp14:editId="24B9537C">
            <wp:extent cx="6400800" cy="3400425"/>
            <wp:effectExtent l="0" t="0" r="0" b="0"/>
            <wp:docPr id="23" name="Диаграмма 2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4"/>
              </a:graphicData>
            </a:graphic>
          </wp:inline>
        </w:drawing>
      </w:r>
      <w:r>
        <w:rPr>
          <w:rFonts w:ascii="Times New Roman" w:hAnsi="Times New Roman" w:cs="Times New Roman"/>
          <w:sz w:val="24"/>
          <w:szCs w:val="24"/>
        </w:rPr>
        <w:br w:type="page"/>
      </w:r>
      <w:r w:rsidR="00C10B3A" w:rsidRPr="00C66DDA">
        <w:rPr>
          <w:rFonts w:ascii="Times New Roman" w:hAnsi="Times New Roman" w:cs="Times New Roman"/>
          <w:b/>
          <w:sz w:val="36"/>
          <w:szCs w:val="36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  <w:lastRenderedPageBreak/>
        <w:t>Структура ра</w:t>
      </w:r>
      <w:r w:rsidR="001E0D5C" w:rsidRPr="00C66DDA">
        <w:rPr>
          <w:rFonts w:ascii="Times New Roman" w:hAnsi="Times New Roman" w:cs="Times New Roman"/>
          <w:b/>
          <w:color w:val="E36C0A" w:themeColor="accent6" w:themeShade="BF"/>
          <w:sz w:val="36"/>
          <w:szCs w:val="36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  <w:t xml:space="preserve">сходов бюджета </w:t>
      </w:r>
      <w:r w:rsidR="00C10B3A" w:rsidRPr="00C66DDA">
        <w:rPr>
          <w:rFonts w:ascii="Times New Roman" w:hAnsi="Times New Roman" w:cs="Times New Roman"/>
          <w:b/>
          <w:color w:val="E36C0A" w:themeColor="accent6" w:themeShade="BF"/>
          <w:sz w:val="36"/>
          <w:szCs w:val="36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  <w:t>Сулинского сельского поселения</w:t>
      </w:r>
      <w:r w:rsidR="00C66DDA">
        <w:rPr>
          <w:rFonts w:ascii="Times New Roman" w:hAnsi="Times New Roman" w:cs="Times New Roman"/>
          <w:b/>
          <w:color w:val="E36C0A" w:themeColor="accent6" w:themeShade="BF"/>
          <w:sz w:val="36"/>
          <w:szCs w:val="36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  <w:t xml:space="preserve"> </w:t>
      </w:r>
      <w:r w:rsidR="001E0D5C" w:rsidRPr="00C66DDA">
        <w:rPr>
          <w:rFonts w:ascii="Times New Roman" w:hAnsi="Times New Roman" w:cs="Times New Roman"/>
          <w:b/>
          <w:color w:val="E36C0A" w:themeColor="accent6" w:themeShade="BF"/>
          <w:sz w:val="36"/>
          <w:szCs w:val="36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  <w:t xml:space="preserve">Миллеровского района </w:t>
      </w:r>
      <w:r w:rsidR="00C66DDA">
        <w:rPr>
          <w:rFonts w:ascii="Times New Roman" w:hAnsi="Times New Roman" w:cs="Times New Roman"/>
          <w:b/>
          <w:color w:val="E36C0A" w:themeColor="accent6" w:themeShade="BF"/>
          <w:sz w:val="36"/>
          <w:szCs w:val="36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  <w:t xml:space="preserve">                    </w:t>
      </w:r>
      <w:r w:rsidR="001E0D5C" w:rsidRPr="00C66DDA">
        <w:rPr>
          <w:rFonts w:ascii="Times New Roman" w:hAnsi="Times New Roman" w:cs="Times New Roman"/>
          <w:b/>
          <w:color w:val="E36C0A" w:themeColor="accent6" w:themeShade="BF"/>
          <w:sz w:val="36"/>
          <w:szCs w:val="36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  <w:t>в 201</w:t>
      </w:r>
      <w:r w:rsidR="0001348A">
        <w:rPr>
          <w:rFonts w:ascii="Times New Roman" w:hAnsi="Times New Roman" w:cs="Times New Roman"/>
          <w:b/>
          <w:color w:val="E36C0A" w:themeColor="accent6" w:themeShade="BF"/>
          <w:sz w:val="36"/>
          <w:szCs w:val="36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  <w:t>7</w:t>
      </w:r>
      <w:r w:rsidR="001E0D5C" w:rsidRPr="00C66DDA">
        <w:rPr>
          <w:rFonts w:ascii="Times New Roman" w:hAnsi="Times New Roman" w:cs="Times New Roman"/>
          <w:b/>
          <w:color w:val="E36C0A" w:themeColor="accent6" w:themeShade="BF"/>
          <w:sz w:val="36"/>
          <w:szCs w:val="36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  <w:t xml:space="preserve"> году</w:t>
      </w:r>
      <w:r w:rsidR="00C10B3A" w:rsidRPr="00C66DDA">
        <w:rPr>
          <w:rFonts w:ascii="Times New Roman" w:hAnsi="Times New Roman" w:cs="Times New Roman"/>
          <w:b/>
          <w:color w:val="E36C0A" w:themeColor="accent6" w:themeShade="BF"/>
          <w:sz w:val="36"/>
          <w:szCs w:val="36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  <w:t xml:space="preserve">   </w:t>
      </w:r>
      <w:r w:rsidR="0001348A">
        <w:rPr>
          <w:rFonts w:ascii="Times New Roman" w:hAnsi="Times New Roman" w:cs="Times New Roman"/>
          <w:b/>
          <w:color w:val="E36C0A" w:themeColor="accent6" w:themeShade="BF"/>
          <w:sz w:val="36"/>
          <w:szCs w:val="36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  <w:t>9144,1</w:t>
      </w:r>
      <w:r w:rsidR="00C10B3A" w:rsidRPr="00C66DDA">
        <w:rPr>
          <w:rFonts w:ascii="Times New Roman" w:hAnsi="Times New Roman" w:cs="Times New Roman"/>
          <w:b/>
          <w:color w:val="E36C0A" w:themeColor="accent6" w:themeShade="BF"/>
          <w:sz w:val="36"/>
          <w:szCs w:val="36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  <w:t xml:space="preserve"> </w:t>
      </w:r>
      <w:r w:rsidR="001E0D5C" w:rsidRPr="00C66DDA">
        <w:rPr>
          <w:rFonts w:ascii="Times New Roman" w:hAnsi="Times New Roman" w:cs="Times New Roman"/>
          <w:b/>
          <w:color w:val="E36C0A" w:themeColor="accent6" w:themeShade="BF"/>
          <w:sz w:val="36"/>
          <w:szCs w:val="36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  <w:t xml:space="preserve"> тыс. рублей</w:t>
      </w:r>
      <w:r w:rsidR="001E0D5C" w:rsidRPr="00916576">
        <w:rPr>
          <w:rFonts w:ascii="Times New Roman" w:hAnsi="Times New Roman" w:cs="Times New Roman"/>
          <w:b/>
          <w:noProof/>
          <w:color w:val="E36C0A" w:themeColor="accent6" w:themeShade="BF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drawing>
          <wp:inline distT="0" distB="0" distL="0" distR="0" wp14:anchorId="74C492F6" wp14:editId="3446DC2E">
            <wp:extent cx="9601200" cy="4905375"/>
            <wp:effectExtent l="0" t="0" r="0" b="0"/>
            <wp:docPr id="44" name="Диаграмма 4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5"/>
              </a:graphicData>
            </a:graphic>
          </wp:inline>
        </w:drawing>
      </w:r>
    </w:p>
    <w:p w:rsidR="00C66DDA" w:rsidRDefault="00C66DDA" w:rsidP="006E519E">
      <w:pPr>
        <w:pStyle w:val="a7"/>
        <w:jc w:val="center"/>
        <w:rPr>
          <w:rFonts w:ascii="Times New Roman" w:hAnsi="Times New Roman" w:cs="Times New Roman"/>
          <w:b/>
          <w:color w:val="E36C0A" w:themeColor="accent6" w:themeShade="BF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2728F1" w:rsidRPr="00F32965" w:rsidRDefault="006E519E" w:rsidP="002728F1">
      <w:pPr>
        <w:pStyle w:val="a7"/>
        <w:jc w:val="center"/>
        <w:rPr>
          <w:rFonts w:ascii="Times New Roman" w:hAnsi="Times New Roman" w:cs="Times New Roman"/>
          <w:b/>
          <w:color w:val="FF0000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F32965">
        <w:rPr>
          <w:rFonts w:ascii="Times New Roman" w:hAnsi="Times New Roman" w:cs="Times New Roman"/>
          <w:b/>
          <w:color w:val="FF0000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Динамика расходов бюджета </w:t>
      </w:r>
      <w:r w:rsidR="002728F1" w:rsidRPr="00F32965">
        <w:rPr>
          <w:rFonts w:ascii="Times New Roman" w:hAnsi="Times New Roman" w:cs="Times New Roman"/>
          <w:b/>
          <w:color w:val="FF0000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Сулинского сельского поселения </w:t>
      </w:r>
      <w:r w:rsidRPr="00F32965">
        <w:rPr>
          <w:rFonts w:ascii="Times New Roman" w:hAnsi="Times New Roman" w:cs="Times New Roman"/>
          <w:b/>
          <w:color w:val="FF0000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Миллеровского района </w:t>
      </w:r>
      <w:r w:rsidR="002728F1" w:rsidRPr="00F32965">
        <w:rPr>
          <w:rFonts w:ascii="Times New Roman" w:hAnsi="Times New Roman" w:cs="Times New Roman"/>
          <w:b/>
          <w:color w:val="FF0000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в 201</w:t>
      </w:r>
      <w:r w:rsidR="0001348A">
        <w:rPr>
          <w:rFonts w:ascii="Times New Roman" w:hAnsi="Times New Roman" w:cs="Times New Roman"/>
          <w:b/>
          <w:color w:val="FF0000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5</w:t>
      </w:r>
      <w:r w:rsidR="002728F1" w:rsidRPr="00F32965">
        <w:rPr>
          <w:rFonts w:ascii="Times New Roman" w:hAnsi="Times New Roman" w:cs="Times New Roman"/>
          <w:b/>
          <w:color w:val="FF0000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-201</w:t>
      </w:r>
      <w:r w:rsidR="0001348A">
        <w:rPr>
          <w:rFonts w:ascii="Times New Roman" w:hAnsi="Times New Roman" w:cs="Times New Roman"/>
          <w:b/>
          <w:color w:val="FF0000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7</w:t>
      </w:r>
      <w:r w:rsidR="002728F1" w:rsidRPr="00F32965">
        <w:rPr>
          <w:rFonts w:ascii="Times New Roman" w:hAnsi="Times New Roman" w:cs="Times New Roman"/>
          <w:b/>
          <w:color w:val="FF0000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гг.</w:t>
      </w:r>
    </w:p>
    <w:p w:rsidR="001E0D5C" w:rsidRPr="00916576" w:rsidRDefault="002728F1" w:rsidP="002728F1">
      <w:pPr>
        <w:pStyle w:val="a7"/>
        <w:jc w:val="right"/>
        <w:rPr>
          <w:rFonts w:ascii="Times New Roman" w:hAnsi="Times New Roman" w:cs="Times New Roman"/>
          <w:b/>
          <w:color w:val="E36C0A" w:themeColor="accent6" w:themeShade="BF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916576">
        <w:rPr>
          <w:rFonts w:cs="Times New Roman"/>
          <w:b/>
          <w:sz w:val="40"/>
          <w:szCs w:val="4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тыс. рублей</w:t>
      </w:r>
      <w:r w:rsidR="006E519E" w:rsidRPr="00916576">
        <w:rPr>
          <w:rFonts w:ascii="Times New Roman" w:hAnsi="Times New Roman" w:cs="Times New Roman"/>
          <w:b/>
          <w:noProof/>
          <w:color w:val="E36C0A" w:themeColor="accent6" w:themeShade="BF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drawing>
          <wp:inline distT="0" distB="0" distL="0" distR="0" wp14:anchorId="12F45A7C" wp14:editId="4340065D">
            <wp:extent cx="9410700" cy="4562475"/>
            <wp:effectExtent l="0" t="0" r="19050" b="9525"/>
            <wp:docPr id="45" name="Диаграмма 4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6"/>
              </a:graphicData>
            </a:graphic>
          </wp:inline>
        </w:drawing>
      </w:r>
    </w:p>
    <w:p w:rsidR="00131E03" w:rsidRPr="009B5008" w:rsidRDefault="00131E03" w:rsidP="00131E03">
      <w:pPr>
        <w:pStyle w:val="a7"/>
        <w:jc w:val="center"/>
        <w:rPr>
          <w:rFonts w:ascii="Times New Roman" w:hAnsi="Times New Roman" w:cs="Times New Roman"/>
          <w:b/>
          <w:color w:val="FF0000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9B5008">
        <w:rPr>
          <w:rFonts w:ascii="Times New Roman" w:hAnsi="Times New Roman" w:cs="Times New Roman"/>
          <w:b/>
          <w:color w:val="FF0000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lastRenderedPageBreak/>
        <w:t xml:space="preserve">Структура муниципальных программ </w:t>
      </w:r>
      <w:r w:rsidR="009B5008" w:rsidRPr="009B5008">
        <w:rPr>
          <w:rFonts w:ascii="Times New Roman" w:hAnsi="Times New Roman" w:cs="Times New Roman"/>
          <w:b/>
          <w:color w:val="FF0000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Сулинского сельского поселения</w:t>
      </w:r>
      <w:r w:rsidRPr="009B5008">
        <w:rPr>
          <w:rFonts w:ascii="Times New Roman" w:hAnsi="Times New Roman" w:cs="Times New Roman"/>
          <w:b/>
          <w:color w:val="FF0000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</w:p>
    <w:p w:rsidR="00131E03" w:rsidRPr="009B5008" w:rsidRDefault="00131E03" w:rsidP="00131E03">
      <w:pPr>
        <w:pStyle w:val="a7"/>
        <w:jc w:val="center"/>
        <w:rPr>
          <w:rFonts w:ascii="Times New Roman" w:hAnsi="Times New Roman" w:cs="Times New Roman"/>
          <w:b/>
          <w:color w:val="FF0000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9B5008">
        <w:rPr>
          <w:rFonts w:ascii="Times New Roman" w:hAnsi="Times New Roman" w:cs="Times New Roman"/>
          <w:b/>
          <w:color w:val="FF0000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в 201</w:t>
      </w:r>
      <w:r w:rsidR="00241FE9">
        <w:rPr>
          <w:rFonts w:ascii="Times New Roman" w:hAnsi="Times New Roman" w:cs="Times New Roman"/>
          <w:b/>
          <w:color w:val="FF0000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7</w:t>
      </w:r>
      <w:r w:rsidRPr="009B5008">
        <w:rPr>
          <w:rFonts w:ascii="Times New Roman" w:hAnsi="Times New Roman" w:cs="Times New Roman"/>
          <w:b/>
          <w:color w:val="FF0000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году.</w:t>
      </w:r>
    </w:p>
    <w:p w:rsidR="001B15E6" w:rsidRPr="00916576" w:rsidRDefault="001B15E6" w:rsidP="00131E03">
      <w:pPr>
        <w:pStyle w:val="a7"/>
        <w:jc w:val="center"/>
        <w:rPr>
          <w:rFonts w:ascii="Times New Roman" w:hAnsi="Times New Roman" w:cs="Times New Roman"/>
          <w:b/>
          <w:color w:val="E36C0A" w:themeColor="accent6" w:themeShade="BF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>
        <w:rPr>
          <w:rFonts w:ascii="Times New Roman" w:hAnsi="Times New Roman" w:cs="Times New Roman"/>
          <w:b/>
          <w:noProof/>
          <w:color w:val="E36C0A" w:themeColor="accent6" w:themeShade="BF"/>
          <w:sz w:val="44"/>
          <w:szCs w:val="44"/>
        </w:rPr>
        <mc:AlternateContent>
          <mc:Choice Requires="wps">
            <w:drawing>
              <wp:anchor distT="0" distB="0" distL="114300" distR="114300" simplePos="0" relativeHeight="251757568" behindDoc="0" locked="0" layoutInCell="1" allowOverlap="1" wp14:anchorId="6DB638B3" wp14:editId="02AA24B7">
                <wp:simplePos x="0" y="0"/>
                <wp:positionH relativeFrom="column">
                  <wp:posOffset>2769235</wp:posOffset>
                </wp:positionH>
                <wp:positionV relativeFrom="paragraph">
                  <wp:posOffset>153034</wp:posOffset>
                </wp:positionV>
                <wp:extent cx="3300095" cy="1171575"/>
                <wp:effectExtent l="0" t="0" r="33655" b="66675"/>
                <wp:wrapNone/>
                <wp:docPr id="50" name="Oval 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300095" cy="1171575"/>
                        </a:xfrm>
                        <a:prstGeom prst="ellipse">
                          <a:avLst/>
                        </a:prstGeom>
                        <a:gradFill rotWithShape="0">
                          <a:gsLst>
                            <a:gs pos="0">
                              <a:schemeClr val="accent2">
                                <a:lumMod val="60000"/>
                                <a:lumOff val="40000"/>
                              </a:schemeClr>
                            </a:gs>
                            <a:gs pos="50000">
                              <a:schemeClr val="accent2">
                                <a:lumMod val="20000"/>
                                <a:lumOff val="80000"/>
                              </a:schemeClr>
                            </a:gs>
                            <a:gs pos="100000">
                              <a:schemeClr val="accent2">
                                <a:lumMod val="60000"/>
                                <a:lumOff val="40000"/>
                              </a:schemeClr>
                            </a:gs>
                          </a:gsLst>
                          <a:lin ang="18900000" scaled="1"/>
                        </a:gradFill>
                        <a:ln w="12700">
                          <a:solidFill>
                            <a:schemeClr val="accent2">
                              <a:lumMod val="60000"/>
                              <a:lumOff val="40000"/>
                            </a:schemeClr>
                          </a:solidFill>
                          <a:round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accent2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</wps:spPr>
                      <wps:txbx>
                        <w:txbxContent>
                          <w:p w:rsidR="001B15E6" w:rsidRPr="001B15E6" w:rsidRDefault="001B15E6" w:rsidP="001B15E6">
                            <w:pPr>
                              <w:jc w:val="center"/>
                              <w:rPr>
                                <w:rFonts w:ascii="Times New Roman" w:eastAsia="Calibri" w:hAnsi="Times New Roman" w:cs="Times New Roman"/>
                                <w:b/>
                                <w:sz w:val="28"/>
                                <w:szCs w:val="28"/>
                                <w:lang w:eastAsia="en-US"/>
                              </w:rPr>
                            </w:pPr>
                            <w:r w:rsidRPr="001B15E6">
                              <w:rPr>
                                <w:rFonts w:ascii="Times New Roman" w:eastAsia="Calibri" w:hAnsi="Times New Roman" w:cs="Times New Roman"/>
                                <w:b/>
                                <w:sz w:val="32"/>
                                <w:szCs w:val="32"/>
                                <w:lang w:eastAsia="en-US"/>
                              </w:rPr>
                              <w:t xml:space="preserve">Развитие культуры </w:t>
                            </w:r>
                            <w:r w:rsidRPr="001B15E6">
                              <w:rPr>
                                <w:rFonts w:ascii="Times New Roman" w:eastAsia="Calibri" w:hAnsi="Times New Roman" w:cs="Times New Roman"/>
                                <w:b/>
                                <w:sz w:val="28"/>
                                <w:szCs w:val="28"/>
                                <w:lang w:eastAsia="en-US"/>
                              </w:rPr>
                              <w:t>(</w:t>
                            </w:r>
                            <w:r w:rsidR="001C21FF">
                              <w:rPr>
                                <w:rFonts w:ascii="Times New Roman" w:eastAsia="Calibri" w:hAnsi="Times New Roman" w:cs="Times New Roman"/>
                                <w:b/>
                                <w:sz w:val="28"/>
                                <w:szCs w:val="28"/>
                                <w:lang w:eastAsia="en-US"/>
                              </w:rPr>
                              <w:t>3674,4</w:t>
                            </w:r>
                            <w:r w:rsidRPr="001B15E6">
                              <w:rPr>
                                <w:rFonts w:ascii="Times New Roman" w:eastAsia="Calibri" w:hAnsi="Times New Roman" w:cs="Times New Roman"/>
                                <w:b/>
                                <w:sz w:val="28"/>
                                <w:szCs w:val="28"/>
                                <w:lang w:eastAsia="en-US"/>
                              </w:rPr>
                              <w:t xml:space="preserve"> тыс. рублей – </w:t>
                            </w:r>
                            <w:r w:rsidR="001C21FF">
                              <w:rPr>
                                <w:rFonts w:ascii="Times New Roman" w:eastAsia="Calibri" w:hAnsi="Times New Roman" w:cs="Times New Roman"/>
                                <w:b/>
                                <w:sz w:val="28"/>
                                <w:szCs w:val="28"/>
                                <w:lang w:eastAsia="en-US"/>
                              </w:rPr>
                              <w:t>44,16</w:t>
                            </w:r>
                            <w:r w:rsidRPr="001B15E6">
                              <w:rPr>
                                <w:rFonts w:ascii="Times New Roman" w:eastAsia="Calibri" w:hAnsi="Times New Roman" w:cs="Times New Roman"/>
                                <w:b/>
                                <w:sz w:val="28"/>
                                <w:szCs w:val="28"/>
                                <w:lang w:eastAsia="en-US"/>
                              </w:rPr>
                              <w:t>%)</w:t>
                            </w:r>
                          </w:p>
                          <w:p w:rsidR="00A16AC6" w:rsidRPr="00972786" w:rsidRDefault="00A16AC6" w:rsidP="00131E03">
                            <w:pPr>
                              <w:pStyle w:val="a7"/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id="Oval 65" o:spid="_x0000_s1047" style="position:absolute;left:0;text-align:left;margin-left:218.05pt;margin-top:12.05pt;width:259.85pt;height:92.25pt;z-index:2517575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" fillcolor="#d99594 [1941]" strokecolor="#d99594 [1941]" strokeweight="1pt">
                <v:fill color2="#f2dbdb [661]" angle="135" focus="50%" type="gradient"/>
                <v:shadow on="t" color="#622423 [1605]" opacity=".5" offset="1pt"/>
                <v:textbox>
                  <w:txbxContent>
                    <w:p w:rsidR="001B15E6" w:rsidRPr="001B15E6" w:rsidRDefault="001B15E6" w:rsidP="001B15E6">
                      <w:pPr>
                        <w:jc w:val="center"/>
                        <w:rPr>
                          <w:rFonts w:ascii="Times New Roman" w:eastAsia="Calibri" w:hAnsi="Times New Roman" w:cs="Times New Roman"/>
                          <w:b/>
                          <w:sz w:val="28"/>
                          <w:szCs w:val="28"/>
                          <w:lang w:eastAsia="en-US"/>
                        </w:rPr>
                      </w:pPr>
                      <w:r w:rsidRPr="001B15E6">
                        <w:rPr>
                          <w:rFonts w:ascii="Times New Roman" w:eastAsia="Calibri" w:hAnsi="Times New Roman" w:cs="Times New Roman"/>
                          <w:b/>
                          <w:sz w:val="32"/>
                          <w:szCs w:val="32"/>
                          <w:lang w:eastAsia="en-US"/>
                        </w:rPr>
                        <w:t xml:space="preserve">Развитие культуры </w:t>
                      </w:r>
                      <w:r w:rsidRPr="001B15E6">
                        <w:rPr>
                          <w:rFonts w:ascii="Times New Roman" w:eastAsia="Calibri" w:hAnsi="Times New Roman" w:cs="Times New Roman"/>
                          <w:b/>
                          <w:sz w:val="28"/>
                          <w:szCs w:val="28"/>
                          <w:lang w:eastAsia="en-US"/>
                        </w:rPr>
                        <w:t>(</w:t>
                      </w:r>
                      <w:r w:rsidR="001C21FF">
                        <w:rPr>
                          <w:rFonts w:ascii="Times New Roman" w:eastAsia="Calibri" w:hAnsi="Times New Roman" w:cs="Times New Roman"/>
                          <w:b/>
                          <w:sz w:val="28"/>
                          <w:szCs w:val="28"/>
                          <w:lang w:eastAsia="en-US"/>
                        </w:rPr>
                        <w:t>3674,4</w:t>
                      </w:r>
                      <w:r w:rsidRPr="001B15E6">
                        <w:rPr>
                          <w:rFonts w:ascii="Times New Roman" w:eastAsia="Calibri" w:hAnsi="Times New Roman" w:cs="Times New Roman"/>
                          <w:b/>
                          <w:sz w:val="28"/>
                          <w:szCs w:val="28"/>
                          <w:lang w:eastAsia="en-US"/>
                        </w:rPr>
                        <w:t xml:space="preserve"> тыс. рублей – </w:t>
                      </w:r>
                      <w:r w:rsidR="001C21FF">
                        <w:rPr>
                          <w:rFonts w:ascii="Times New Roman" w:eastAsia="Calibri" w:hAnsi="Times New Roman" w:cs="Times New Roman"/>
                          <w:b/>
                          <w:sz w:val="28"/>
                          <w:szCs w:val="28"/>
                          <w:lang w:eastAsia="en-US"/>
                        </w:rPr>
                        <w:t>44,16</w:t>
                      </w:r>
                      <w:r w:rsidRPr="001B15E6">
                        <w:rPr>
                          <w:rFonts w:ascii="Times New Roman" w:eastAsia="Calibri" w:hAnsi="Times New Roman" w:cs="Times New Roman"/>
                          <w:b/>
                          <w:sz w:val="28"/>
                          <w:szCs w:val="28"/>
                          <w:lang w:eastAsia="en-US"/>
                        </w:rPr>
                        <w:t>%)</w:t>
                      </w:r>
                    </w:p>
                    <w:p w:rsidR="00A16AC6" w:rsidRPr="00972786" w:rsidRDefault="00A16AC6" w:rsidP="00131E03">
                      <w:pPr>
                        <w:pStyle w:val="a7"/>
                        <w:jc w:val="center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</w:p>
                  </w:txbxContent>
                </v:textbox>
              </v:oval>
            </w:pict>
          </mc:Fallback>
        </mc:AlternateContent>
      </w:r>
      <w:r>
        <w:rPr>
          <w:rFonts w:ascii="Times New Roman" w:hAnsi="Times New Roman" w:cs="Times New Roman"/>
          <w:b/>
          <w:noProof/>
          <w:color w:val="E36C0A" w:themeColor="accent6" w:themeShade="BF"/>
          <w:sz w:val="44"/>
          <w:szCs w:val="44"/>
        </w:rPr>
        <mc:AlternateContent>
          <mc:Choice Requires="wps">
            <w:drawing>
              <wp:anchor distT="0" distB="0" distL="114300" distR="114300" simplePos="0" relativeHeight="251758592" behindDoc="0" locked="0" layoutInCell="1" allowOverlap="1" wp14:anchorId="6FD2CCCC" wp14:editId="05078F25">
                <wp:simplePos x="0" y="0"/>
                <wp:positionH relativeFrom="column">
                  <wp:posOffset>5483860</wp:posOffset>
                </wp:positionH>
                <wp:positionV relativeFrom="paragraph">
                  <wp:posOffset>38736</wp:posOffset>
                </wp:positionV>
                <wp:extent cx="3435350" cy="876300"/>
                <wp:effectExtent l="0" t="0" r="31750" b="57150"/>
                <wp:wrapNone/>
                <wp:docPr id="55" name="Oval 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435350" cy="876300"/>
                        </a:xfrm>
                        <a:prstGeom prst="ellipse">
                          <a:avLst/>
                        </a:prstGeom>
                        <a:gradFill rotWithShape="0">
                          <a:gsLst>
                            <a:gs pos="0">
                              <a:schemeClr val="accent6">
                                <a:lumMod val="60000"/>
                                <a:lumOff val="40000"/>
                              </a:schemeClr>
                            </a:gs>
                            <a:gs pos="50000">
                              <a:schemeClr val="accent6">
                                <a:lumMod val="20000"/>
                                <a:lumOff val="80000"/>
                              </a:schemeClr>
                            </a:gs>
                            <a:gs pos="100000">
                              <a:schemeClr val="accent6">
                                <a:lumMod val="60000"/>
                                <a:lumOff val="40000"/>
                              </a:schemeClr>
                            </a:gs>
                          </a:gsLst>
                          <a:lin ang="18900000" scaled="1"/>
                        </a:gradFill>
                        <a:ln w="12700">
                          <a:solidFill>
                            <a:schemeClr val="accent6">
                              <a:lumMod val="60000"/>
                              <a:lumOff val="40000"/>
                            </a:schemeClr>
                          </a:solidFill>
                          <a:round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accent6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</wps:spPr>
                      <wps:txbx>
                        <w:txbxContent>
                          <w:p w:rsidR="001B15E6" w:rsidRPr="001B15E6" w:rsidRDefault="001B15E6" w:rsidP="001B15E6">
                            <w:pPr>
                              <w:jc w:val="center"/>
                              <w:rPr>
                                <w:rFonts w:ascii="Times New Roman" w:eastAsia="Calibri" w:hAnsi="Times New Roman" w:cs="Times New Roman"/>
                                <w:b/>
                                <w:sz w:val="28"/>
                                <w:szCs w:val="28"/>
                                <w:lang w:eastAsia="en-US"/>
                              </w:rPr>
                            </w:pPr>
                            <w:r w:rsidRPr="001B15E6">
                              <w:rPr>
                                <w:rFonts w:ascii="Times New Roman" w:eastAsia="Calibri" w:hAnsi="Times New Roman" w:cs="Times New Roman"/>
                                <w:b/>
                                <w:sz w:val="24"/>
                                <w:szCs w:val="24"/>
                                <w:lang w:eastAsia="en-US"/>
                              </w:rPr>
                              <w:t xml:space="preserve">Информационное </w:t>
                            </w:r>
                            <w:r w:rsidRPr="001B15E6">
                              <w:rPr>
                                <w:rFonts w:ascii="Times New Roman" w:eastAsia="Calibri" w:hAnsi="Times New Roman" w:cs="Times New Roman"/>
                                <w:b/>
                                <w:sz w:val="28"/>
                                <w:szCs w:val="28"/>
                                <w:lang w:eastAsia="en-US"/>
                              </w:rPr>
                              <w:t>общество (</w:t>
                            </w:r>
                            <w:r w:rsidR="001C21FF">
                              <w:rPr>
                                <w:rFonts w:ascii="Times New Roman" w:eastAsia="Calibri" w:hAnsi="Times New Roman" w:cs="Times New Roman"/>
                                <w:b/>
                                <w:sz w:val="28"/>
                                <w:szCs w:val="28"/>
                                <w:lang w:eastAsia="en-US"/>
                              </w:rPr>
                              <w:t>88,8</w:t>
                            </w:r>
                            <w:r w:rsidRPr="001B15E6">
                              <w:rPr>
                                <w:rFonts w:ascii="Times New Roman" w:eastAsia="Calibri" w:hAnsi="Times New Roman" w:cs="Times New Roman"/>
                                <w:b/>
                                <w:sz w:val="28"/>
                                <w:szCs w:val="28"/>
                                <w:lang w:eastAsia="en-US"/>
                              </w:rPr>
                              <w:t xml:space="preserve"> тыс</w:t>
                            </w:r>
                            <w:proofErr w:type="gramStart"/>
                            <w:r w:rsidRPr="001B15E6">
                              <w:rPr>
                                <w:rFonts w:ascii="Times New Roman" w:eastAsia="Calibri" w:hAnsi="Times New Roman" w:cs="Times New Roman"/>
                                <w:b/>
                                <w:sz w:val="28"/>
                                <w:szCs w:val="28"/>
                                <w:lang w:eastAsia="en-US"/>
                              </w:rPr>
                              <w:t>.р</w:t>
                            </w:r>
                            <w:proofErr w:type="gramEnd"/>
                            <w:r w:rsidRPr="001B15E6">
                              <w:rPr>
                                <w:rFonts w:ascii="Times New Roman" w:eastAsia="Calibri" w:hAnsi="Times New Roman" w:cs="Times New Roman"/>
                                <w:b/>
                                <w:sz w:val="28"/>
                                <w:szCs w:val="28"/>
                                <w:lang w:eastAsia="en-US"/>
                              </w:rPr>
                              <w:t xml:space="preserve">ублей – </w:t>
                            </w:r>
                            <w:r w:rsidR="001C21FF">
                              <w:rPr>
                                <w:rFonts w:ascii="Times New Roman" w:eastAsia="Calibri" w:hAnsi="Times New Roman" w:cs="Times New Roman"/>
                                <w:b/>
                                <w:sz w:val="28"/>
                                <w:szCs w:val="28"/>
                                <w:lang w:eastAsia="en-US"/>
                              </w:rPr>
                              <w:t>1,07</w:t>
                            </w:r>
                            <w:r w:rsidRPr="001B15E6">
                              <w:rPr>
                                <w:rFonts w:ascii="Times New Roman" w:eastAsia="Calibri" w:hAnsi="Times New Roman" w:cs="Times New Roman"/>
                                <w:b/>
                                <w:sz w:val="28"/>
                                <w:szCs w:val="28"/>
                                <w:lang w:eastAsia="en-US"/>
                              </w:rPr>
                              <w:t xml:space="preserve"> %)</w:t>
                            </w:r>
                          </w:p>
                          <w:p w:rsidR="00A16AC6" w:rsidRPr="00972786" w:rsidRDefault="00A16AC6" w:rsidP="00131E03">
                            <w:pPr>
                              <w:pStyle w:val="a7"/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id="Oval 66" o:spid="_x0000_s1048" style="position:absolute;left:0;text-align:left;margin-left:431.8pt;margin-top:3.05pt;width:270.5pt;height:69pt;z-index:2517585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" fillcolor="#fabf8f [1945]" strokecolor="#fabf8f [1945]" strokeweight="1pt">
                <v:fill color2="#fde9d9 [665]" angle="135" focus="50%" type="gradient"/>
                <v:shadow on="t" color="#974706 [1609]" opacity=".5" offset="1pt"/>
                <v:textbox>
                  <w:txbxContent>
                    <w:p w:rsidR="001B15E6" w:rsidRPr="001B15E6" w:rsidRDefault="001B15E6" w:rsidP="001B15E6">
                      <w:pPr>
                        <w:jc w:val="center"/>
                        <w:rPr>
                          <w:rFonts w:ascii="Times New Roman" w:eastAsia="Calibri" w:hAnsi="Times New Roman" w:cs="Times New Roman"/>
                          <w:b/>
                          <w:sz w:val="28"/>
                          <w:szCs w:val="28"/>
                          <w:lang w:eastAsia="en-US"/>
                        </w:rPr>
                      </w:pPr>
                      <w:r w:rsidRPr="001B15E6">
                        <w:rPr>
                          <w:rFonts w:ascii="Times New Roman" w:eastAsia="Calibri" w:hAnsi="Times New Roman" w:cs="Times New Roman"/>
                          <w:b/>
                          <w:sz w:val="24"/>
                          <w:szCs w:val="24"/>
                          <w:lang w:eastAsia="en-US"/>
                        </w:rPr>
                        <w:t xml:space="preserve">Информационное </w:t>
                      </w:r>
                      <w:r w:rsidRPr="001B15E6">
                        <w:rPr>
                          <w:rFonts w:ascii="Times New Roman" w:eastAsia="Calibri" w:hAnsi="Times New Roman" w:cs="Times New Roman"/>
                          <w:b/>
                          <w:sz w:val="28"/>
                          <w:szCs w:val="28"/>
                          <w:lang w:eastAsia="en-US"/>
                        </w:rPr>
                        <w:t>общество (</w:t>
                      </w:r>
                      <w:r w:rsidR="001C21FF">
                        <w:rPr>
                          <w:rFonts w:ascii="Times New Roman" w:eastAsia="Calibri" w:hAnsi="Times New Roman" w:cs="Times New Roman"/>
                          <w:b/>
                          <w:sz w:val="28"/>
                          <w:szCs w:val="28"/>
                          <w:lang w:eastAsia="en-US"/>
                        </w:rPr>
                        <w:t>88,8</w:t>
                      </w:r>
                      <w:r w:rsidRPr="001B15E6">
                        <w:rPr>
                          <w:rFonts w:ascii="Times New Roman" w:eastAsia="Calibri" w:hAnsi="Times New Roman" w:cs="Times New Roman"/>
                          <w:b/>
                          <w:sz w:val="28"/>
                          <w:szCs w:val="28"/>
                          <w:lang w:eastAsia="en-US"/>
                        </w:rPr>
                        <w:t xml:space="preserve"> тыс</w:t>
                      </w:r>
                      <w:proofErr w:type="gramStart"/>
                      <w:r w:rsidRPr="001B15E6">
                        <w:rPr>
                          <w:rFonts w:ascii="Times New Roman" w:eastAsia="Calibri" w:hAnsi="Times New Roman" w:cs="Times New Roman"/>
                          <w:b/>
                          <w:sz w:val="28"/>
                          <w:szCs w:val="28"/>
                          <w:lang w:eastAsia="en-US"/>
                        </w:rPr>
                        <w:t>.р</w:t>
                      </w:r>
                      <w:proofErr w:type="gramEnd"/>
                      <w:r w:rsidRPr="001B15E6">
                        <w:rPr>
                          <w:rFonts w:ascii="Times New Roman" w:eastAsia="Calibri" w:hAnsi="Times New Roman" w:cs="Times New Roman"/>
                          <w:b/>
                          <w:sz w:val="28"/>
                          <w:szCs w:val="28"/>
                          <w:lang w:eastAsia="en-US"/>
                        </w:rPr>
                        <w:t xml:space="preserve">ублей – </w:t>
                      </w:r>
                      <w:r w:rsidR="001C21FF">
                        <w:rPr>
                          <w:rFonts w:ascii="Times New Roman" w:eastAsia="Calibri" w:hAnsi="Times New Roman" w:cs="Times New Roman"/>
                          <w:b/>
                          <w:sz w:val="28"/>
                          <w:szCs w:val="28"/>
                          <w:lang w:eastAsia="en-US"/>
                        </w:rPr>
                        <w:t>1,07</w:t>
                      </w:r>
                      <w:r w:rsidRPr="001B15E6">
                        <w:rPr>
                          <w:rFonts w:ascii="Times New Roman" w:eastAsia="Calibri" w:hAnsi="Times New Roman" w:cs="Times New Roman"/>
                          <w:b/>
                          <w:sz w:val="28"/>
                          <w:szCs w:val="28"/>
                          <w:lang w:eastAsia="en-US"/>
                        </w:rPr>
                        <w:t xml:space="preserve"> %)</w:t>
                      </w:r>
                    </w:p>
                    <w:p w:rsidR="00A16AC6" w:rsidRPr="00972786" w:rsidRDefault="00A16AC6" w:rsidP="00131E03">
                      <w:pPr>
                        <w:pStyle w:val="a7"/>
                        <w:jc w:val="center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</w:p>
                  </w:txbxContent>
                </v:textbox>
              </v:oval>
            </w:pict>
          </mc:Fallback>
        </mc:AlternateContent>
      </w:r>
    </w:p>
    <w:p w:rsidR="001E0D5C" w:rsidRPr="00916576" w:rsidRDefault="00916576" w:rsidP="001E0D5C">
      <w:pPr>
        <w:pStyle w:val="a7"/>
        <w:rPr>
          <w:rFonts w:ascii="Times New Roman" w:hAnsi="Times New Roman" w:cs="Times New Roman"/>
          <w:b/>
          <w:color w:val="E36C0A" w:themeColor="accent6" w:themeShade="BF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>
        <w:rPr>
          <w:rFonts w:ascii="Times New Roman" w:hAnsi="Times New Roman" w:cs="Times New Roman"/>
          <w:b/>
          <w:noProof/>
          <w:color w:val="E36C0A" w:themeColor="accent6" w:themeShade="BF"/>
          <w:sz w:val="44"/>
          <w:szCs w:val="44"/>
        </w:rPr>
        <mc:AlternateContent>
          <mc:Choice Requires="wps">
            <w:drawing>
              <wp:anchor distT="0" distB="0" distL="114300" distR="114300" simplePos="0" relativeHeight="251759616" behindDoc="0" locked="0" layoutInCell="1" allowOverlap="1" wp14:anchorId="0E0B3A9D" wp14:editId="5FD4470A">
                <wp:simplePos x="0" y="0"/>
                <wp:positionH relativeFrom="column">
                  <wp:posOffset>-226695</wp:posOffset>
                </wp:positionH>
                <wp:positionV relativeFrom="paragraph">
                  <wp:posOffset>38100</wp:posOffset>
                </wp:positionV>
                <wp:extent cx="3228975" cy="1852295"/>
                <wp:effectExtent l="80645" t="78740" r="5080" b="469265"/>
                <wp:wrapNone/>
                <wp:docPr id="56" name="AutoShape 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228975" cy="1852295"/>
                        </a:xfrm>
                        <a:prstGeom prst="cloudCallout">
                          <a:avLst>
                            <a:gd name="adj1" fmla="val -9824"/>
                            <a:gd name="adj2" fmla="val 72250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ffectLst>
                          <a:outerShdw dist="107763" dir="13500000" algn="ctr" rotWithShape="0">
                            <a:srgbClr val="808080">
                              <a:alpha val="50000"/>
                            </a:srgbClr>
                          </a:outerShdw>
                        </a:effectLst>
                      </wps:spPr>
                      <wps:txbx>
                        <w:txbxContent>
                          <w:p w:rsidR="00A16AC6" w:rsidRDefault="00A16AC6" w:rsidP="00131E03">
                            <w:pPr>
                              <w:pStyle w:val="a7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i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i/>
                                <w:sz w:val="36"/>
                                <w:szCs w:val="36"/>
                              </w:rPr>
                              <w:t>Всего:</w:t>
                            </w:r>
                          </w:p>
                          <w:p w:rsidR="001C21FF" w:rsidRDefault="00241FE9" w:rsidP="00131E03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i/>
                                <w:color w:val="E36C0A" w:themeColor="accent6" w:themeShade="BF"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i/>
                                <w:color w:val="E36C0A" w:themeColor="accent6" w:themeShade="BF"/>
                                <w:sz w:val="40"/>
                                <w:szCs w:val="40"/>
                              </w:rPr>
                              <w:t>8</w:t>
                            </w:r>
                            <w:r w:rsidR="001C21FF">
                              <w:rPr>
                                <w:rFonts w:ascii="Times New Roman" w:hAnsi="Times New Roman" w:cs="Times New Roman"/>
                                <w:b/>
                                <w:i/>
                                <w:color w:val="E36C0A" w:themeColor="accent6" w:themeShade="BF"/>
                                <w:sz w:val="40"/>
                                <w:szCs w:val="40"/>
                              </w:rPr>
                              <w:t>319,6</w:t>
                            </w:r>
                          </w:p>
                          <w:p w:rsidR="00A16AC6" w:rsidRDefault="00A16AC6" w:rsidP="00131E03">
                            <w:pPr>
                              <w:jc w:val="center"/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i/>
                                <w:sz w:val="36"/>
                                <w:szCs w:val="36"/>
                              </w:rPr>
                              <w:t xml:space="preserve"> тыс. рублей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106" coordsize="21600,21600" o:spt="106" adj="1350,25920" path="ar,7165,4345,13110,1950,7185,1080,12690,475,11732,4835,17650,1080,12690,2910,17640,2387,9757,10107,20300,2910,17640,8235,19545,7660,12382,14412,21597,8235,19545,14280,18330,12910,11080,18695,18947,14280,18330,18690,15045,14822,5862,21597,15082,18690,15045,20895,7665,15772,2592,21105,9865,20895,7665,19140,2715,14330,,19187,6595,19140,2715,14910,1170,10992,,15357,5945,14910,1170,11250,1665,6692,650,12025,7917,11250,1665,7005,2580,1912,1972,8665,11162,7005,2580,1950,7185xear,7165,4345,13110,1080,12690,2340,13080nfear475,11732,4835,17650,2910,17640,3465,17445nfear7660,12382,14412,21597,7905,18675,8235,19545nfear7660,12382,14412,21597,14280,18330,14400,17370nfear12910,11080,18695,18947,18690,15045,17070,11475nfear15772,2592,21105,9865,20175,9015,20895,7665nfear14330,,19187,6595,19200,3345,19140,2715nfear14330,,19187,6595,14910,1170,14550,1980nfear10992,,15357,5945,11250,1665,11040,2340nfear1912,1972,8665,11162,7650,3270,7005,2580nfear1912,1972,8665,11162,1950,7185,2070,7890nfem@23@37qx@35@24@23@36@34@24@23@37xem@16@33qx@31@17@16@32@30@17@16@33xem@38@29qx@27@39@38@28@26@39@38@29xe">
                <v:formulas>
                  <v:f eqn="sum #0 0 10800"/>
                  <v:f eqn="sum #1 0 10800"/>
                  <v:f eqn="cosatan2 10800 @0 @1"/>
                  <v:f eqn="sinatan2 10800 @0 @1"/>
                  <v:f eqn="sum @2 10800 0"/>
                  <v:f eqn="sum @3 10800 0"/>
                  <v:f eqn="sum @4 0 #0"/>
                  <v:f eqn="sum @5 0 #1"/>
                  <v:f eqn="mod @6 @7 0"/>
                  <v:f eqn="prod 600 11 1"/>
                  <v:f eqn="sum @8 0 @9"/>
                  <v:f eqn="prod @10 1 3"/>
                  <v:f eqn="prod 600 3 1"/>
                  <v:f eqn="sum @11 @12 0"/>
                  <v:f eqn="prod @13 @6 @8"/>
                  <v:f eqn="prod @13 @7 @8"/>
                  <v:f eqn="sum @14 #0 0"/>
                  <v:f eqn="sum @15 #1 0"/>
                  <v:f eqn="prod 600 8 1"/>
                  <v:f eqn="prod @11 2 1"/>
                  <v:f eqn="sum @18 @19 0"/>
                  <v:f eqn="prod @20 @6 @8"/>
                  <v:f eqn="prod @20 @7 @8"/>
                  <v:f eqn="sum @21 #0 0"/>
                  <v:f eqn="sum @22 #1 0"/>
                  <v:f eqn="prod 600 2 1"/>
                  <v:f eqn="sum #0 600 0"/>
                  <v:f eqn="sum #0 0 600"/>
                  <v:f eqn="sum #1 600 0"/>
                  <v:f eqn="sum #1 0 600"/>
                  <v:f eqn="sum @16 @25 0"/>
                  <v:f eqn="sum @16 0 @25"/>
                  <v:f eqn="sum @17 @25 0"/>
                  <v:f eqn="sum @17 0 @25"/>
                  <v:f eqn="sum @23 @12 0"/>
                  <v:f eqn="sum @23 0 @12"/>
                  <v:f eqn="sum @24 @12 0"/>
                  <v:f eqn="sum @24 0 @12"/>
                  <v:f eqn="val #0"/>
                  <v:f eqn="val #1"/>
                </v:formulas>
                <v:path o:extrusionok="f" o:connecttype="custom" o:connectlocs="67,10800;10800,21577;21582,10800;10800,1235;@38,@39" textboxrect="2977,3262,17087,17337"/>
                <v:handles>
                  <v:h position="#0,#1"/>
                </v:handles>
                <o:complex v:ext="view"/>
              </v:shapetype>
              <v:shape id="AutoShape 68" o:spid="_x0000_s1049" type="#_x0000_t106" style="position:absolute;margin-left:-17.85pt;margin-top:3pt;width:254.25pt;height:145.85pt;z-index:2517596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" adj="8678,26406">
                <v:shadow on="t" opacity=".5" offset="-6pt,-6pt"/>
                <v:textbox>
                  <w:txbxContent>
                    <w:p w:rsidR="00A16AC6" w:rsidRDefault="00A16AC6" w:rsidP="00131E03">
                      <w:pPr>
                        <w:pStyle w:val="a7"/>
                        <w:jc w:val="center"/>
                        <w:rPr>
                          <w:rFonts w:ascii="Times New Roman" w:hAnsi="Times New Roman" w:cs="Times New Roman"/>
                          <w:b/>
                          <w:i/>
                          <w:sz w:val="36"/>
                          <w:szCs w:val="36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i/>
                          <w:sz w:val="36"/>
                          <w:szCs w:val="36"/>
                        </w:rPr>
                        <w:t>Всего:</w:t>
                      </w:r>
                    </w:p>
                    <w:p w:rsidR="001C21FF" w:rsidRDefault="00241FE9" w:rsidP="00131E03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i/>
                          <w:color w:val="E36C0A" w:themeColor="accent6" w:themeShade="BF"/>
                          <w:sz w:val="40"/>
                          <w:szCs w:val="40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i/>
                          <w:color w:val="E36C0A" w:themeColor="accent6" w:themeShade="BF"/>
                          <w:sz w:val="40"/>
                          <w:szCs w:val="40"/>
                        </w:rPr>
                        <w:t>8</w:t>
                      </w:r>
                      <w:r w:rsidR="001C21FF">
                        <w:rPr>
                          <w:rFonts w:ascii="Times New Roman" w:hAnsi="Times New Roman" w:cs="Times New Roman"/>
                          <w:b/>
                          <w:i/>
                          <w:color w:val="E36C0A" w:themeColor="accent6" w:themeShade="BF"/>
                          <w:sz w:val="40"/>
                          <w:szCs w:val="40"/>
                        </w:rPr>
                        <w:t>319,6</w:t>
                      </w:r>
                    </w:p>
                    <w:p w:rsidR="00A16AC6" w:rsidRDefault="00A16AC6" w:rsidP="00131E03">
                      <w:pPr>
                        <w:jc w:val="center"/>
                      </w:pPr>
                      <w:r>
                        <w:rPr>
                          <w:rFonts w:ascii="Times New Roman" w:hAnsi="Times New Roman" w:cs="Times New Roman"/>
                          <w:b/>
                          <w:i/>
                          <w:sz w:val="36"/>
                          <w:szCs w:val="36"/>
                        </w:rPr>
                        <w:t xml:space="preserve"> тыс. рублей</w:t>
                      </w:r>
                    </w:p>
                  </w:txbxContent>
                </v:textbox>
              </v:shape>
            </w:pict>
          </mc:Fallback>
        </mc:AlternateContent>
      </w:r>
    </w:p>
    <w:p w:rsidR="001E0D5C" w:rsidRPr="00916576" w:rsidRDefault="001B15E6" w:rsidP="001E0D5C">
      <w:pPr>
        <w:pStyle w:val="a7"/>
        <w:rPr>
          <w:rFonts w:ascii="Times New Roman" w:hAnsi="Times New Roman" w:cs="Times New Roman"/>
          <w:b/>
          <w:color w:val="E36C0A" w:themeColor="accent6" w:themeShade="BF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>
        <w:rPr>
          <w:rFonts w:ascii="Times New Roman" w:hAnsi="Times New Roman" w:cs="Times New Roman"/>
          <w:b/>
          <w:noProof/>
          <w:color w:val="E36C0A" w:themeColor="accent6" w:themeShade="BF"/>
          <w:sz w:val="44"/>
          <w:szCs w:val="44"/>
        </w:rPr>
        <mc:AlternateContent>
          <mc:Choice Requires="wps">
            <w:drawing>
              <wp:anchor distT="0" distB="0" distL="114300" distR="114300" simplePos="0" relativeHeight="251756544" behindDoc="0" locked="0" layoutInCell="1" allowOverlap="1" wp14:anchorId="0DD56D46" wp14:editId="4FCDCCD4">
                <wp:simplePos x="0" y="0"/>
                <wp:positionH relativeFrom="column">
                  <wp:posOffset>5588636</wp:posOffset>
                </wp:positionH>
                <wp:positionV relativeFrom="paragraph">
                  <wp:posOffset>126365</wp:posOffset>
                </wp:positionV>
                <wp:extent cx="3695700" cy="1228725"/>
                <wp:effectExtent l="0" t="0" r="38100" b="66675"/>
                <wp:wrapNone/>
                <wp:docPr id="18" name="Oval 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695700" cy="1228725"/>
                        </a:xfrm>
                        <a:prstGeom prst="ellipse">
                          <a:avLst/>
                        </a:prstGeom>
                        <a:gradFill rotWithShape="0">
                          <a:gsLst>
                            <a:gs pos="0">
                              <a:schemeClr val="accent1">
                                <a:lumMod val="60000"/>
                                <a:lumOff val="40000"/>
                              </a:schemeClr>
                            </a:gs>
                            <a:gs pos="50000">
                              <a:schemeClr val="accent1">
                                <a:lumMod val="20000"/>
                                <a:lumOff val="80000"/>
                              </a:schemeClr>
                            </a:gs>
                            <a:gs pos="100000">
                              <a:schemeClr val="accent1">
                                <a:lumMod val="60000"/>
                                <a:lumOff val="40000"/>
                              </a:schemeClr>
                            </a:gs>
                          </a:gsLst>
                          <a:lin ang="18900000" scaled="1"/>
                        </a:gradFill>
                        <a:ln w="12700">
                          <a:solidFill>
                            <a:schemeClr val="accent1">
                              <a:lumMod val="60000"/>
                              <a:lumOff val="40000"/>
                            </a:schemeClr>
                          </a:solidFill>
                          <a:round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accent1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</wps:spPr>
                      <wps:txbx>
                        <w:txbxContent>
                          <w:p w:rsidR="001B15E6" w:rsidRPr="001B15E6" w:rsidRDefault="00607974" w:rsidP="001B15E6">
                            <w:pPr>
                              <w:jc w:val="center"/>
                              <w:rPr>
                                <w:rFonts w:ascii="Times New Roman" w:eastAsia="Calibri" w:hAnsi="Times New Roman" w:cs="Times New Roman"/>
                                <w:b/>
                                <w:sz w:val="28"/>
                                <w:szCs w:val="28"/>
                                <w:lang w:eastAsia="en-US"/>
                              </w:rPr>
                            </w:pPr>
                            <w:r>
                              <w:rPr>
                                <w:rFonts w:ascii="Times New Roman" w:eastAsia="Calibri" w:hAnsi="Times New Roman" w:cs="Times New Roman"/>
                                <w:b/>
                                <w:sz w:val="28"/>
                                <w:szCs w:val="28"/>
                                <w:lang w:eastAsia="en-US"/>
                              </w:rPr>
                              <w:t>Жилищно-коммунальное хозяйство</w:t>
                            </w:r>
                            <w:r w:rsidR="001B15E6" w:rsidRPr="001B15E6">
                              <w:rPr>
                                <w:rFonts w:ascii="Times New Roman" w:eastAsia="Calibri" w:hAnsi="Times New Roman" w:cs="Times New Roman"/>
                                <w:b/>
                                <w:sz w:val="28"/>
                                <w:szCs w:val="28"/>
                                <w:lang w:eastAsia="en-US"/>
                              </w:rPr>
                              <w:t xml:space="preserve"> </w:t>
                            </w:r>
                            <w:r w:rsidR="001B15E6" w:rsidRPr="001B15E6">
                              <w:rPr>
                                <w:rFonts w:ascii="Calibri" w:eastAsia="Calibri" w:hAnsi="Calibri" w:cs="Times New Roman"/>
                                <w:b/>
                                <w:sz w:val="28"/>
                                <w:szCs w:val="28"/>
                                <w:lang w:eastAsia="en-US"/>
                              </w:rPr>
                              <w:t>(</w:t>
                            </w:r>
                            <w:r w:rsidR="001C21FF">
                              <w:rPr>
                                <w:rFonts w:ascii="Times New Roman" w:eastAsia="Calibri" w:hAnsi="Times New Roman" w:cs="Times New Roman"/>
                                <w:b/>
                                <w:sz w:val="28"/>
                                <w:szCs w:val="28"/>
                                <w:lang w:eastAsia="en-US"/>
                              </w:rPr>
                              <w:t>385,3</w:t>
                            </w:r>
                            <w:r>
                              <w:rPr>
                                <w:rFonts w:ascii="Times New Roman" w:eastAsia="Calibri" w:hAnsi="Times New Roman" w:cs="Times New Roman"/>
                                <w:b/>
                                <w:sz w:val="28"/>
                                <w:szCs w:val="28"/>
                                <w:lang w:eastAsia="en-US"/>
                              </w:rPr>
                              <w:t xml:space="preserve"> тыс. рублей </w:t>
                            </w:r>
                            <w:r w:rsidR="001C21FF">
                              <w:rPr>
                                <w:rFonts w:ascii="Times New Roman" w:eastAsia="Calibri" w:hAnsi="Times New Roman" w:cs="Times New Roman"/>
                                <w:b/>
                                <w:sz w:val="28"/>
                                <w:szCs w:val="28"/>
                                <w:lang w:eastAsia="en-US"/>
                              </w:rPr>
                              <w:t>4,63</w:t>
                            </w:r>
                            <w:r w:rsidR="001B15E6" w:rsidRPr="001B15E6">
                              <w:rPr>
                                <w:rFonts w:ascii="Times New Roman" w:eastAsia="Calibri" w:hAnsi="Times New Roman" w:cs="Times New Roman"/>
                                <w:b/>
                                <w:sz w:val="28"/>
                                <w:szCs w:val="28"/>
                                <w:lang w:eastAsia="en-US"/>
                              </w:rPr>
                              <w:t>%)</w:t>
                            </w:r>
                          </w:p>
                          <w:p w:rsidR="00A16AC6" w:rsidRPr="00972786" w:rsidRDefault="00A16AC6" w:rsidP="00131E03">
                            <w:pPr>
                              <w:pStyle w:val="a7"/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id="Oval 64" o:spid="_x0000_s1050" style="position:absolute;margin-left:440.05pt;margin-top:9.95pt;width:291pt;height:96.75pt;z-index:2517565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" fillcolor="#95b3d7 [1940]" strokecolor="#95b3d7 [1940]" strokeweight="1pt">
                <v:fill color2="#dbe5f1 [660]" angle="135" focus="50%" type="gradient"/>
                <v:shadow on="t" color="#243f60 [1604]" opacity=".5" offset="1pt"/>
                <v:textbox>
                  <w:txbxContent>
                    <w:p w:rsidR="001B15E6" w:rsidRPr="001B15E6" w:rsidRDefault="00607974" w:rsidP="001B15E6">
                      <w:pPr>
                        <w:jc w:val="center"/>
                        <w:rPr>
                          <w:rFonts w:ascii="Times New Roman" w:eastAsia="Calibri" w:hAnsi="Times New Roman" w:cs="Times New Roman"/>
                          <w:b/>
                          <w:sz w:val="28"/>
                          <w:szCs w:val="28"/>
                          <w:lang w:eastAsia="en-US"/>
                        </w:rPr>
                      </w:pPr>
                      <w:r>
                        <w:rPr>
                          <w:rFonts w:ascii="Times New Roman" w:eastAsia="Calibri" w:hAnsi="Times New Roman" w:cs="Times New Roman"/>
                          <w:b/>
                          <w:sz w:val="28"/>
                          <w:szCs w:val="28"/>
                          <w:lang w:eastAsia="en-US"/>
                        </w:rPr>
                        <w:t>Жилищно-коммунальное хозяйство</w:t>
                      </w:r>
                      <w:r w:rsidR="001B15E6" w:rsidRPr="001B15E6">
                        <w:rPr>
                          <w:rFonts w:ascii="Times New Roman" w:eastAsia="Calibri" w:hAnsi="Times New Roman" w:cs="Times New Roman"/>
                          <w:b/>
                          <w:sz w:val="28"/>
                          <w:szCs w:val="28"/>
                          <w:lang w:eastAsia="en-US"/>
                        </w:rPr>
                        <w:t xml:space="preserve"> </w:t>
                      </w:r>
                      <w:r w:rsidR="001B15E6" w:rsidRPr="001B15E6">
                        <w:rPr>
                          <w:rFonts w:ascii="Calibri" w:eastAsia="Calibri" w:hAnsi="Calibri" w:cs="Times New Roman"/>
                          <w:b/>
                          <w:sz w:val="28"/>
                          <w:szCs w:val="28"/>
                          <w:lang w:eastAsia="en-US"/>
                        </w:rPr>
                        <w:t>(</w:t>
                      </w:r>
                      <w:r w:rsidR="001C21FF">
                        <w:rPr>
                          <w:rFonts w:ascii="Times New Roman" w:eastAsia="Calibri" w:hAnsi="Times New Roman" w:cs="Times New Roman"/>
                          <w:b/>
                          <w:sz w:val="28"/>
                          <w:szCs w:val="28"/>
                          <w:lang w:eastAsia="en-US"/>
                        </w:rPr>
                        <w:t>385,3</w:t>
                      </w:r>
                      <w:r>
                        <w:rPr>
                          <w:rFonts w:ascii="Times New Roman" w:eastAsia="Calibri" w:hAnsi="Times New Roman" w:cs="Times New Roman"/>
                          <w:b/>
                          <w:sz w:val="28"/>
                          <w:szCs w:val="28"/>
                          <w:lang w:eastAsia="en-US"/>
                        </w:rPr>
                        <w:t xml:space="preserve"> тыс. рублей </w:t>
                      </w:r>
                      <w:r w:rsidR="001C21FF">
                        <w:rPr>
                          <w:rFonts w:ascii="Times New Roman" w:eastAsia="Calibri" w:hAnsi="Times New Roman" w:cs="Times New Roman"/>
                          <w:b/>
                          <w:sz w:val="28"/>
                          <w:szCs w:val="28"/>
                          <w:lang w:eastAsia="en-US"/>
                        </w:rPr>
                        <w:t>4,63</w:t>
                      </w:r>
                      <w:r w:rsidR="001B15E6" w:rsidRPr="001B15E6">
                        <w:rPr>
                          <w:rFonts w:ascii="Times New Roman" w:eastAsia="Calibri" w:hAnsi="Times New Roman" w:cs="Times New Roman"/>
                          <w:b/>
                          <w:sz w:val="28"/>
                          <w:szCs w:val="28"/>
                          <w:lang w:eastAsia="en-US"/>
                        </w:rPr>
                        <w:t>%)</w:t>
                      </w:r>
                    </w:p>
                    <w:p w:rsidR="00A16AC6" w:rsidRPr="00972786" w:rsidRDefault="00A16AC6" w:rsidP="00131E03">
                      <w:pPr>
                        <w:pStyle w:val="a7"/>
                        <w:jc w:val="center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</w:p>
                  </w:txbxContent>
                </v:textbox>
              </v:oval>
            </w:pict>
          </mc:Fallback>
        </mc:AlternateContent>
      </w:r>
    </w:p>
    <w:p w:rsidR="001E0D5C" w:rsidRPr="00916576" w:rsidRDefault="00E06484" w:rsidP="001E0D5C">
      <w:pPr>
        <w:pStyle w:val="a7"/>
        <w:rPr>
          <w:rFonts w:ascii="Times New Roman" w:hAnsi="Times New Roman" w:cs="Times New Roman"/>
          <w:b/>
          <w:color w:val="E36C0A" w:themeColor="accent6" w:themeShade="BF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>
        <w:rPr>
          <w:rFonts w:ascii="Times New Roman" w:hAnsi="Times New Roman" w:cs="Times New Roman"/>
          <w:b/>
          <w:noProof/>
          <w:color w:val="E36C0A" w:themeColor="accent6" w:themeShade="BF"/>
          <w:sz w:val="44"/>
          <w:szCs w:val="44"/>
        </w:rPr>
        <mc:AlternateContent>
          <mc:Choice Requires="wps">
            <w:drawing>
              <wp:anchor distT="0" distB="0" distL="114300" distR="114300" simplePos="0" relativeHeight="251755520" behindDoc="0" locked="0" layoutInCell="1" allowOverlap="1" wp14:anchorId="071CA4DA" wp14:editId="70ECFFEE">
                <wp:simplePos x="0" y="0"/>
                <wp:positionH relativeFrom="column">
                  <wp:posOffset>2607310</wp:posOffset>
                </wp:positionH>
                <wp:positionV relativeFrom="paragraph">
                  <wp:posOffset>227965</wp:posOffset>
                </wp:positionV>
                <wp:extent cx="3462020" cy="1114425"/>
                <wp:effectExtent l="0" t="0" r="43180" b="66675"/>
                <wp:wrapNone/>
                <wp:docPr id="33" name="Oval 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462020" cy="1114425"/>
                        </a:xfrm>
                        <a:prstGeom prst="ellipse">
                          <a:avLst/>
                        </a:prstGeom>
                        <a:gradFill rotWithShape="0">
                          <a:gsLst>
                            <a:gs pos="0">
                              <a:schemeClr val="accent3">
                                <a:lumMod val="60000"/>
                                <a:lumOff val="40000"/>
                              </a:schemeClr>
                            </a:gs>
                            <a:gs pos="50000">
                              <a:schemeClr val="accent3">
                                <a:lumMod val="100000"/>
                                <a:lumOff val="0"/>
                              </a:schemeClr>
                            </a:gs>
                            <a:gs pos="100000">
                              <a:schemeClr val="accent3">
                                <a:lumMod val="60000"/>
                                <a:lumOff val="40000"/>
                              </a:schemeClr>
                            </a:gs>
                          </a:gsLst>
                          <a:lin ang="5400000" scaled="1"/>
                        </a:gradFill>
                        <a:ln w="12700">
                          <a:solidFill>
                            <a:schemeClr val="accent3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accent3">
                              <a:lumMod val="50000"/>
                              <a:lumOff val="0"/>
                            </a:schemeClr>
                          </a:outerShdw>
                        </a:effectLst>
                      </wps:spPr>
                      <wps:txbx>
                        <w:txbxContent>
                          <w:p w:rsidR="001B15E6" w:rsidRPr="001B15E6" w:rsidRDefault="00607974" w:rsidP="001B15E6">
                            <w:pPr>
                              <w:jc w:val="center"/>
                              <w:rPr>
                                <w:rFonts w:ascii="Calibri" w:eastAsia="Calibri" w:hAnsi="Calibri" w:cs="Times New Roman"/>
                                <w:b/>
                                <w:lang w:eastAsia="en-US"/>
                              </w:rPr>
                            </w:pPr>
                            <w:r>
                              <w:rPr>
                                <w:rFonts w:ascii="Times New Roman" w:eastAsia="Calibri" w:hAnsi="Times New Roman" w:cs="Times New Roman"/>
                                <w:b/>
                                <w:sz w:val="28"/>
                                <w:szCs w:val="28"/>
                                <w:lang w:eastAsia="en-US"/>
                              </w:rPr>
                              <w:t>Обеспечение общестенного порядка и противодействие преступности 0,0</w:t>
                            </w:r>
                            <w:r w:rsidR="001B15E6" w:rsidRPr="001B15E6">
                              <w:rPr>
                                <w:rFonts w:ascii="Times New Roman" w:eastAsia="Calibri" w:hAnsi="Times New Roman" w:cs="Times New Roman"/>
                                <w:b/>
                                <w:sz w:val="28"/>
                                <w:szCs w:val="28"/>
                                <w:lang w:eastAsia="en-US"/>
                              </w:rPr>
                              <w:t xml:space="preserve"> </w:t>
                            </w:r>
                            <w:r w:rsidR="001B15E6" w:rsidRPr="001B15E6">
                              <w:rPr>
                                <w:rFonts w:ascii="Times New Roman" w:eastAsia="Calibri" w:hAnsi="Times New Roman" w:cs="Times New Roman"/>
                                <w:b/>
                                <w:sz w:val="26"/>
                                <w:szCs w:val="26"/>
                                <w:lang w:eastAsia="en-US"/>
                              </w:rPr>
                              <w:t>тыс</w:t>
                            </w:r>
                            <w:proofErr w:type="gramStart"/>
                            <w:r w:rsidR="001B15E6" w:rsidRPr="001B15E6">
                              <w:rPr>
                                <w:rFonts w:ascii="Times New Roman" w:eastAsia="Calibri" w:hAnsi="Times New Roman" w:cs="Times New Roman"/>
                                <w:b/>
                                <w:sz w:val="26"/>
                                <w:szCs w:val="26"/>
                                <w:lang w:eastAsia="en-US"/>
                              </w:rPr>
                              <w:t>.</w:t>
                            </w:r>
                            <w:r>
                              <w:rPr>
                                <w:rFonts w:ascii="Times New Roman" w:eastAsia="Calibri" w:hAnsi="Times New Roman" w:cs="Times New Roman"/>
                                <w:b/>
                                <w:sz w:val="26"/>
                                <w:szCs w:val="26"/>
                                <w:lang w:eastAsia="en-US"/>
                              </w:rPr>
                              <w:t>р</w:t>
                            </w:r>
                            <w:proofErr w:type="gramEnd"/>
                            <w:r>
                              <w:rPr>
                                <w:rFonts w:ascii="Times New Roman" w:eastAsia="Calibri" w:hAnsi="Times New Roman" w:cs="Times New Roman"/>
                                <w:b/>
                                <w:sz w:val="26"/>
                                <w:szCs w:val="26"/>
                                <w:lang w:eastAsia="en-US"/>
                              </w:rPr>
                              <w:t>уб.</w:t>
                            </w:r>
                            <w:r w:rsidR="001B15E6" w:rsidRPr="001B15E6">
                              <w:rPr>
                                <w:rFonts w:ascii="Times New Roman" w:eastAsia="Calibri" w:hAnsi="Times New Roman" w:cs="Times New Roman"/>
                                <w:b/>
                                <w:sz w:val="26"/>
                                <w:szCs w:val="26"/>
                                <w:lang w:eastAsia="en-US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 w:eastAsia="Calibri" w:hAnsi="Times New Roman" w:cs="Times New Roman"/>
                                <w:b/>
                                <w:sz w:val="26"/>
                                <w:szCs w:val="26"/>
                                <w:lang w:eastAsia="en-US"/>
                              </w:rPr>
                              <w:t>р.</w:t>
                            </w:r>
                            <w:r w:rsidR="001B15E6" w:rsidRPr="001B15E6">
                              <w:rPr>
                                <w:rFonts w:ascii="Times New Roman" w:eastAsia="Calibri" w:hAnsi="Times New Roman" w:cs="Times New Roman"/>
                                <w:b/>
                                <w:sz w:val="26"/>
                                <w:szCs w:val="26"/>
                                <w:lang w:eastAsia="en-US"/>
                              </w:rPr>
                              <w:t>рублей –</w:t>
                            </w:r>
                            <w:r w:rsidR="001B15E6" w:rsidRPr="001B15E6">
                              <w:rPr>
                                <w:rFonts w:ascii="Times New Roman" w:eastAsia="Calibri" w:hAnsi="Times New Roman" w:cs="Times New Roman"/>
                                <w:b/>
                                <w:sz w:val="28"/>
                                <w:szCs w:val="28"/>
                                <w:lang w:eastAsia="en-US"/>
                              </w:rPr>
                              <w:t xml:space="preserve"> </w:t>
                            </w:r>
                            <w:r w:rsidR="001B15E6" w:rsidRPr="001B15E6">
                              <w:rPr>
                                <w:rFonts w:ascii="Times New Roman" w:eastAsia="Calibri" w:hAnsi="Times New Roman" w:cs="Times New Roman"/>
                                <w:b/>
                                <w:sz w:val="32"/>
                                <w:szCs w:val="32"/>
                                <w:lang w:eastAsia="en-US"/>
                              </w:rPr>
                              <w:t>1,02</w:t>
                            </w:r>
                            <w:r w:rsidR="001B15E6" w:rsidRPr="001B15E6">
                              <w:rPr>
                                <w:rFonts w:ascii="Calibri" w:eastAsia="Calibri" w:hAnsi="Calibri" w:cs="Times New Roman"/>
                                <w:b/>
                                <w:sz w:val="32"/>
                                <w:szCs w:val="32"/>
                                <w:lang w:eastAsia="en-US"/>
                              </w:rPr>
                              <w:t xml:space="preserve"> %)</w:t>
                            </w:r>
                          </w:p>
                          <w:p w:rsidR="00A16AC6" w:rsidRPr="00972786" w:rsidRDefault="00A16AC6" w:rsidP="00131E03">
                            <w:pPr>
                              <w:pStyle w:val="a7"/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id="Oval 63" o:spid="_x0000_s1053" style="position:absolute;margin-left:205.3pt;margin-top:17.95pt;width:272.6pt;height:87.75pt;z-index:2517555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" fillcolor="#c2d69b [1942]" strokecolor="#9bbb59 [3206]" strokeweight="1pt">
                <v:fill color2="#9bbb59 [3206]" focus="50%" type="gradient"/>
                <v:shadow on="t" color="#4e6128 [1606]" offset="1pt"/>
                <v:textbox>
                  <w:txbxContent>
                    <w:p w:rsidR="001B15E6" w:rsidRPr="001B15E6" w:rsidRDefault="00607974" w:rsidP="001B15E6">
                      <w:pPr>
                        <w:jc w:val="center"/>
                        <w:rPr>
                          <w:rFonts w:ascii="Calibri" w:eastAsia="Calibri" w:hAnsi="Calibri" w:cs="Times New Roman"/>
                          <w:b/>
                          <w:lang w:eastAsia="en-US"/>
                        </w:rPr>
                      </w:pPr>
                      <w:r>
                        <w:rPr>
                          <w:rFonts w:ascii="Times New Roman" w:eastAsia="Calibri" w:hAnsi="Times New Roman" w:cs="Times New Roman"/>
                          <w:b/>
                          <w:sz w:val="28"/>
                          <w:szCs w:val="28"/>
                          <w:lang w:eastAsia="en-US"/>
                        </w:rPr>
                        <w:t>Обеспечение общестенного порядка и противодействие преступности 0,0</w:t>
                      </w:r>
                      <w:r w:rsidR="001B15E6" w:rsidRPr="001B15E6">
                        <w:rPr>
                          <w:rFonts w:ascii="Times New Roman" w:eastAsia="Calibri" w:hAnsi="Times New Roman" w:cs="Times New Roman"/>
                          <w:b/>
                          <w:sz w:val="28"/>
                          <w:szCs w:val="28"/>
                          <w:lang w:eastAsia="en-US"/>
                        </w:rPr>
                        <w:t xml:space="preserve"> </w:t>
                      </w:r>
                      <w:r w:rsidR="001B15E6" w:rsidRPr="001B15E6">
                        <w:rPr>
                          <w:rFonts w:ascii="Times New Roman" w:eastAsia="Calibri" w:hAnsi="Times New Roman" w:cs="Times New Roman"/>
                          <w:b/>
                          <w:sz w:val="26"/>
                          <w:szCs w:val="26"/>
                          <w:lang w:eastAsia="en-US"/>
                        </w:rPr>
                        <w:t>тыс</w:t>
                      </w:r>
                      <w:proofErr w:type="gramStart"/>
                      <w:r w:rsidR="001B15E6" w:rsidRPr="001B15E6">
                        <w:rPr>
                          <w:rFonts w:ascii="Times New Roman" w:eastAsia="Calibri" w:hAnsi="Times New Roman" w:cs="Times New Roman"/>
                          <w:b/>
                          <w:sz w:val="26"/>
                          <w:szCs w:val="26"/>
                          <w:lang w:eastAsia="en-US"/>
                        </w:rPr>
                        <w:t>.</w:t>
                      </w:r>
                      <w:r>
                        <w:rPr>
                          <w:rFonts w:ascii="Times New Roman" w:eastAsia="Calibri" w:hAnsi="Times New Roman" w:cs="Times New Roman"/>
                          <w:b/>
                          <w:sz w:val="26"/>
                          <w:szCs w:val="26"/>
                          <w:lang w:eastAsia="en-US"/>
                        </w:rPr>
                        <w:t>р</w:t>
                      </w:r>
                      <w:proofErr w:type="gramEnd"/>
                      <w:r>
                        <w:rPr>
                          <w:rFonts w:ascii="Times New Roman" w:eastAsia="Calibri" w:hAnsi="Times New Roman" w:cs="Times New Roman"/>
                          <w:b/>
                          <w:sz w:val="26"/>
                          <w:szCs w:val="26"/>
                          <w:lang w:eastAsia="en-US"/>
                        </w:rPr>
                        <w:t>уб.</w:t>
                      </w:r>
                      <w:r w:rsidR="001B15E6" w:rsidRPr="001B15E6">
                        <w:rPr>
                          <w:rFonts w:ascii="Times New Roman" w:eastAsia="Calibri" w:hAnsi="Times New Roman" w:cs="Times New Roman"/>
                          <w:b/>
                          <w:sz w:val="26"/>
                          <w:szCs w:val="26"/>
                          <w:lang w:eastAsia="en-US"/>
                        </w:rPr>
                        <w:t xml:space="preserve"> </w:t>
                      </w:r>
                      <w:r>
                        <w:rPr>
                          <w:rFonts w:ascii="Times New Roman" w:eastAsia="Calibri" w:hAnsi="Times New Roman" w:cs="Times New Roman"/>
                          <w:b/>
                          <w:sz w:val="26"/>
                          <w:szCs w:val="26"/>
                          <w:lang w:eastAsia="en-US"/>
                        </w:rPr>
                        <w:t>р.</w:t>
                      </w:r>
                      <w:r w:rsidR="001B15E6" w:rsidRPr="001B15E6">
                        <w:rPr>
                          <w:rFonts w:ascii="Times New Roman" w:eastAsia="Calibri" w:hAnsi="Times New Roman" w:cs="Times New Roman"/>
                          <w:b/>
                          <w:sz w:val="26"/>
                          <w:szCs w:val="26"/>
                          <w:lang w:eastAsia="en-US"/>
                        </w:rPr>
                        <w:t>рублей –</w:t>
                      </w:r>
                      <w:r w:rsidR="001B15E6" w:rsidRPr="001B15E6">
                        <w:rPr>
                          <w:rFonts w:ascii="Times New Roman" w:eastAsia="Calibri" w:hAnsi="Times New Roman" w:cs="Times New Roman"/>
                          <w:b/>
                          <w:sz w:val="28"/>
                          <w:szCs w:val="28"/>
                          <w:lang w:eastAsia="en-US"/>
                        </w:rPr>
                        <w:t xml:space="preserve"> </w:t>
                      </w:r>
                      <w:r w:rsidR="001B15E6" w:rsidRPr="001B15E6">
                        <w:rPr>
                          <w:rFonts w:ascii="Times New Roman" w:eastAsia="Calibri" w:hAnsi="Times New Roman" w:cs="Times New Roman"/>
                          <w:b/>
                          <w:sz w:val="32"/>
                          <w:szCs w:val="32"/>
                          <w:lang w:eastAsia="en-US"/>
                        </w:rPr>
                        <w:t>1,02</w:t>
                      </w:r>
                      <w:r w:rsidR="001B15E6" w:rsidRPr="001B15E6">
                        <w:rPr>
                          <w:rFonts w:ascii="Calibri" w:eastAsia="Calibri" w:hAnsi="Calibri" w:cs="Times New Roman"/>
                          <w:b/>
                          <w:sz w:val="32"/>
                          <w:szCs w:val="32"/>
                          <w:lang w:eastAsia="en-US"/>
                        </w:rPr>
                        <w:t xml:space="preserve"> %)</w:t>
                      </w:r>
                    </w:p>
                    <w:p w:rsidR="00A16AC6" w:rsidRPr="00972786" w:rsidRDefault="00A16AC6" w:rsidP="00131E03">
                      <w:pPr>
                        <w:pStyle w:val="a7"/>
                        <w:jc w:val="center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</w:p>
                  </w:txbxContent>
                </v:textbox>
              </v:oval>
            </w:pict>
          </mc:Fallback>
        </mc:AlternateContent>
      </w:r>
    </w:p>
    <w:p w:rsidR="001E0D5C" w:rsidRPr="00916576" w:rsidRDefault="001E0D5C" w:rsidP="001E0D5C">
      <w:pPr>
        <w:pStyle w:val="a7"/>
        <w:rPr>
          <w:rFonts w:ascii="Times New Roman" w:hAnsi="Times New Roman" w:cs="Times New Roman"/>
          <w:b/>
          <w:color w:val="E36C0A" w:themeColor="accent6" w:themeShade="BF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1E0D5C" w:rsidRPr="00916576" w:rsidRDefault="009B5008" w:rsidP="001E0D5C">
      <w:pPr>
        <w:pStyle w:val="a7"/>
        <w:rPr>
          <w:rFonts w:ascii="Times New Roman" w:hAnsi="Times New Roman" w:cs="Times New Roman"/>
          <w:b/>
          <w:color w:val="E36C0A" w:themeColor="accent6" w:themeShade="BF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>
        <w:rPr>
          <w:rFonts w:ascii="Times New Roman" w:hAnsi="Times New Roman" w:cs="Times New Roman"/>
          <w:b/>
          <w:noProof/>
          <w:color w:val="E36C0A" w:themeColor="accent6" w:themeShade="BF"/>
          <w:sz w:val="44"/>
          <w:szCs w:val="44"/>
        </w:rPr>
        <mc:AlternateContent>
          <mc:Choice Requires="wps">
            <w:drawing>
              <wp:anchor distT="0" distB="0" distL="114300" distR="114300" simplePos="0" relativeHeight="251754496" behindDoc="0" locked="0" layoutInCell="1" allowOverlap="1" wp14:anchorId="445D1315" wp14:editId="41B1D2D6">
                <wp:simplePos x="0" y="0"/>
                <wp:positionH relativeFrom="column">
                  <wp:posOffset>5588635</wp:posOffset>
                </wp:positionH>
                <wp:positionV relativeFrom="paragraph">
                  <wp:posOffset>258445</wp:posOffset>
                </wp:positionV>
                <wp:extent cx="3876675" cy="1047750"/>
                <wp:effectExtent l="0" t="0" r="47625" b="57150"/>
                <wp:wrapNone/>
                <wp:docPr id="32" name="Oval 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876675" cy="1047750"/>
                        </a:xfrm>
                        <a:prstGeom prst="ellipse">
                          <a:avLst/>
                        </a:prstGeom>
                        <a:gradFill rotWithShape="0">
                          <a:gsLst>
                            <a:gs pos="0">
                              <a:schemeClr val="accent6">
                                <a:lumMod val="60000"/>
                                <a:lumOff val="40000"/>
                              </a:schemeClr>
                            </a:gs>
                            <a:gs pos="50000">
                              <a:schemeClr val="accent6">
                                <a:lumMod val="100000"/>
                                <a:lumOff val="0"/>
                              </a:schemeClr>
                            </a:gs>
                            <a:gs pos="100000">
                              <a:schemeClr val="accent6">
                                <a:lumMod val="60000"/>
                                <a:lumOff val="40000"/>
                              </a:schemeClr>
                            </a:gs>
                          </a:gsLst>
                          <a:lin ang="5400000" scaled="1"/>
                        </a:gradFill>
                        <a:ln w="12700">
                          <a:solidFill>
                            <a:schemeClr val="accent6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accent6">
                              <a:lumMod val="50000"/>
                              <a:lumOff val="0"/>
                            </a:schemeClr>
                          </a:outerShdw>
                        </a:effectLst>
                      </wps:spPr>
                      <wps:txbx>
                        <w:txbxContent>
                          <w:p w:rsidR="00E06484" w:rsidRPr="00E06484" w:rsidRDefault="00E06484" w:rsidP="00E06484">
                            <w:pPr>
                              <w:jc w:val="center"/>
                              <w:rPr>
                                <w:rFonts w:ascii="Times New Roman" w:eastAsia="Calibri" w:hAnsi="Times New Roman" w:cs="Times New Roman"/>
                                <w:b/>
                                <w:sz w:val="28"/>
                                <w:szCs w:val="28"/>
                                <w:lang w:eastAsia="en-US"/>
                              </w:rPr>
                            </w:pPr>
                            <w:r w:rsidRPr="00E06484">
                              <w:rPr>
                                <w:rFonts w:ascii="Times New Roman" w:eastAsia="Calibri" w:hAnsi="Times New Roman" w:cs="Times New Roman"/>
                                <w:b/>
                                <w:sz w:val="28"/>
                                <w:szCs w:val="28"/>
                                <w:lang w:eastAsia="en-US"/>
                              </w:rPr>
                              <w:t>Муниципальная политика</w:t>
                            </w:r>
                            <w:r w:rsidR="00876C17">
                              <w:rPr>
                                <w:rFonts w:ascii="Times New Roman" w:eastAsia="Calibri" w:hAnsi="Times New Roman" w:cs="Times New Roman"/>
                                <w:b/>
                                <w:sz w:val="28"/>
                                <w:szCs w:val="28"/>
                                <w:lang w:eastAsia="en-US"/>
                              </w:rPr>
                              <w:t xml:space="preserve"> (</w:t>
                            </w:r>
                            <w:r w:rsidR="001C21FF">
                              <w:rPr>
                                <w:rFonts w:ascii="Times New Roman" w:eastAsia="Calibri" w:hAnsi="Times New Roman" w:cs="Times New Roman"/>
                                <w:b/>
                                <w:sz w:val="28"/>
                                <w:szCs w:val="28"/>
                                <w:lang w:eastAsia="en-US"/>
                              </w:rPr>
                              <w:t>1,5</w:t>
                            </w:r>
                            <w:r w:rsidR="00876C17">
                              <w:rPr>
                                <w:rFonts w:ascii="Times New Roman" w:eastAsia="Calibri" w:hAnsi="Times New Roman" w:cs="Times New Roman"/>
                                <w:b/>
                                <w:sz w:val="28"/>
                                <w:szCs w:val="28"/>
                                <w:lang w:eastAsia="en-US"/>
                              </w:rPr>
                              <w:t xml:space="preserve"> </w:t>
                            </w:r>
                            <w:r w:rsidRPr="00E06484">
                              <w:rPr>
                                <w:rFonts w:ascii="Times New Roman" w:eastAsia="Calibri" w:hAnsi="Times New Roman" w:cs="Times New Roman"/>
                                <w:b/>
                                <w:sz w:val="28"/>
                                <w:szCs w:val="28"/>
                                <w:lang w:eastAsia="en-US"/>
                              </w:rPr>
                              <w:t>тыс. рублей – 0,</w:t>
                            </w:r>
                            <w:r w:rsidR="001C21FF">
                              <w:rPr>
                                <w:rFonts w:ascii="Times New Roman" w:eastAsia="Calibri" w:hAnsi="Times New Roman" w:cs="Times New Roman"/>
                                <w:b/>
                                <w:sz w:val="28"/>
                                <w:szCs w:val="28"/>
                                <w:lang w:eastAsia="en-US"/>
                              </w:rPr>
                              <w:t>01</w:t>
                            </w:r>
                            <w:r w:rsidRPr="00E06484">
                              <w:rPr>
                                <w:rFonts w:ascii="Times New Roman" w:eastAsia="Calibri" w:hAnsi="Times New Roman" w:cs="Times New Roman"/>
                                <w:b/>
                                <w:sz w:val="28"/>
                                <w:szCs w:val="28"/>
                                <w:lang w:eastAsia="en-US"/>
                              </w:rPr>
                              <w:t xml:space="preserve"> %)</w:t>
                            </w:r>
                          </w:p>
                          <w:p w:rsidR="00A16AC6" w:rsidRPr="00972786" w:rsidRDefault="00A16AC6" w:rsidP="00131E03">
                            <w:pPr>
                              <w:pStyle w:val="a7"/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id="Oval 62" o:spid="_x0000_s1052" style="position:absolute;margin-left:440.05pt;margin-top:20.35pt;width:305.25pt;height:82.5pt;z-index:2517544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" fillcolor="#fabf8f [1945]" strokecolor="#f79646 [3209]" strokeweight="1pt">
                <v:fill color2="#f79646 [3209]" focus="50%" type="gradient"/>
                <v:shadow on="t" color="#974706 [1609]" offset="1pt"/>
                <v:textbox>
                  <w:txbxContent>
                    <w:p w:rsidR="00E06484" w:rsidRPr="00E06484" w:rsidRDefault="00E06484" w:rsidP="00E06484">
                      <w:pPr>
                        <w:jc w:val="center"/>
                        <w:rPr>
                          <w:rFonts w:ascii="Times New Roman" w:eastAsia="Calibri" w:hAnsi="Times New Roman" w:cs="Times New Roman"/>
                          <w:b/>
                          <w:sz w:val="28"/>
                          <w:szCs w:val="28"/>
                          <w:lang w:eastAsia="en-US"/>
                        </w:rPr>
                      </w:pPr>
                      <w:r w:rsidRPr="00E06484">
                        <w:rPr>
                          <w:rFonts w:ascii="Times New Roman" w:eastAsia="Calibri" w:hAnsi="Times New Roman" w:cs="Times New Roman"/>
                          <w:b/>
                          <w:sz w:val="28"/>
                          <w:szCs w:val="28"/>
                          <w:lang w:eastAsia="en-US"/>
                        </w:rPr>
                        <w:t>Муниципальная политика</w:t>
                      </w:r>
                      <w:r w:rsidR="00876C17">
                        <w:rPr>
                          <w:rFonts w:ascii="Times New Roman" w:eastAsia="Calibri" w:hAnsi="Times New Roman" w:cs="Times New Roman"/>
                          <w:b/>
                          <w:sz w:val="28"/>
                          <w:szCs w:val="28"/>
                          <w:lang w:eastAsia="en-US"/>
                        </w:rPr>
                        <w:t xml:space="preserve"> (</w:t>
                      </w:r>
                      <w:r w:rsidR="001C21FF">
                        <w:rPr>
                          <w:rFonts w:ascii="Times New Roman" w:eastAsia="Calibri" w:hAnsi="Times New Roman" w:cs="Times New Roman"/>
                          <w:b/>
                          <w:sz w:val="28"/>
                          <w:szCs w:val="28"/>
                          <w:lang w:eastAsia="en-US"/>
                        </w:rPr>
                        <w:t>1,5</w:t>
                      </w:r>
                      <w:r w:rsidR="00876C17">
                        <w:rPr>
                          <w:rFonts w:ascii="Times New Roman" w:eastAsia="Calibri" w:hAnsi="Times New Roman" w:cs="Times New Roman"/>
                          <w:b/>
                          <w:sz w:val="28"/>
                          <w:szCs w:val="28"/>
                          <w:lang w:eastAsia="en-US"/>
                        </w:rPr>
                        <w:t xml:space="preserve"> </w:t>
                      </w:r>
                      <w:r w:rsidRPr="00E06484">
                        <w:rPr>
                          <w:rFonts w:ascii="Times New Roman" w:eastAsia="Calibri" w:hAnsi="Times New Roman" w:cs="Times New Roman"/>
                          <w:b/>
                          <w:sz w:val="28"/>
                          <w:szCs w:val="28"/>
                          <w:lang w:eastAsia="en-US"/>
                        </w:rPr>
                        <w:t>тыс. рублей – 0,</w:t>
                      </w:r>
                      <w:r w:rsidR="001C21FF">
                        <w:rPr>
                          <w:rFonts w:ascii="Times New Roman" w:eastAsia="Calibri" w:hAnsi="Times New Roman" w:cs="Times New Roman"/>
                          <w:b/>
                          <w:sz w:val="28"/>
                          <w:szCs w:val="28"/>
                          <w:lang w:eastAsia="en-US"/>
                        </w:rPr>
                        <w:t>01</w:t>
                      </w:r>
                      <w:r w:rsidRPr="00E06484">
                        <w:rPr>
                          <w:rFonts w:ascii="Times New Roman" w:eastAsia="Calibri" w:hAnsi="Times New Roman" w:cs="Times New Roman"/>
                          <w:b/>
                          <w:sz w:val="28"/>
                          <w:szCs w:val="28"/>
                          <w:lang w:eastAsia="en-US"/>
                        </w:rPr>
                        <w:t xml:space="preserve"> %)</w:t>
                      </w:r>
                    </w:p>
                    <w:p w:rsidR="00A16AC6" w:rsidRPr="00972786" w:rsidRDefault="00A16AC6" w:rsidP="00131E03">
                      <w:pPr>
                        <w:pStyle w:val="a7"/>
                        <w:jc w:val="center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</w:p>
                  </w:txbxContent>
                </v:textbox>
              </v:oval>
            </w:pict>
          </mc:Fallback>
        </mc:AlternateContent>
      </w:r>
    </w:p>
    <w:p w:rsidR="001E0D5C" w:rsidRPr="00916576" w:rsidRDefault="009B5008" w:rsidP="001E0D5C">
      <w:pPr>
        <w:pStyle w:val="a7"/>
        <w:rPr>
          <w:rFonts w:ascii="Times New Roman" w:hAnsi="Times New Roman" w:cs="Times New Roman"/>
          <w:b/>
          <w:color w:val="E36C0A" w:themeColor="accent6" w:themeShade="BF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>
        <w:rPr>
          <w:rFonts w:ascii="Times New Roman" w:hAnsi="Times New Roman" w:cs="Times New Roman"/>
          <w:b/>
          <w:noProof/>
          <w:color w:val="E36C0A" w:themeColor="accent6" w:themeShade="BF"/>
          <w:sz w:val="44"/>
          <w:szCs w:val="44"/>
        </w:rPr>
        <mc:AlternateContent>
          <mc:Choice Requires="wps">
            <w:drawing>
              <wp:anchor distT="0" distB="0" distL="114300" distR="114300" simplePos="0" relativeHeight="251753472" behindDoc="0" locked="0" layoutInCell="1" allowOverlap="1" wp14:anchorId="3D062AA2" wp14:editId="309E4F83">
                <wp:simplePos x="0" y="0"/>
                <wp:positionH relativeFrom="column">
                  <wp:posOffset>2264410</wp:posOffset>
                </wp:positionH>
                <wp:positionV relativeFrom="paragraph">
                  <wp:posOffset>245110</wp:posOffset>
                </wp:positionV>
                <wp:extent cx="4067175" cy="933450"/>
                <wp:effectExtent l="0" t="0" r="47625" b="57150"/>
                <wp:wrapNone/>
                <wp:docPr id="27" name="Oval 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067175" cy="933450"/>
                        </a:xfrm>
                        <a:prstGeom prst="ellipse">
                          <a:avLst/>
                        </a:prstGeom>
                        <a:gradFill rotWithShape="0">
                          <a:gsLst>
                            <a:gs pos="0">
                              <a:schemeClr val="accent5">
                                <a:lumMod val="60000"/>
                                <a:lumOff val="40000"/>
                              </a:schemeClr>
                            </a:gs>
                            <a:gs pos="50000">
                              <a:schemeClr val="accent5">
                                <a:lumMod val="100000"/>
                                <a:lumOff val="0"/>
                              </a:schemeClr>
                            </a:gs>
                            <a:gs pos="100000">
                              <a:schemeClr val="accent5">
                                <a:lumMod val="60000"/>
                                <a:lumOff val="40000"/>
                              </a:schemeClr>
                            </a:gs>
                          </a:gsLst>
                          <a:lin ang="5400000" scaled="1"/>
                        </a:gradFill>
                        <a:ln w="12700">
                          <a:solidFill>
                            <a:schemeClr val="accent5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accent5">
                              <a:lumMod val="50000"/>
                              <a:lumOff val="0"/>
                            </a:schemeClr>
                          </a:outerShdw>
                        </a:effectLst>
                      </wps:spPr>
                      <wps:txbx>
                        <w:txbxContent>
                          <w:p w:rsidR="00E06484" w:rsidRPr="00E06484" w:rsidRDefault="00E06484" w:rsidP="00E06484">
                            <w:pPr>
                              <w:jc w:val="center"/>
                              <w:rPr>
                                <w:rFonts w:ascii="Times New Roman" w:eastAsia="Calibri" w:hAnsi="Times New Roman" w:cs="Times New Roman"/>
                                <w:b/>
                                <w:sz w:val="28"/>
                                <w:szCs w:val="28"/>
                                <w:lang w:eastAsia="en-US"/>
                              </w:rPr>
                            </w:pPr>
                            <w:r w:rsidRPr="00E06484">
                              <w:rPr>
                                <w:rFonts w:ascii="Times New Roman" w:eastAsia="Calibri" w:hAnsi="Times New Roman" w:cs="Times New Roman"/>
                                <w:b/>
                                <w:sz w:val="28"/>
                                <w:szCs w:val="28"/>
                                <w:lang w:eastAsia="en-US"/>
                              </w:rPr>
                              <w:t>Финансы</w:t>
                            </w:r>
                            <w:r>
                              <w:rPr>
                                <w:rFonts w:ascii="Times New Roman" w:eastAsia="Calibri" w:hAnsi="Times New Roman" w:cs="Times New Roman"/>
                                <w:b/>
                                <w:sz w:val="28"/>
                                <w:szCs w:val="28"/>
                                <w:lang w:eastAsia="en-US"/>
                              </w:rPr>
                              <w:t xml:space="preserve">  (</w:t>
                            </w:r>
                            <w:r w:rsidR="001C21FF">
                              <w:rPr>
                                <w:rFonts w:ascii="Times New Roman" w:eastAsia="Calibri" w:hAnsi="Times New Roman" w:cs="Times New Roman"/>
                                <w:b/>
                                <w:sz w:val="28"/>
                                <w:szCs w:val="28"/>
                                <w:lang w:eastAsia="en-US"/>
                              </w:rPr>
                              <w:t>4144,5</w:t>
                            </w:r>
                            <w:r w:rsidRPr="00E06484">
                              <w:rPr>
                                <w:rFonts w:ascii="Times New Roman" w:eastAsia="Calibri" w:hAnsi="Times New Roman" w:cs="Times New Roman"/>
                                <w:b/>
                                <w:sz w:val="28"/>
                                <w:szCs w:val="28"/>
                                <w:lang w:eastAsia="en-US"/>
                              </w:rPr>
                              <w:t xml:space="preserve"> тыс. рублей – </w:t>
                            </w:r>
                            <w:r w:rsidR="001C21FF">
                              <w:rPr>
                                <w:rFonts w:ascii="Times New Roman" w:eastAsia="Calibri" w:hAnsi="Times New Roman" w:cs="Times New Roman"/>
                                <w:b/>
                                <w:sz w:val="28"/>
                                <w:szCs w:val="28"/>
                                <w:lang w:eastAsia="en-US"/>
                              </w:rPr>
                              <w:t>49,8</w:t>
                            </w:r>
                            <w:r w:rsidRPr="00E06484">
                              <w:rPr>
                                <w:rFonts w:ascii="Times New Roman" w:eastAsia="Calibri" w:hAnsi="Times New Roman" w:cs="Times New Roman"/>
                                <w:b/>
                                <w:sz w:val="28"/>
                                <w:szCs w:val="28"/>
                                <w:lang w:eastAsia="en-US"/>
                              </w:rPr>
                              <w:t xml:space="preserve"> %)</w:t>
                            </w:r>
                          </w:p>
                          <w:p w:rsidR="00A16AC6" w:rsidRPr="00972786" w:rsidRDefault="00A16AC6" w:rsidP="00131E03">
                            <w:pPr>
                              <w:pStyle w:val="a7"/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id="Oval 61" o:spid="_x0000_s1053" style="position:absolute;margin-left:178.3pt;margin-top:19.3pt;width:320.25pt;height:73.5pt;z-index:2517534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" fillcolor="#92cddc [1944]" strokecolor="#4bacc6 [3208]" strokeweight="1pt">
                <v:fill color2="#4bacc6 [3208]" focus="50%" type="gradient"/>
                <v:shadow on="t" color="#205867 [1608]" offset="1pt"/>
                <v:textbox>
                  <w:txbxContent>
                    <w:p w:rsidR="00E06484" w:rsidRPr="00E06484" w:rsidRDefault="00E06484" w:rsidP="00E06484">
                      <w:pPr>
                        <w:jc w:val="center"/>
                        <w:rPr>
                          <w:rFonts w:ascii="Times New Roman" w:eastAsia="Calibri" w:hAnsi="Times New Roman" w:cs="Times New Roman"/>
                          <w:b/>
                          <w:sz w:val="28"/>
                          <w:szCs w:val="28"/>
                          <w:lang w:eastAsia="en-US"/>
                        </w:rPr>
                      </w:pPr>
                      <w:r w:rsidRPr="00E06484">
                        <w:rPr>
                          <w:rFonts w:ascii="Times New Roman" w:eastAsia="Calibri" w:hAnsi="Times New Roman" w:cs="Times New Roman"/>
                          <w:b/>
                          <w:sz w:val="28"/>
                          <w:szCs w:val="28"/>
                          <w:lang w:eastAsia="en-US"/>
                        </w:rPr>
                        <w:t>Финансы</w:t>
                      </w:r>
                      <w:r>
                        <w:rPr>
                          <w:rFonts w:ascii="Times New Roman" w:eastAsia="Calibri" w:hAnsi="Times New Roman" w:cs="Times New Roman"/>
                          <w:b/>
                          <w:sz w:val="28"/>
                          <w:szCs w:val="28"/>
                          <w:lang w:eastAsia="en-US"/>
                        </w:rPr>
                        <w:t xml:space="preserve">  (</w:t>
                      </w:r>
                      <w:r w:rsidR="001C21FF">
                        <w:rPr>
                          <w:rFonts w:ascii="Times New Roman" w:eastAsia="Calibri" w:hAnsi="Times New Roman" w:cs="Times New Roman"/>
                          <w:b/>
                          <w:sz w:val="28"/>
                          <w:szCs w:val="28"/>
                          <w:lang w:eastAsia="en-US"/>
                        </w:rPr>
                        <w:t>4144,5</w:t>
                      </w:r>
                      <w:r w:rsidRPr="00E06484">
                        <w:rPr>
                          <w:rFonts w:ascii="Times New Roman" w:eastAsia="Calibri" w:hAnsi="Times New Roman" w:cs="Times New Roman"/>
                          <w:b/>
                          <w:sz w:val="28"/>
                          <w:szCs w:val="28"/>
                          <w:lang w:eastAsia="en-US"/>
                        </w:rPr>
                        <w:t xml:space="preserve"> тыс. рублей – </w:t>
                      </w:r>
                      <w:r w:rsidR="001C21FF">
                        <w:rPr>
                          <w:rFonts w:ascii="Times New Roman" w:eastAsia="Calibri" w:hAnsi="Times New Roman" w:cs="Times New Roman"/>
                          <w:b/>
                          <w:sz w:val="28"/>
                          <w:szCs w:val="28"/>
                          <w:lang w:eastAsia="en-US"/>
                        </w:rPr>
                        <w:t>49,8</w:t>
                      </w:r>
                      <w:r w:rsidRPr="00E06484">
                        <w:rPr>
                          <w:rFonts w:ascii="Times New Roman" w:eastAsia="Calibri" w:hAnsi="Times New Roman" w:cs="Times New Roman"/>
                          <w:b/>
                          <w:sz w:val="28"/>
                          <w:szCs w:val="28"/>
                          <w:lang w:eastAsia="en-US"/>
                        </w:rPr>
                        <w:t xml:space="preserve"> %)</w:t>
                      </w:r>
                    </w:p>
                    <w:p w:rsidR="00A16AC6" w:rsidRPr="00972786" w:rsidRDefault="00A16AC6" w:rsidP="00131E03">
                      <w:pPr>
                        <w:pStyle w:val="a7"/>
                        <w:jc w:val="center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</w:p>
                  </w:txbxContent>
                </v:textbox>
              </v:oval>
            </w:pict>
          </mc:Fallback>
        </mc:AlternateContent>
      </w:r>
      <w:r w:rsidR="00B91AFE" w:rsidRPr="00916576">
        <w:rPr>
          <w:rFonts w:ascii="Times New Roman" w:hAnsi="Times New Roman" w:cs="Times New Roman"/>
          <w:b/>
          <w:noProof/>
          <w:color w:val="E36C0A" w:themeColor="accent6" w:themeShade="BF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drawing>
          <wp:anchor distT="0" distB="0" distL="114300" distR="114300" simplePos="0" relativeHeight="251871232" behindDoc="1" locked="0" layoutInCell="1" allowOverlap="1" wp14:anchorId="7B4D73B4" wp14:editId="655CAB29">
            <wp:simplePos x="0" y="0"/>
            <wp:positionH relativeFrom="column">
              <wp:posOffset>-507365</wp:posOffset>
            </wp:positionH>
            <wp:positionV relativeFrom="paragraph">
              <wp:posOffset>136525</wp:posOffset>
            </wp:positionV>
            <wp:extent cx="5543550" cy="3486150"/>
            <wp:effectExtent l="19050" t="0" r="0" b="0"/>
            <wp:wrapNone/>
            <wp:docPr id="12" name="Рисунок 0" descr="ZhmDU2OgY_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ZhmDU2OgY_4.jpg"/>
                    <pic:cNvPicPr/>
                  </pic:nvPicPr>
                  <pic:blipFill>
                    <a:blip r:embed="rId27" cstate="print"/>
                    <a:srcRect l="5664" t="8861" r="7636" b="12152"/>
                    <a:stretch>
                      <a:fillRect/>
                    </a:stretch>
                  </pic:blipFill>
                  <pic:spPr>
                    <a:xfrm>
                      <a:off x="0" y="0"/>
                      <a:ext cx="5543550" cy="34861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1E0D5C" w:rsidRPr="00916576" w:rsidRDefault="001E0D5C" w:rsidP="001E0D5C">
      <w:pPr>
        <w:pStyle w:val="a7"/>
        <w:rPr>
          <w:rFonts w:ascii="Times New Roman" w:hAnsi="Times New Roman" w:cs="Times New Roman"/>
          <w:b/>
          <w:color w:val="E36C0A" w:themeColor="accent6" w:themeShade="BF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1E0D5C" w:rsidRPr="00916576" w:rsidRDefault="005C45FD" w:rsidP="001E0D5C">
      <w:pPr>
        <w:pStyle w:val="a7"/>
        <w:rPr>
          <w:rFonts w:ascii="Times New Roman" w:hAnsi="Times New Roman" w:cs="Times New Roman"/>
          <w:b/>
          <w:color w:val="E36C0A" w:themeColor="accent6" w:themeShade="BF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>
        <w:rPr>
          <w:rFonts w:ascii="Times New Roman" w:hAnsi="Times New Roman" w:cs="Times New Roman"/>
          <w:b/>
          <w:noProof/>
          <w:color w:val="E36C0A" w:themeColor="accent6" w:themeShade="BF"/>
          <w:sz w:val="44"/>
          <w:szCs w:val="44"/>
        </w:rPr>
        <mc:AlternateContent>
          <mc:Choice Requires="wps">
            <w:drawing>
              <wp:anchor distT="0" distB="0" distL="114300" distR="114300" simplePos="0" relativeHeight="251883520" behindDoc="0" locked="0" layoutInCell="1" allowOverlap="1" wp14:anchorId="4C7FFBCF" wp14:editId="64EC24F7">
                <wp:simplePos x="0" y="0"/>
                <wp:positionH relativeFrom="column">
                  <wp:posOffset>5683885</wp:posOffset>
                </wp:positionH>
                <wp:positionV relativeFrom="paragraph">
                  <wp:posOffset>209551</wp:posOffset>
                </wp:positionV>
                <wp:extent cx="3714750" cy="833120"/>
                <wp:effectExtent l="0" t="0" r="38100" b="62230"/>
                <wp:wrapNone/>
                <wp:docPr id="3" name="Oval 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714750" cy="833120"/>
                        </a:xfrm>
                        <a:prstGeom prst="ellipse">
                          <a:avLst/>
                        </a:prstGeom>
                        <a:solidFill>
                          <a:srgbClr val="FFFF00"/>
                        </a:solidFill>
                        <a:ln w="12700">
                          <a:solidFill>
                            <a:srgbClr val="F79646">
                              <a:lumMod val="100000"/>
                              <a:lumOff val="0"/>
                            </a:srgbClr>
                          </a:solidFill>
                          <a:round/>
                          <a:headEnd/>
                          <a:tailEnd/>
                        </a:ln>
                        <a:effectLst>
                          <a:outerShdw dist="28398" dir="3806097" algn="ctr" rotWithShape="0">
                            <a:srgbClr val="F79646">
                              <a:lumMod val="50000"/>
                              <a:lumOff val="0"/>
                            </a:srgbClr>
                          </a:outerShdw>
                        </a:effectLst>
                      </wps:spPr>
                      <wps:txbx>
                        <w:txbxContent>
                          <w:p w:rsidR="005C45FD" w:rsidRPr="00972786" w:rsidRDefault="005C45FD" w:rsidP="005C45FD">
                            <w:pPr>
                              <w:pStyle w:val="a7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sz w:val="36"/>
                                <w:szCs w:val="36"/>
                              </w:rPr>
                              <w:t>Обеспечение жильем</w:t>
                            </w:r>
                          </w:p>
                          <w:p w:rsidR="005C45FD" w:rsidRPr="00972786" w:rsidRDefault="005C45FD" w:rsidP="005C45FD">
                            <w:pPr>
                              <w:pStyle w:val="a7"/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(</w:t>
                            </w:r>
                            <w:r w:rsidR="0073421D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0,0</w:t>
                            </w:r>
                            <w:r w:rsidR="00CD613D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 xml:space="preserve"> тыс. рублей</w:t>
                            </w:r>
                            <w:r w:rsidR="0073421D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id="_x0000_s1056" style="position:absolute;margin-left:447.55pt;margin-top:16.5pt;width:292.5pt;height:65.6pt;z-index:2518835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" fillcolor="yellow" strokecolor="#f79646" strokeweight="1pt">
                <v:shadow on="t" color="#984807" offset="1pt"/>
                <v:textbox>
                  <w:txbxContent>
                    <w:p w:rsidR="005C45FD" w:rsidRPr="00972786" w:rsidRDefault="005C45FD" w:rsidP="005C45FD">
                      <w:pPr>
                        <w:pStyle w:val="a7"/>
                        <w:jc w:val="center"/>
                        <w:rPr>
                          <w:rFonts w:ascii="Times New Roman" w:hAnsi="Times New Roman" w:cs="Times New Roman"/>
                          <w:b/>
                          <w:sz w:val="36"/>
                          <w:szCs w:val="36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sz w:val="36"/>
                          <w:szCs w:val="36"/>
                        </w:rPr>
                        <w:t>Обеспечение жильем</w:t>
                      </w:r>
                    </w:p>
                    <w:p w:rsidR="005C45FD" w:rsidRPr="00972786" w:rsidRDefault="005C45FD" w:rsidP="005C45FD">
                      <w:pPr>
                        <w:pStyle w:val="a7"/>
                        <w:jc w:val="center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(</w:t>
                      </w:r>
                      <w:r w:rsidR="0073421D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0,0</w:t>
                      </w:r>
                      <w:r w:rsidR="00CD613D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 xml:space="preserve"> тыс. рублей</w:t>
                      </w:r>
                      <w:r w:rsidR="0073421D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)</w:t>
                      </w:r>
                    </w:p>
                  </w:txbxContent>
                </v:textbox>
              </v:oval>
            </w:pict>
          </mc:Fallback>
        </mc:AlternateContent>
      </w:r>
    </w:p>
    <w:p w:rsidR="001E0D5C" w:rsidRPr="00916576" w:rsidRDefault="00E06484" w:rsidP="005C45FD">
      <w:pPr>
        <w:pStyle w:val="a7"/>
        <w:tabs>
          <w:tab w:val="left" w:pos="13110"/>
        </w:tabs>
        <w:rPr>
          <w:rFonts w:ascii="Times New Roman" w:hAnsi="Times New Roman" w:cs="Times New Roman"/>
          <w:b/>
          <w:color w:val="E36C0A" w:themeColor="accent6" w:themeShade="BF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>
        <w:rPr>
          <w:rFonts w:ascii="Times New Roman" w:hAnsi="Times New Roman" w:cs="Times New Roman"/>
          <w:b/>
          <w:noProof/>
          <w:color w:val="E36C0A" w:themeColor="accent6" w:themeShade="BF"/>
          <w:sz w:val="44"/>
          <w:szCs w:val="44"/>
        </w:rPr>
        <mc:AlternateContent>
          <mc:Choice Requires="wps">
            <w:drawing>
              <wp:anchor distT="0" distB="0" distL="114300" distR="114300" simplePos="0" relativeHeight="251752448" behindDoc="0" locked="0" layoutInCell="1" allowOverlap="1" wp14:anchorId="3488EEC4" wp14:editId="043C99EB">
                <wp:simplePos x="0" y="0"/>
                <wp:positionH relativeFrom="column">
                  <wp:posOffset>2607310</wp:posOffset>
                </wp:positionH>
                <wp:positionV relativeFrom="paragraph">
                  <wp:posOffset>81915</wp:posOffset>
                </wp:positionV>
                <wp:extent cx="3724275" cy="1047750"/>
                <wp:effectExtent l="0" t="0" r="47625" b="57150"/>
                <wp:wrapNone/>
                <wp:docPr id="20" name="Oval 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724275" cy="1047750"/>
                        </a:xfrm>
                        <a:prstGeom prst="ellipse">
                          <a:avLst/>
                        </a:prstGeom>
                        <a:gradFill rotWithShape="0">
                          <a:gsLst>
                            <a:gs pos="0">
                              <a:schemeClr val="accent4">
                                <a:lumMod val="60000"/>
                                <a:lumOff val="40000"/>
                              </a:schemeClr>
                            </a:gs>
                            <a:gs pos="50000">
                              <a:schemeClr val="accent4">
                                <a:lumMod val="100000"/>
                                <a:lumOff val="0"/>
                              </a:schemeClr>
                            </a:gs>
                            <a:gs pos="100000">
                              <a:schemeClr val="accent4">
                                <a:lumMod val="60000"/>
                                <a:lumOff val="40000"/>
                              </a:schemeClr>
                            </a:gs>
                          </a:gsLst>
                          <a:lin ang="5400000" scaled="1"/>
                        </a:gradFill>
                        <a:ln w="12700">
                          <a:solidFill>
                            <a:schemeClr val="accent4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accent4">
                              <a:lumMod val="50000"/>
                              <a:lumOff val="0"/>
                            </a:schemeClr>
                          </a:outerShdw>
                        </a:effectLst>
                      </wps:spPr>
                      <wps:txbx>
                        <w:txbxContent>
                          <w:p w:rsidR="00E06484" w:rsidRPr="00E06484" w:rsidRDefault="00E06484" w:rsidP="00E06484">
                            <w:pPr>
                              <w:jc w:val="center"/>
                              <w:rPr>
                                <w:rFonts w:ascii="Times New Roman" w:eastAsia="Calibri" w:hAnsi="Times New Roman" w:cs="Times New Roman"/>
                                <w:b/>
                                <w:sz w:val="28"/>
                                <w:szCs w:val="28"/>
                                <w:lang w:eastAsia="en-US"/>
                              </w:rPr>
                            </w:pPr>
                            <w:r w:rsidRPr="00E06484">
                              <w:rPr>
                                <w:rFonts w:ascii="Times New Roman" w:eastAsia="Calibri" w:hAnsi="Times New Roman" w:cs="Times New Roman"/>
                                <w:b/>
                                <w:sz w:val="28"/>
                                <w:szCs w:val="28"/>
                                <w:lang w:eastAsia="en-US"/>
                              </w:rPr>
                              <w:t>Развитие транспортной системы (</w:t>
                            </w:r>
                            <w:r w:rsidR="001C21FF">
                              <w:rPr>
                                <w:rFonts w:ascii="Times New Roman" w:eastAsia="Calibri" w:hAnsi="Times New Roman" w:cs="Times New Roman"/>
                                <w:b/>
                                <w:sz w:val="28"/>
                                <w:szCs w:val="28"/>
                                <w:lang w:eastAsia="en-US"/>
                              </w:rPr>
                              <w:t>0,0</w:t>
                            </w:r>
                            <w:r w:rsidRPr="00E06484">
                              <w:rPr>
                                <w:rFonts w:ascii="Times New Roman" w:eastAsia="Calibri" w:hAnsi="Times New Roman" w:cs="Times New Roman"/>
                                <w:b/>
                                <w:sz w:val="28"/>
                                <w:szCs w:val="28"/>
                                <w:lang w:eastAsia="en-US"/>
                              </w:rPr>
                              <w:t xml:space="preserve"> тыс. рублей – </w:t>
                            </w:r>
                            <w:r w:rsidR="001C21FF">
                              <w:rPr>
                                <w:rFonts w:ascii="Times New Roman" w:eastAsia="Calibri" w:hAnsi="Times New Roman" w:cs="Times New Roman"/>
                                <w:b/>
                                <w:sz w:val="28"/>
                                <w:szCs w:val="28"/>
                                <w:lang w:eastAsia="en-US"/>
                              </w:rPr>
                              <w:t>0,0</w:t>
                            </w:r>
                            <w:r w:rsidRPr="00E06484">
                              <w:rPr>
                                <w:rFonts w:ascii="Times New Roman" w:eastAsia="Calibri" w:hAnsi="Times New Roman" w:cs="Times New Roman"/>
                                <w:b/>
                                <w:sz w:val="28"/>
                                <w:szCs w:val="28"/>
                                <w:lang w:eastAsia="en-US"/>
                              </w:rPr>
                              <w:t xml:space="preserve"> %)</w:t>
                            </w:r>
                          </w:p>
                          <w:p w:rsidR="00A16AC6" w:rsidRPr="00972786" w:rsidRDefault="00A16AC6" w:rsidP="00131E03">
                            <w:pPr>
                              <w:pStyle w:val="a7"/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id="Oval 60" o:spid="_x0000_s1055" style="position:absolute;margin-left:205.3pt;margin-top:6.45pt;width:293.25pt;height:82.5pt;z-index:2517524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" fillcolor="#b2a1c7 [1943]" strokecolor="#8064a2 [3207]" strokeweight="1pt">
                <v:fill color2="#8064a2 [3207]" focus="50%" type="gradient"/>
                <v:shadow on="t" color="#3f3151 [1607]" offset="1pt"/>
                <v:textbox>
                  <w:txbxContent>
                    <w:p w:rsidR="00E06484" w:rsidRPr="00E06484" w:rsidRDefault="00E06484" w:rsidP="00E06484">
                      <w:pPr>
                        <w:jc w:val="center"/>
                        <w:rPr>
                          <w:rFonts w:ascii="Times New Roman" w:eastAsia="Calibri" w:hAnsi="Times New Roman" w:cs="Times New Roman"/>
                          <w:b/>
                          <w:sz w:val="28"/>
                          <w:szCs w:val="28"/>
                          <w:lang w:eastAsia="en-US"/>
                        </w:rPr>
                      </w:pPr>
                      <w:r w:rsidRPr="00E06484">
                        <w:rPr>
                          <w:rFonts w:ascii="Times New Roman" w:eastAsia="Calibri" w:hAnsi="Times New Roman" w:cs="Times New Roman"/>
                          <w:b/>
                          <w:sz w:val="28"/>
                          <w:szCs w:val="28"/>
                          <w:lang w:eastAsia="en-US"/>
                        </w:rPr>
                        <w:t>Развитие транспортной системы (</w:t>
                      </w:r>
                      <w:r w:rsidR="001C21FF">
                        <w:rPr>
                          <w:rFonts w:ascii="Times New Roman" w:eastAsia="Calibri" w:hAnsi="Times New Roman" w:cs="Times New Roman"/>
                          <w:b/>
                          <w:sz w:val="28"/>
                          <w:szCs w:val="28"/>
                          <w:lang w:eastAsia="en-US"/>
                        </w:rPr>
                        <w:t>0,0</w:t>
                      </w:r>
                      <w:r w:rsidRPr="00E06484">
                        <w:rPr>
                          <w:rFonts w:ascii="Times New Roman" w:eastAsia="Calibri" w:hAnsi="Times New Roman" w:cs="Times New Roman"/>
                          <w:b/>
                          <w:sz w:val="28"/>
                          <w:szCs w:val="28"/>
                          <w:lang w:eastAsia="en-US"/>
                        </w:rPr>
                        <w:t xml:space="preserve"> тыс. рублей – </w:t>
                      </w:r>
                      <w:r w:rsidR="001C21FF">
                        <w:rPr>
                          <w:rFonts w:ascii="Times New Roman" w:eastAsia="Calibri" w:hAnsi="Times New Roman" w:cs="Times New Roman"/>
                          <w:b/>
                          <w:sz w:val="28"/>
                          <w:szCs w:val="28"/>
                          <w:lang w:eastAsia="en-US"/>
                        </w:rPr>
                        <w:t>0,0</w:t>
                      </w:r>
                      <w:r w:rsidRPr="00E06484">
                        <w:rPr>
                          <w:rFonts w:ascii="Times New Roman" w:eastAsia="Calibri" w:hAnsi="Times New Roman" w:cs="Times New Roman"/>
                          <w:b/>
                          <w:sz w:val="28"/>
                          <w:szCs w:val="28"/>
                          <w:lang w:eastAsia="en-US"/>
                        </w:rPr>
                        <w:t xml:space="preserve"> %)</w:t>
                      </w:r>
                    </w:p>
                    <w:p w:rsidR="00A16AC6" w:rsidRPr="00972786" w:rsidRDefault="00A16AC6" w:rsidP="00131E03">
                      <w:pPr>
                        <w:pStyle w:val="a7"/>
                        <w:jc w:val="center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</w:p>
                  </w:txbxContent>
                </v:textbox>
              </v:oval>
            </w:pict>
          </mc:Fallback>
        </mc:AlternateContent>
      </w:r>
      <w:r w:rsidR="005C45FD">
        <w:rPr>
          <w:rFonts w:ascii="Times New Roman" w:hAnsi="Times New Roman" w:cs="Times New Roman"/>
          <w:b/>
          <w:color w:val="E36C0A" w:themeColor="accent6" w:themeShade="BF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</w:p>
    <w:p w:rsidR="001E0D5C" w:rsidRPr="00916576" w:rsidRDefault="00E06484" w:rsidP="001E0D5C">
      <w:pPr>
        <w:pStyle w:val="a7"/>
        <w:rPr>
          <w:rFonts w:ascii="Times New Roman" w:hAnsi="Times New Roman" w:cs="Times New Roman"/>
          <w:b/>
          <w:color w:val="E36C0A" w:themeColor="accent6" w:themeShade="BF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>
        <w:rPr>
          <w:rFonts w:ascii="Times New Roman" w:hAnsi="Times New Roman" w:cs="Times New Roman"/>
          <w:b/>
          <w:noProof/>
          <w:color w:val="E36C0A" w:themeColor="accent6" w:themeShade="BF"/>
          <w:sz w:val="44"/>
          <w:szCs w:val="44"/>
        </w:rPr>
        <mc:AlternateContent>
          <mc:Choice Requires="wps">
            <w:drawing>
              <wp:anchor distT="0" distB="0" distL="114300" distR="114300" simplePos="0" relativeHeight="251751424" behindDoc="0" locked="0" layoutInCell="1" allowOverlap="1" wp14:anchorId="735D993A" wp14:editId="68CC28C0">
                <wp:simplePos x="0" y="0"/>
                <wp:positionH relativeFrom="column">
                  <wp:posOffset>6064886</wp:posOffset>
                </wp:positionH>
                <wp:positionV relativeFrom="paragraph">
                  <wp:posOffset>21590</wp:posOffset>
                </wp:positionV>
                <wp:extent cx="3543300" cy="1696085"/>
                <wp:effectExtent l="0" t="0" r="38100" b="56515"/>
                <wp:wrapNone/>
                <wp:docPr id="19" name="Oval 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543300" cy="1696085"/>
                        </a:xfrm>
                        <a:prstGeom prst="ellipse">
                          <a:avLst/>
                        </a:prstGeom>
                        <a:gradFill rotWithShape="0">
                          <a:gsLst>
                            <a:gs pos="0">
                              <a:schemeClr val="accent2">
                                <a:lumMod val="60000"/>
                                <a:lumOff val="40000"/>
                              </a:schemeClr>
                            </a:gs>
                            <a:gs pos="50000">
                              <a:schemeClr val="accent2">
                                <a:lumMod val="100000"/>
                                <a:lumOff val="0"/>
                              </a:schemeClr>
                            </a:gs>
                            <a:gs pos="100000">
                              <a:schemeClr val="accent2">
                                <a:lumMod val="60000"/>
                                <a:lumOff val="40000"/>
                              </a:schemeClr>
                            </a:gs>
                          </a:gsLst>
                          <a:lin ang="5400000" scaled="1"/>
                        </a:gradFill>
                        <a:ln w="12700">
                          <a:solidFill>
                            <a:schemeClr val="accent2">
                              <a:lumMod val="100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accent2">
                              <a:lumMod val="50000"/>
                              <a:lumOff val="0"/>
                            </a:schemeClr>
                          </a:outerShdw>
                        </a:effectLst>
                      </wps:spPr>
                      <wps:txbx>
                        <w:txbxContent>
                          <w:p w:rsidR="00A16AC6" w:rsidRPr="00607974" w:rsidRDefault="00607974" w:rsidP="00131E03">
                            <w:pPr>
                              <w:pStyle w:val="a7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</w:rPr>
                            </w:pPr>
                            <w:r w:rsidRPr="00607974">
                              <w:rPr>
                                <w:rFonts w:ascii="Times New Roman" w:hAnsi="Times New Roman" w:cs="Times New Roman"/>
                                <w:b/>
                              </w:rPr>
                              <w:t>Защита населения и территории от ЧС, обеспечение пожарной безопасности и</w:t>
                            </w:r>
                            <w:r>
                              <w:rPr>
                                <w:rFonts w:ascii="Times New Roman" w:hAnsi="Times New Roman" w:cs="Times New Roman"/>
                                <w:b/>
                                <w:sz w:val="36"/>
                                <w:szCs w:val="36"/>
                              </w:rPr>
                              <w:t xml:space="preserve"> </w:t>
                            </w:r>
                            <w:r w:rsidRPr="00607974">
                              <w:rPr>
                                <w:rFonts w:ascii="Times New Roman" w:hAnsi="Times New Roman" w:cs="Times New Roman"/>
                                <w:b/>
                              </w:rPr>
                              <w:t>безопасности людей на водных объектах</w:t>
                            </w:r>
                          </w:p>
                          <w:p w:rsidR="00A16AC6" w:rsidRPr="00972786" w:rsidRDefault="00A16AC6" w:rsidP="00131E03">
                            <w:pPr>
                              <w:pStyle w:val="a7"/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(</w:t>
                            </w:r>
                            <w:r w:rsidR="001C21FF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25,1</w:t>
                            </w: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 xml:space="preserve"> тыс. рублей – </w:t>
                            </w:r>
                            <w:r w:rsidR="00607974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0,</w:t>
                            </w:r>
                            <w:r w:rsidR="001C21FF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30</w:t>
                            </w:r>
                            <w: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%)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id="Oval 59" o:spid="_x0000_s1056" style="position:absolute;margin-left:477.55pt;margin-top:1.7pt;width:279pt;height:133.55pt;z-index:2517514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" fillcolor="#d99594 [1941]" strokecolor="#c0504d [3205]" strokeweight="1pt">
                <v:fill color2="#c0504d [3205]" focus="50%" type="gradient"/>
                <v:shadow on="t" color="#622423 [1605]" offset="1pt"/>
                <v:textbox>
                  <w:txbxContent>
                    <w:p w:rsidR="00A16AC6" w:rsidRPr="00607974" w:rsidRDefault="00607974" w:rsidP="00131E03">
                      <w:pPr>
                        <w:pStyle w:val="a7"/>
                        <w:jc w:val="center"/>
                        <w:rPr>
                          <w:rFonts w:ascii="Times New Roman" w:hAnsi="Times New Roman" w:cs="Times New Roman"/>
                          <w:b/>
                        </w:rPr>
                      </w:pPr>
                      <w:r w:rsidRPr="00607974">
                        <w:rPr>
                          <w:rFonts w:ascii="Times New Roman" w:hAnsi="Times New Roman" w:cs="Times New Roman"/>
                          <w:b/>
                        </w:rPr>
                        <w:t>Защита населения и территории от ЧС, обеспечение пожарной безопасности и</w:t>
                      </w:r>
                      <w:r>
                        <w:rPr>
                          <w:rFonts w:ascii="Times New Roman" w:hAnsi="Times New Roman" w:cs="Times New Roman"/>
                          <w:b/>
                          <w:sz w:val="36"/>
                          <w:szCs w:val="36"/>
                        </w:rPr>
                        <w:t xml:space="preserve"> </w:t>
                      </w:r>
                      <w:r w:rsidRPr="00607974">
                        <w:rPr>
                          <w:rFonts w:ascii="Times New Roman" w:hAnsi="Times New Roman" w:cs="Times New Roman"/>
                          <w:b/>
                        </w:rPr>
                        <w:t>безопасности людей на водных объектах</w:t>
                      </w:r>
                    </w:p>
                    <w:p w:rsidR="00A16AC6" w:rsidRPr="00972786" w:rsidRDefault="00A16AC6" w:rsidP="00131E03">
                      <w:pPr>
                        <w:pStyle w:val="a7"/>
                        <w:jc w:val="center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(</w:t>
                      </w:r>
                      <w:r w:rsidR="001C21FF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25,1</w:t>
                      </w: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 xml:space="preserve"> тыс. рублей – </w:t>
                      </w:r>
                      <w:r w:rsidR="00607974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0,</w:t>
                      </w:r>
                      <w:r w:rsidR="001C21FF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30</w:t>
                      </w:r>
                      <w: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%)</w:t>
                      </w:r>
                    </w:p>
                  </w:txbxContent>
                </v:textbox>
              </v:oval>
            </w:pict>
          </mc:Fallback>
        </mc:AlternateContent>
      </w:r>
    </w:p>
    <w:p w:rsidR="001E0D5C" w:rsidRPr="00916576" w:rsidRDefault="001E0D5C" w:rsidP="001E0D5C">
      <w:pPr>
        <w:pStyle w:val="a7"/>
        <w:rPr>
          <w:rFonts w:ascii="Times New Roman" w:hAnsi="Times New Roman" w:cs="Times New Roman"/>
          <w:b/>
          <w:color w:val="E36C0A" w:themeColor="accent6" w:themeShade="BF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1E0D5C" w:rsidRPr="00916576" w:rsidRDefault="001E0D5C" w:rsidP="001E0D5C">
      <w:pPr>
        <w:pStyle w:val="a7"/>
        <w:rPr>
          <w:rFonts w:ascii="Times New Roman" w:hAnsi="Times New Roman" w:cs="Times New Roman"/>
          <w:b/>
          <w:color w:val="E36C0A" w:themeColor="accent6" w:themeShade="BF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1E0D5C" w:rsidRDefault="001E0D5C" w:rsidP="001E0D5C">
      <w:pPr>
        <w:pStyle w:val="a7"/>
        <w:rPr>
          <w:rFonts w:ascii="Times New Roman" w:hAnsi="Times New Roman" w:cs="Times New Roman"/>
          <w:color w:val="984806" w:themeColor="accent6" w:themeShade="80"/>
          <w:sz w:val="36"/>
          <w:szCs w:val="36"/>
        </w:rPr>
      </w:pPr>
    </w:p>
    <w:p w:rsidR="00131E03" w:rsidRDefault="00131E03" w:rsidP="001E0D5C">
      <w:pPr>
        <w:pStyle w:val="a7"/>
        <w:rPr>
          <w:rFonts w:ascii="Times New Roman" w:hAnsi="Times New Roman" w:cs="Times New Roman"/>
          <w:color w:val="984806" w:themeColor="accent6" w:themeShade="80"/>
          <w:sz w:val="36"/>
          <w:szCs w:val="36"/>
        </w:rPr>
      </w:pPr>
    </w:p>
    <w:p w:rsidR="00131E03" w:rsidRDefault="00131E03" w:rsidP="001E0D5C">
      <w:pPr>
        <w:pStyle w:val="a7"/>
        <w:rPr>
          <w:rFonts w:ascii="Times New Roman" w:hAnsi="Times New Roman" w:cs="Times New Roman"/>
          <w:color w:val="984806" w:themeColor="accent6" w:themeShade="80"/>
          <w:sz w:val="36"/>
          <w:szCs w:val="36"/>
        </w:rPr>
      </w:pPr>
    </w:p>
    <w:p w:rsidR="00131E03" w:rsidRPr="00461359" w:rsidRDefault="00131E03" w:rsidP="00131E03">
      <w:pPr>
        <w:pStyle w:val="a7"/>
        <w:jc w:val="center"/>
        <w:rPr>
          <w:rFonts w:ascii="Times New Roman" w:hAnsi="Times New Roman" w:cs="Times New Roman"/>
          <w:b/>
          <w:color w:val="00B050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461359">
        <w:rPr>
          <w:rFonts w:ascii="Times New Roman" w:hAnsi="Times New Roman" w:cs="Times New Roman"/>
          <w:b/>
          <w:color w:val="00B050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Динамика безвозмездных поступлений от других бюджетов бюджетной системы Российской Федерации в бюджет </w:t>
      </w:r>
      <w:r w:rsidR="00461359" w:rsidRPr="00461359">
        <w:rPr>
          <w:rFonts w:ascii="Times New Roman" w:hAnsi="Times New Roman" w:cs="Times New Roman"/>
          <w:b/>
          <w:color w:val="00B050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Сулинского сельского поселения </w:t>
      </w:r>
      <w:r w:rsidRPr="00461359">
        <w:rPr>
          <w:rFonts w:ascii="Times New Roman" w:hAnsi="Times New Roman" w:cs="Times New Roman"/>
          <w:b/>
          <w:color w:val="00B050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Миллеровского района</w:t>
      </w:r>
    </w:p>
    <w:p w:rsidR="00131E03" w:rsidRDefault="00131E03" w:rsidP="00461359">
      <w:pPr>
        <w:pStyle w:val="a7"/>
        <w:jc w:val="right"/>
        <w:rPr>
          <w:rFonts w:ascii="Times New Roman" w:hAnsi="Times New Roman" w:cs="Times New Roman"/>
          <w:color w:val="984806" w:themeColor="accent6" w:themeShade="80"/>
          <w:sz w:val="36"/>
          <w:szCs w:val="36"/>
        </w:rPr>
      </w:pPr>
      <w:r w:rsidRPr="00916576">
        <w:rPr>
          <w:rFonts w:cs="Times New Roman"/>
          <w:b/>
          <w:sz w:val="40"/>
          <w:szCs w:val="4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тыс. рублей</w:t>
      </w:r>
      <w:r w:rsidRPr="00131E03">
        <w:rPr>
          <w:rFonts w:ascii="Times New Roman" w:hAnsi="Times New Roman" w:cs="Times New Roman"/>
          <w:noProof/>
          <w:color w:val="984806" w:themeColor="accent6" w:themeShade="80"/>
          <w:sz w:val="36"/>
          <w:szCs w:val="36"/>
        </w:rPr>
        <w:drawing>
          <wp:inline distT="0" distB="0" distL="0" distR="0" wp14:anchorId="67A8955E" wp14:editId="49771C3A">
            <wp:extent cx="9811385" cy="4092861"/>
            <wp:effectExtent l="0" t="0" r="0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8"/>
              </a:graphicData>
            </a:graphic>
          </wp:inline>
        </w:drawing>
      </w:r>
    </w:p>
    <w:p w:rsidR="00131E03" w:rsidRDefault="00131E03" w:rsidP="001E0D5C">
      <w:pPr>
        <w:pStyle w:val="a7"/>
        <w:rPr>
          <w:rFonts w:ascii="Times New Roman" w:hAnsi="Times New Roman" w:cs="Times New Roman"/>
          <w:color w:val="984806" w:themeColor="accent6" w:themeShade="80"/>
          <w:sz w:val="36"/>
          <w:szCs w:val="36"/>
        </w:rPr>
      </w:pPr>
    </w:p>
    <w:p w:rsidR="00131E03" w:rsidRPr="00461359" w:rsidRDefault="00131E03" w:rsidP="00131E03">
      <w:pPr>
        <w:pStyle w:val="a7"/>
        <w:jc w:val="center"/>
        <w:rPr>
          <w:rFonts w:ascii="Times New Roman" w:hAnsi="Times New Roman" w:cs="Times New Roman"/>
          <w:b/>
          <w:color w:val="4F81BD" w:themeColor="accent1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461359">
        <w:rPr>
          <w:rFonts w:ascii="Times New Roman" w:hAnsi="Times New Roman" w:cs="Times New Roman"/>
          <w:b/>
          <w:color w:val="4F81BD" w:themeColor="accent1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Объем безвозмездных поступлений от других бюджетов бюджетной системы Российской Федерации в бюджет </w:t>
      </w:r>
      <w:r w:rsidR="00461359" w:rsidRPr="00461359">
        <w:rPr>
          <w:rFonts w:ascii="Times New Roman" w:hAnsi="Times New Roman" w:cs="Times New Roman"/>
          <w:b/>
          <w:color w:val="4F81BD" w:themeColor="accent1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Сулинского сельского поселения </w:t>
      </w:r>
      <w:r w:rsidRPr="00461359">
        <w:rPr>
          <w:rFonts w:ascii="Times New Roman" w:hAnsi="Times New Roman" w:cs="Times New Roman"/>
          <w:b/>
          <w:color w:val="4F81BD" w:themeColor="accent1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Миллеровского района</w:t>
      </w:r>
    </w:p>
    <w:p w:rsidR="006064B4" w:rsidRPr="00916576" w:rsidRDefault="006064B4" w:rsidP="00131E03">
      <w:pPr>
        <w:pStyle w:val="a7"/>
        <w:jc w:val="center"/>
        <w:rPr>
          <w:rFonts w:ascii="Times New Roman" w:hAnsi="Times New Roman" w:cs="Times New Roman"/>
          <w:b/>
          <w:color w:val="E36C0A" w:themeColor="accent6" w:themeShade="BF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6064B4" w:rsidRPr="00916576" w:rsidRDefault="006064B4" w:rsidP="00131E03">
      <w:pPr>
        <w:pStyle w:val="a7"/>
        <w:jc w:val="center"/>
        <w:rPr>
          <w:rFonts w:ascii="Times New Roman" w:hAnsi="Times New Roman" w:cs="Times New Roman"/>
          <w:b/>
          <w:color w:val="E36C0A" w:themeColor="accent6" w:themeShade="BF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131E03" w:rsidRPr="00916576" w:rsidRDefault="00131E03" w:rsidP="00811039">
      <w:pPr>
        <w:pStyle w:val="a7"/>
        <w:jc w:val="right"/>
        <w:rPr>
          <w:rFonts w:ascii="Times New Roman" w:hAnsi="Times New Roman" w:cs="Times New Roman"/>
          <w:b/>
          <w:color w:val="E36C0A" w:themeColor="accent6" w:themeShade="BF"/>
          <w:sz w:val="44"/>
          <w:szCs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916576">
        <w:rPr>
          <w:rFonts w:cs="Times New Roman"/>
          <w:b/>
          <w:sz w:val="40"/>
          <w:szCs w:val="4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тыс. рублей</w:t>
      </w:r>
    </w:p>
    <w:tbl>
      <w:tblPr>
        <w:tblStyle w:val="-11"/>
        <w:tblW w:w="15700" w:type="dxa"/>
        <w:tblLook w:val="04A0" w:firstRow="1" w:lastRow="0" w:firstColumn="1" w:lastColumn="0" w:noHBand="0" w:noVBand="1"/>
      </w:tblPr>
      <w:tblGrid>
        <w:gridCol w:w="7479"/>
        <w:gridCol w:w="2055"/>
        <w:gridCol w:w="2055"/>
        <w:gridCol w:w="2055"/>
        <w:gridCol w:w="2056"/>
      </w:tblGrid>
      <w:tr w:rsidR="009E6136" w:rsidTr="006064B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34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479" w:type="dxa"/>
          </w:tcPr>
          <w:p w:rsidR="009E6136" w:rsidRDefault="009E6136" w:rsidP="006A729A">
            <w:pPr>
              <w:pStyle w:val="a7"/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Наименование</w:t>
            </w:r>
          </w:p>
        </w:tc>
        <w:tc>
          <w:tcPr>
            <w:tcW w:w="2055" w:type="dxa"/>
          </w:tcPr>
          <w:p w:rsidR="009E6136" w:rsidRDefault="009E6136" w:rsidP="007612C8">
            <w:pPr>
              <w:pStyle w:val="a7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2014 год</w:t>
            </w:r>
          </w:p>
        </w:tc>
        <w:tc>
          <w:tcPr>
            <w:tcW w:w="2055" w:type="dxa"/>
          </w:tcPr>
          <w:p w:rsidR="009E6136" w:rsidRDefault="009E6136" w:rsidP="007612C8">
            <w:pPr>
              <w:pStyle w:val="a7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2015 год</w:t>
            </w:r>
          </w:p>
        </w:tc>
        <w:tc>
          <w:tcPr>
            <w:tcW w:w="2055" w:type="dxa"/>
          </w:tcPr>
          <w:p w:rsidR="009E6136" w:rsidRDefault="009E6136" w:rsidP="007612C8">
            <w:pPr>
              <w:pStyle w:val="a7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2016 год</w:t>
            </w:r>
          </w:p>
        </w:tc>
        <w:tc>
          <w:tcPr>
            <w:tcW w:w="2056" w:type="dxa"/>
          </w:tcPr>
          <w:p w:rsidR="009E6136" w:rsidRDefault="009E6136" w:rsidP="009E6136">
            <w:pPr>
              <w:pStyle w:val="a7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2017 год</w:t>
            </w:r>
          </w:p>
        </w:tc>
      </w:tr>
      <w:tr w:rsidR="009E6136" w:rsidTr="00F95B8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82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479" w:type="dxa"/>
          </w:tcPr>
          <w:p w:rsidR="009E6136" w:rsidRDefault="009E6136" w:rsidP="006A729A">
            <w:pPr>
              <w:pStyle w:val="a7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Всего</w:t>
            </w:r>
          </w:p>
        </w:tc>
        <w:tc>
          <w:tcPr>
            <w:tcW w:w="2055" w:type="dxa"/>
          </w:tcPr>
          <w:p w:rsidR="009E6136" w:rsidRDefault="009E6136" w:rsidP="007612C8">
            <w:pPr>
              <w:pStyle w:val="a7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4140,4</w:t>
            </w:r>
          </w:p>
        </w:tc>
        <w:tc>
          <w:tcPr>
            <w:tcW w:w="2055" w:type="dxa"/>
          </w:tcPr>
          <w:p w:rsidR="009E6136" w:rsidRDefault="009E6136" w:rsidP="007612C8">
            <w:pPr>
              <w:pStyle w:val="a7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3646,5</w:t>
            </w:r>
          </w:p>
        </w:tc>
        <w:tc>
          <w:tcPr>
            <w:tcW w:w="2055" w:type="dxa"/>
          </w:tcPr>
          <w:p w:rsidR="009E6136" w:rsidRDefault="009E6136" w:rsidP="007612C8">
            <w:pPr>
              <w:pStyle w:val="a7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3803,1</w:t>
            </w:r>
          </w:p>
        </w:tc>
        <w:tc>
          <w:tcPr>
            <w:tcW w:w="2056" w:type="dxa"/>
          </w:tcPr>
          <w:p w:rsidR="009E6136" w:rsidRDefault="009E6136" w:rsidP="00D555AB">
            <w:pPr>
              <w:pStyle w:val="a7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3285,1</w:t>
            </w:r>
          </w:p>
        </w:tc>
      </w:tr>
      <w:tr w:rsidR="009E6136" w:rsidTr="00F95B85">
        <w:trPr>
          <w:trHeight w:val="82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479" w:type="dxa"/>
          </w:tcPr>
          <w:p w:rsidR="009E6136" w:rsidRDefault="009E6136" w:rsidP="006A729A">
            <w:pPr>
              <w:pStyle w:val="a7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Дотации</w:t>
            </w:r>
          </w:p>
        </w:tc>
        <w:tc>
          <w:tcPr>
            <w:tcW w:w="2055" w:type="dxa"/>
          </w:tcPr>
          <w:p w:rsidR="009E6136" w:rsidRDefault="009E6136" w:rsidP="007612C8">
            <w:pPr>
              <w:pStyle w:val="a7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3259,8</w:t>
            </w:r>
          </w:p>
        </w:tc>
        <w:tc>
          <w:tcPr>
            <w:tcW w:w="2055" w:type="dxa"/>
          </w:tcPr>
          <w:p w:rsidR="009E6136" w:rsidRDefault="009E6136" w:rsidP="007612C8">
            <w:pPr>
              <w:pStyle w:val="a7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3406,6</w:t>
            </w:r>
          </w:p>
        </w:tc>
        <w:tc>
          <w:tcPr>
            <w:tcW w:w="2055" w:type="dxa"/>
          </w:tcPr>
          <w:p w:rsidR="009E6136" w:rsidRDefault="009E6136" w:rsidP="007612C8">
            <w:pPr>
              <w:pStyle w:val="a7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3377,5</w:t>
            </w:r>
          </w:p>
        </w:tc>
        <w:tc>
          <w:tcPr>
            <w:tcW w:w="2056" w:type="dxa"/>
          </w:tcPr>
          <w:p w:rsidR="009E6136" w:rsidRDefault="009E6136" w:rsidP="006A729A">
            <w:pPr>
              <w:pStyle w:val="a7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2977,7</w:t>
            </w:r>
          </w:p>
        </w:tc>
      </w:tr>
      <w:tr w:rsidR="009E6136" w:rsidTr="00F95B8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82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479" w:type="dxa"/>
          </w:tcPr>
          <w:p w:rsidR="009E6136" w:rsidRDefault="009E6136" w:rsidP="006A729A">
            <w:pPr>
              <w:pStyle w:val="a7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Субвенции</w:t>
            </w:r>
          </w:p>
        </w:tc>
        <w:tc>
          <w:tcPr>
            <w:tcW w:w="2055" w:type="dxa"/>
          </w:tcPr>
          <w:p w:rsidR="009E6136" w:rsidRDefault="009E6136" w:rsidP="007612C8">
            <w:pPr>
              <w:pStyle w:val="a7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154,6</w:t>
            </w:r>
          </w:p>
        </w:tc>
        <w:tc>
          <w:tcPr>
            <w:tcW w:w="2055" w:type="dxa"/>
          </w:tcPr>
          <w:p w:rsidR="009E6136" w:rsidRDefault="009E6136" w:rsidP="007612C8">
            <w:pPr>
              <w:pStyle w:val="a7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164,9</w:t>
            </w:r>
          </w:p>
        </w:tc>
        <w:tc>
          <w:tcPr>
            <w:tcW w:w="2055" w:type="dxa"/>
          </w:tcPr>
          <w:p w:rsidR="009E6136" w:rsidRDefault="009E6136" w:rsidP="007612C8">
            <w:pPr>
              <w:pStyle w:val="a7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148,8</w:t>
            </w:r>
          </w:p>
        </w:tc>
        <w:tc>
          <w:tcPr>
            <w:tcW w:w="2056" w:type="dxa"/>
          </w:tcPr>
          <w:p w:rsidR="009E6136" w:rsidRDefault="009E6136" w:rsidP="009E6136">
            <w:pPr>
              <w:pStyle w:val="a7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173,5</w:t>
            </w:r>
            <w:bookmarkStart w:id="0" w:name="_GoBack"/>
            <w:bookmarkEnd w:id="0"/>
          </w:p>
        </w:tc>
      </w:tr>
      <w:tr w:rsidR="009E6136" w:rsidTr="00F95B85">
        <w:trPr>
          <w:trHeight w:val="82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479" w:type="dxa"/>
          </w:tcPr>
          <w:p w:rsidR="009E6136" w:rsidRDefault="009E6136" w:rsidP="006A729A">
            <w:pPr>
              <w:pStyle w:val="a7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Субсидии и иные межбюджетные трансферты</w:t>
            </w:r>
          </w:p>
        </w:tc>
        <w:tc>
          <w:tcPr>
            <w:tcW w:w="2055" w:type="dxa"/>
          </w:tcPr>
          <w:p w:rsidR="009E6136" w:rsidRDefault="009E6136" w:rsidP="007612C8">
            <w:pPr>
              <w:pStyle w:val="a7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726,0</w:t>
            </w:r>
          </w:p>
        </w:tc>
        <w:tc>
          <w:tcPr>
            <w:tcW w:w="2055" w:type="dxa"/>
          </w:tcPr>
          <w:p w:rsidR="009E6136" w:rsidRDefault="009E6136" w:rsidP="007612C8">
            <w:pPr>
              <w:pStyle w:val="a7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75,0</w:t>
            </w:r>
          </w:p>
        </w:tc>
        <w:tc>
          <w:tcPr>
            <w:tcW w:w="2055" w:type="dxa"/>
          </w:tcPr>
          <w:p w:rsidR="009E6136" w:rsidRDefault="009E6136" w:rsidP="007612C8">
            <w:pPr>
              <w:pStyle w:val="a7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276,8</w:t>
            </w:r>
          </w:p>
        </w:tc>
        <w:tc>
          <w:tcPr>
            <w:tcW w:w="2056" w:type="dxa"/>
          </w:tcPr>
          <w:p w:rsidR="009E6136" w:rsidRDefault="009E6136" w:rsidP="00D555AB">
            <w:pPr>
              <w:pStyle w:val="a7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133,9</w:t>
            </w:r>
          </w:p>
        </w:tc>
      </w:tr>
    </w:tbl>
    <w:p w:rsidR="00131E03" w:rsidRPr="000E414E" w:rsidRDefault="00131E03" w:rsidP="001E0D5C">
      <w:pPr>
        <w:pStyle w:val="a7"/>
        <w:rPr>
          <w:rFonts w:ascii="Times New Roman" w:hAnsi="Times New Roman" w:cs="Times New Roman"/>
          <w:color w:val="984806" w:themeColor="accent6" w:themeShade="80"/>
          <w:sz w:val="36"/>
          <w:szCs w:val="36"/>
        </w:rPr>
      </w:pPr>
    </w:p>
    <w:sectPr w:rsidR="00131E03" w:rsidRPr="000E414E" w:rsidSect="00763C10">
      <w:headerReference w:type="even" r:id="rId29"/>
      <w:headerReference w:type="default" r:id="rId30"/>
      <w:footerReference w:type="even" r:id="rId31"/>
      <w:footerReference w:type="default" r:id="rId32"/>
      <w:headerReference w:type="first" r:id="rId33"/>
      <w:footerReference w:type="first" r:id="rId34"/>
      <w:pgSz w:w="16838" w:h="11906" w:orient="landscape"/>
      <w:pgMar w:top="1418" w:right="678" w:bottom="850" w:left="709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03818" w:rsidRDefault="00403818" w:rsidP="00763C10">
      <w:pPr>
        <w:spacing w:after="0" w:line="240" w:lineRule="auto"/>
      </w:pPr>
      <w:r>
        <w:separator/>
      </w:r>
    </w:p>
  </w:endnote>
  <w:endnote w:type="continuationSeparator" w:id="0">
    <w:p w:rsidR="00403818" w:rsidRDefault="00403818" w:rsidP="00763C1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2C3B" w:rsidRDefault="00012C3B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2C3B" w:rsidRDefault="00012C3B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2C3B" w:rsidRDefault="00012C3B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03818" w:rsidRDefault="00403818" w:rsidP="00763C10">
      <w:pPr>
        <w:spacing w:after="0" w:line="240" w:lineRule="auto"/>
      </w:pPr>
      <w:r>
        <w:separator/>
      </w:r>
    </w:p>
  </w:footnote>
  <w:footnote w:type="continuationSeparator" w:id="0">
    <w:p w:rsidR="00403818" w:rsidRDefault="00403818" w:rsidP="00763C1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2C3B" w:rsidRDefault="00012C3B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6AC6" w:rsidRDefault="00916576">
    <w:pPr>
      <w:pStyle w:val="a3"/>
    </w:pPr>
    <w:r>
      <w:rPr>
        <w:noProof/>
      </w:rPr>
      <mc:AlternateContent>
        <mc:Choice Requires="wps">
          <w:drawing>
            <wp:anchor distT="0" distB="0" distL="114300" distR="114300" simplePos="0" relativeHeight="251662336" behindDoc="0" locked="0" layoutInCell="1" allowOverlap="1">
              <wp:simplePos x="0" y="0"/>
              <wp:positionH relativeFrom="column">
                <wp:posOffset>9693275</wp:posOffset>
              </wp:positionH>
              <wp:positionV relativeFrom="paragraph">
                <wp:posOffset>-235585</wp:posOffset>
              </wp:positionV>
              <wp:extent cx="548640" cy="343535"/>
              <wp:effectExtent l="8890" t="6985" r="13970" b="20955"/>
              <wp:wrapNone/>
              <wp:docPr id="16" name="Rectangl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548640" cy="343535"/>
                      </a:xfrm>
                      <a:prstGeom prst="rect">
                        <a:avLst/>
                      </a:prstGeom>
                      <a:gradFill rotWithShape="0">
                        <a:gsLst>
                          <a:gs pos="0">
                            <a:schemeClr val="accent3">
                              <a:lumMod val="60000"/>
                              <a:lumOff val="40000"/>
                            </a:schemeClr>
                          </a:gs>
                          <a:gs pos="50000">
                            <a:schemeClr val="accent3">
                              <a:lumMod val="100000"/>
                              <a:lumOff val="0"/>
                            </a:schemeClr>
                          </a:gs>
                          <a:gs pos="100000">
                            <a:schemeClr val="accent3">
                              <a:lumMod val="60000"/>
                              <a:lumOff val="40000"/>
                            </a:schemeClr>
                          </a:gs>
                        </a:gsLst>
                        <a:lin ang="5400000" scaled="1"/>
                      </a:gradFill>
                      <a:ln w="12700">
                        <a:solidFill>
                          <a:schemeClr val="accent3">
                            <a:lumMod val="100000"/>
                            <a:lumOff val="0"/>
                          </a:schemeClr>
                        </a:solidFill>
                        <a:miter lim="800000"/>
                        <a:headEnd/>
                        <a:tailEnd/>
                      </a:ln>
                      <a:effectLst>
                        <a:outerShdw dist="28398" dir="3806097" algn="ctr" rotWithShape="0">
                          <a:schemeClr val="accent3">
                            <a:lumMod val="50000"/>
                            <a:lumOff val="0"/>
                          </a:schemeClr>
                        </a:outerShdw>
                      </a:effectLst>
                    </wps:spPr>
                    <wps:txbx>
                      <w:txbxContent>
                        <w:sdt>
                          <w:sdtPr>
                            <w:id w:val="8639094"/>
                            <w:docPartObj>
                              <w:docPartGallery w:val="Page Numbers (Top of Page)"/>
                              <w:docPartUnique/>
                            </w:docPartObj>
                          </w:sdtPr>
                          <w:sdtEndPr>
                            <w:rPr>
                              <w:rFonts w:ascii="Times New Roman" w:hAnsi="Times New Roman" w:cs="Times New Roman"/>
                              <w:sz w:val="28"/>
                              <w:szCs w:val="28"/>
                            </w:rPr>
                          </w:sdtEndPr>
                          <w:sdtContent>
                            <w:p w:rsidR="00A16AC6" w:rsidRPr="00F75C1D" w:rsidRDefault="00602AA4" w:rsidP="00F75C1D">
                              <w:pPr>
                                <w:pStyle w:val="a3"/>
                                <w:rPr>
                                  <w:rFonts w:ascii="Times New Roman" w:hAnsi="Times New Roman" w:cs="Times New Roman"/>
                                  <w:sz w:val="28"/>
                                  <w:szCs w:val="28"/>
                                </w:rPr>
                              </w:pPr>
                              <w:r w:rsidRPr="00F75C1D">
                                <w:rPr>
                                  <w:rFonts w:ascii="Times New Roman" w:hAnsi="Times New Roman" w:cs="Times New Roman"/>
                                  <w:sz w:val="28"/>
                                  <w:szCs w:val="28"/>
                                </w:rPr>
                                <w:fldChar w:fldCharType="begin"/>
                              </w:r>
                              <w:r w:rsidR="00A16AC6" w:rsidRPr="00F75C1D">
                                <w:rPr>
                                  <w:rFonts w:ascii="Times New Roman" w:hAnsi="Times New Roman" w:cs="Times New Roman"/>
                                  <w:sz w:val="28"/>
                                  <w:szCs w:val="28"/>
                                </w:rPr>
                                <w:instrText xml:space="preserve"> PAGE   \* MERGEFORMAT </w:instrText>
                              </w:r>
                              <w:r w:rsidRPr="00F75C1D">
                                <w:rPr>
                                  <w:rFonts w:ascii="Times New Roman" w:hAnsi="Times New Roman" w:cs="Times New Roman"/>
                                  <w:sz w:val="28"/>
                                  <w:szCs w:val="28"/>
                                </w:rPr>
                                <w:fldChar w:fldCharType="separate"/>
                              </w:r>
                              <w:r w:rsidR="009E6136">
                                <w:rPr>
                                  <w:rFonts w:ascii="Times New Roman" w:hAnsi="Times New Roman" w:cs="Times New Roman"/>
                                  <w:noProof/>
                                  <w:sz w:val="28"/>
                                  <w:szCs w:val="28"/>
                                </w:rPr>
                                <w:t>17</w:t>
                              </w:r>
                              <w:r w:rsidRPr="00F75C1D">
                                <w:rPr>
                                  <w:rFonts w:ascii="Times New Roman" w:hAnsi="Times New Roman" w:cs="Times New Roman"/>
                                  <w:sz w:val="28"/>
                                  <w:szCs w:val="28"/>
                                </w:rPr>
                                <w:fldChar w:fldCharType="end"/>
                              </w:r>
                            </w:p>
                          </w:sdtContent>
                        </w:sdt>
                        <w:p w:rsidR="00A16AC6" w:rsidRPr="00F75C1D" w:rsidRDefault="00A16AC6" w:rsidP="00F75C1D"/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Rectangle 5" o:spid="_x0000_s1057" style="position:absolute;margin-left:763.25pt;margin-top:-18.55pt;width:43.2pt;height:27.0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" fillcolor="#c2d69b [1942]" strokecolor="#9bbb59 [3206]" strokeweight="1pt">
              <v:fill color2="#9bbb59 [3206]" focus="50%" type="gradient"/>
              <v:shadow on="t" color="#4e6128 [1606]" offset="1pt"/>
              <v:textbox>
                <w:txbxContent>
                  <w:sdt>
                    <w:sdtPr>
                      <w:id w:val="8639094"/>
                      <w:docPartObj>
                        <w:docPartGallery w:val="Page Numbers (Top of Page)"/>
                        <w:docPartUnique/>
                      </w:docPartObj>
                    </w:sdtPr>
                    <w:sdtEndPr>
                      <w:rPr>
                        <w:rFonts w:ascii="Times New Roman" w:hAnsi="Times New Roman" w:cs="Times New Roman"/>
                        <w:sz w:val="28"/>
                        <w:szCs w:val="28"/>
                      </w:rPr>
                    </w:sdtEndPr>
                    <w:sdtContent>
                      <w:p w:rsidR="00A16AC6" w:rsidRPr="00F75C1D" w:rsidRDefault="00602AA4" w:rsidP="00F75C1D">
                        <w:pPr>
                          <w:pStyle w:val="a3"/>
                          <w:rPr>
                            <w:rFonts w:ascii="Times New Roman" w:hAnsi="Times New Roman" w:cs="Times New Roman"/>
                            <w:sz w:val="28"/>
                            <w:szCs w:val="28"/>
                          </w:rPr>
                        </w:pPr>
                        <w:r w:rsidRPr="00F75C1D">
                          <w:rPr>
                            <w:rFonts w:ascii="Times New Roman" w:hAnsi="Times New Roman" w:cs="Times New Roman"/>
                            <w:sz w:val="28"/>
                            <w:szCs w:val="28"/>
                          </w:rPr>
                          <w:fldChar w:fldCharType="begin"/>
                        </w:r>
                        <w:r w:rsidR="00A16AC6" w:rsidRPr="00F75C1D">
                          <w:rPr>
                            <w:rFonts w:ascii="Times New Roman" w:hAnsi="Times New Roman" w:cs="Times New Roman"/>
                            <w:sz w:val="28"/>
                            <w:szCs w:val="28"/>
                          </w:rPr>
                          <w:instrText xml:space="preserve"> PAGE   \* MERGEFORMAT </w:instrText>
                        </w:r>
                        <w:r w:rsidRPr="00F75C1D">
                          <w:rPr>
                            <w:rFonts w:ascii="Times New Roman" w:hAnsi="Times New Roman" w:cs="Times New Roman"/>
                            <w:sz w:val="28"/>
                            <w:szCs w:val="28"/>
                          </w:rPr>
                          <w:fldChar w:fldCharType="separate"/>
                        </w:r>
                        <w:r w:rsidR="009E6136">
                          <w:rPr>
                            <w:rFonts w:ascii="Times New Roman" w:hAnsi="Times New Roman" w:cs="Times New Roman"/>
                            <w:noProof/>
                            <w:sz w:val="28"/>
                            <w:szCs w:val="28"/>
                          </w:rPr>
                          <w:t>17</w:t>
                        </w:r>
                        <w:r w:rsidRPr="00F75C1D">
                          <w:rPr>
                            <w:rFonts w:ascii="Times New Roman" w:hAnsi="Times New Roman" w:cs="Times New Roman"/>
                            <w:sz w:val="28"/>
                            <w:szCs w:val="28"/>
                          </w:rPr>
                          <w:fldChar w:fldCharType="end"/>
                        </w:r>
                      </w:p>
                    </w:sdtContent>
                  </w:sdt>
                  <w:p w:rsidR="00A16AC6" w:rsidRPr="00F75C1D" w:rsidRDefault="00A16AC6" w:rsidP="00F75C1D"/>
                </w:txbxContent>
              </v:textbox>
            </v:rect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column">
                <wp:posOffset>-450215</wp:posOffset>
              </wp:positionH>
              <wp:positionV relativeFrom="paragraph">
                <wp:posOffset>-386080</wp:posOffset>
              </wp:positionV>
              <wp:extent cx="5862320" cy="340360"/>
              <wp:effectExtent l="0" t="0" r="43180" b="59690"/>
              <wp:wrapNone/>
              <wp:docPr id="15" name="Rectangle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5862320" cy="340360"/>
                      </a:xfrm>
                      <a:prstGeom prst="rect">
                        <a:avLst/>
                      </a:prstGeom>
                      <a:solidFill>
                        <a:srgbClr val="00B0F0"/>
                      </a:solidFill>
                      <a:ln w="12700">
                        <a:solidFill>
                          <a:schemeClr val="accent2">
                            <a:lumMod val="60000"/>
                            <a:lumOff val="40000"/>
                          </a:schemeClr>
                        </a:solidFill>
                        <a:miter lim="800000"/>
                        <a:headEnd/>
                        <a:tailEnd/>
                      </a:ln>
                      <a:effectLst>
                        <a:outerShdw dist="28398" dir="3806097" algn="ctr" rotWithShape="0">
                          <a:schemeClr val="accent2">
                            <a:lumMod val="50000"/>
                            <a:lumOff val="0"/>
                            <a:alpha val="50000"/>
                          </a:schemeClr>
                        </a:outerShdw>
                      </a:effec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Rectangle 3" o:spid="_x0000_s1026" style="position:absolute;margin-left:-35.45pt;margin-top:-30.4pt;width:461.6pt;height:26.8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" fillcolor="#00b0f0" strokecolor="#d99594 [1941]" strokeweight="1pt">
              <v:shadow on="t" color="#622423 [1605]" opacity=".5" offset="1pt"/>
            </v:rect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column">
                <wp:posOffset>-459740</wp:posOffset>
              </wp:positionH>
              <wp:positionV relativeFrom="paragraph">
                <wp:posOffset>-236855</wp:posOffset>
              </wp:positionV>
              <wp:extent cx="5400040" cy="343535"/>
              <wp:effectExtent l="0" t="0" r="29210" b="56515"/>
              <wp:wrapNone/>
              <wp:docPr id="14" name="Rectangl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5400040" cy="343535"/>
                      </a:xfrm>
                      <a:prstGeom prst="rect">
                        <a:avLst/>
                      </a:prstGeom>
                      <a:solidFill>
                        <a:srgbClr val="92D050"/>
                      </a:solidFill>
                      <a:ln w="12700">
                        <a:solidFill>
                          <a:schemeClr val="accent3">
                            <a:lumMod val="100000"/>
                            <a:lumOff val="0"/>
                          </a:schemeClr>
                        </a:solidFill>
                        <a:miter lim="800000"/>
                        <a:headEnd/>
                        <a:tailEnd/>
                      </a:ln>
                      <a:effectLst>
                        <a:outerShdw dist="28398" dir="3806097" algn="ctr" rotWithShape="0">
                          <a:schemeClr val="accent3">
                            <a:lumMod val="50000"/>
                            <a:lumOff val="0"/>
                          </a:schemeClr>
                        </a:outerShdw>
                      </a:effec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Rectangle 4" o:spid="_x0000_s1026" style="position:absolute;margin-left:-36.2pt;margin-top:-18.65pt;width:425.2pt;height:27.0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" fillcolor="#92d050" strokecolor="#9bbb59 [3206]" strokeweight="1pt">
              <v:shadow on="t" color="#4e6128 [1606]" offset="1pt"/>
            </v:rect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5412105</wp:posOffset>
              </wp:positionH>
              <wp:positionV relativeFrom="paragraph">
                <wp:posOffset>-173355</wp:posOffset>
              </wp:positionV>
              <wp:extent cx="4365625" cy="350520"/>
              <wp:effectExtent l="4445" t="2540" r="1905" b="0"/>
              <wp:wrapNone/>
              <wp:docPr id="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365625" cy="3505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A16AC6" w:rsidRPr="00763C10" w:rsidRDefault="00012C3B" w:rsidP="00763C10">
                          <w:pPr>
                            <w:pStyle w:val="a7"/>
                            <w:jc w:val="center"/>
                            <w:rPr>
                              <w:rFonts w:ascii="Times New Roman" w:hAnsi="Times New Roman" w:cs="Times New Roman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ascii="Times New Roman" w:hAnsi="Times New Roman" w:cs="Times New Roman"/>
                              <w:sz w:val="28"/>
                              <w:szCs w:val="28"/>
                            </w:rPr>
                            <w:t>Администрация Сулинского сельского поселения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" o:spid="_x0000_s1060" type="#_x0000_t202" style="position:absolute;margin-left:426.15pt;margin-top:-13.65pt;width:343.75pt;height:27.6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" stroked="f">
              <v:textbox>
                <w:txbxContent>
                  <w:p w:rsidR="00A16AC6" w:rsidRPr="00763C10" w:rsidRDefault="00012C3B" w:rsidP="00763C10">
                    <w:pPr>
                      <w:pStyle w:val="a7"/>
                      <w:jc w:val="center"/>
                      <w:rPr>
                        <w:rFonts w:ascii="Times New Roman" w:hAnsi="Times New Roman" w:cs="Times New Roman"/>
                        <w:sz w:val="28"/>
                        <w:szCs w:val="28"/>
                      </w:rPr>
                    </w:pPr>
                    <w:r>
                      <w:rPr>
                        <w:rFonts w:ascii="Times New Roman" w:hAnsi="Times New Roman" w:cs="Times New Roman"/>
                        <w:sz w:val="28"/>
                        <w:szCs w:val="28"/>
                      </w:rPr>
                      <w:t>Администрация Сулинского сельского поселения</w:t>
                    </w:r>
                  </w:p>
                </w:txbxContent>
              </v:textbox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-450215</wp:posOffset>
              </wp:positionH>
              <wp:positionV relativeFrom="paragraph">
                <wp:posOffset>-694055</wp:posOffset>
              </wp:positionV>
              <wp:extent cx="10909300" cy="520700"/>
              <wp:effectExtent l="0" t="0" r="25400" b="12700"/>
              <wp:wrapNone/>
              <wp:docPr id="5" name="Rectangl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10909300" cy="520700"/>
                      </a:xfrm>
                      <a:prstGeom prst="rect">
                        <a:avLst/>
                      </a:prstGeom>
                      <a:solidFill>
                        <a:srgbClr val="FFFF00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Rectangle 1" o:spid="_x0000_s1026" style="position:absolute;margin-left:-35.45pt;margin-top:-54.65pt;width:859pt;height:41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" fillcolor="yellow"/>
          </w:pict>
        </mc:Fallback>
      </mc:AlternateConten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2C3B" w:rsidRDefault="00012C3B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3C22A7"/>
    <w:multiLevelType w:val="hybridMultilevel"/>
    <w:tmpl w:val="3400555A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grammar="clean"/>
  <w:defaultTabStop w:val="708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63C10"/>
    <w:rsid w:val="00001479"/>
    <w:rsid w:val="00001E9F"/>
    <w:rsid w:val="00002112"/>
    <w:rsid w:val="0000229B"/>
    <w:rsid w:val="00002B68"/>
    <w:rsid w:val="000039BC"/>
    <w:rsid w:val="00003D71"/>
    <w:rsid w:val="00005616"/>
    <w:rsid w:val="00005755"/>
    <w:rsid w:val="0000797E"/>
    <w:rsid w:val="00007FD3"/>
    <w:rsid w:val="000113CF"/>
    <w:rsid w:val="0001186F"/>
    <w:rsid w:val="0001204A"/>
    <w:rsid w:val="00012C3B"/>
    <w:rsid w:val="0001348A"/>
    <w:rsid w:val="0001794F"/>
    <w:rsid w:val="00017CE7"/>
    <w:rsid w:val="00020F32"/>
    <w:rsid w:val="000218A2"/>
    <w:rsid w:val="00021D2C"/>
    <w:rsid w:val="00023017"/>
    <w:rsid w:val="000236D4"/>
    <w:rsid w:val="00023D51"/>
    <w:rsid w:val="00025D39"/>
    <w:rsid w:val="0002735E"/>
    <w:rsid w:val="00027DC6"/>
    <w:rsid w:val="0003030A"/>
    <w:rsid w:val="00030691"/>
    <w:rsid w:val="00031005"/>
    <w:rsid w:val="0003180A"/>
    <w:rsid w:val="00032FA4"/>
    <w:rsid w:val="00033843"/>
    <w:rsid w:val="00033C94"/>
    <w:rsid w:val="00035DCB"/>
    <w:rsid w:val="00036B25"/>
    <w:rsid w:val="00037AD4"/>
    <w:rsid w:val="00041A1D"/>
    <w:rsid w:val="0004238E"/>
    <w:rsid w:val="000440B4"/>
    <w:rsid w:val="00044FB8"/>
    <w:rsid w:val="00046E61"/>
    <w:rsid w:val="000474D7"/>
    <w:rsid w:val="00050503"/>
    <w:rsid w:val="00050EB2"/>
    <w:rsid w:val="00051330"/>
    <w:rsid w:val="00051485"/>
    <w:rsid w:val="00051B85"/>
    <w:rsid w:val="00051C72"/>
    <w:rsid w:val="000538E5"/>
    <w:rsid w:val="000539AE"/>
    <w:rsid w:val="00054922"/>
    <w:rsid w:val="00054B37"/>
    <w:rsid w:val="000551F8"/>
    <w:rsid w:val="0005621F"/>
    <w:rsid w:val="000564F2"/>
    <w:rsid w:val="000570DE"/>
    <w:rsid w:val="0005792C"/>
    <w:rsid w:val="00060430"/>
    <w:rsid w:val="000605F9"/>
    <w:rsid w:val="0006088D"/>
    <w:rsid w:val="00060FF5"/>
    <w:rsid w:val="00061573"/>
    <w:rsid w:val="00063024"/>
    <w:rsid w:val="00063F4B"/>
    <w:rsid w:val="00064639"/>
    <w:rsid w:val="0006471A"/>
    <w:rsid w:val="00064873"/>
    <w:rsid w:val="000649B7"/>
    <w:rsid w:val="00064DEC"/>
    <w:rsid w:val="00064FFA"/>
    <w:rsid w:val="00065153"/>
    <w:rsid w:val="00065902"/>
    <w:rsid w:val="00066135"/>
    <w:rsid w:val="00066F74"/>
    <w:rsid w:val="00070AFE"/>
    <w:rsid w:val="00071677"/>
    <w:rsid w:val="00071ECA"/>
    <w:rsid w:val="0007225E"/>
    <w:rsid w:val="00072D69"/>
    <w:rsid w:val="00072DD6"/>
    <w:rsid w:val="000739A7"/>
    <w:rsid w:val="00074522"/>
    <w:rsid w:val="00074A82"/>
    <w:rsid w:val="000751AB"/>
    <w:rsid w:val="000758CC"/>
    <w:rsid w:val="00077A42"/>
    <w:rsid w:val="00077CDB"/>
    <w:rsid w:val="00080244"/>
    <w:rsid w:val="00081A63"/>
    <w:rsid w:val="0008236E"/>
    <w:rsid w:val="0008268E"/>
    <w:rsid w:val="000839A1"/>
    <w:rsid w:val="00084726"/>
    <w:rsid w:val="00086CCF"/>
    <w:rsid w:val="000870AF"/>
    <w:rsid w:val="0009055A"/>
    <w:rsid w:val="00091983"/>
    <w:rsid w:val="00092C27"/>
    <w:rsid w:val="00093024"/>
    <w:rsid w:val="00094069"/>
    <w:rsid w:val="000943C2"/>
    <w:rsid w:val="000961B1"/>
    <w:rsid w:val="00096C6E"/>
    <w:rsid w:val="0009707E"/>
    <w:rsid w:val="000A02AA"/>
    <w:rsid w:val="000A0EB4"/>
    <w:rsid w:val="000A19C7"/>
    <w:rsid w:val="000A1A19"/>
    <w:rsid w:val="000A34CF"/>
    <w:rsid w:val="000A43BD"/>
    <w:rsid w:val="000A45EE"/>
    <w:rsid w:val="000A45F6"/>
    <w:rsid w:val="000A5427"/>
    <w:rsid w:val="000A58E3"/>
    <w:rsid w:val="000A6B3B"/>
    <w:rsid w:val="000A6DED"/>
    <w:rsid w:val="000A77C4"/>
    <w:rsid w:val="000B0216"/>
    <w:rsid w:val="000B038D"/>
    <w:rsid w:val="000B0988"/>
    <w:rsid w:val="000B0FFB"/>
    <w:rsid w:val="000B190C"/>
    <w:rsid w:val="000B4097"/>
    <w:rsid w:val="000B6A16"/>
    <w:rsid w:val="000B6CCA"/>
    <w:rsid w:val="000B70FB"/>
    <w:rsid w:val="000B7199"/>
    <w:rsid w:val="000B77CF"/>
    <w:rsid w:val="000B7A68"/>
    <w:rsid w:val="000C0A47"/>
    <w:rsid w:val="000C11E7"/>
    <w:rsid w:val="000C4108"/>
    <w:rsid w:val="000C543E"/>
    <w:rsid w:val="000C5DCE"/>
    <w:rsid w:val="000C758E"/>
    <w:rsid w:val="000D0511"/>
    <w:rsid w:val="000D22B1"/>
    <w:rsid w:val="000D33CB"/>
    <w:rsid w:val="000D3625"/>
    <w:rsid w:val="000D39A8"/>
    <w:rsid w:val="000D4918"/>
    <w:rsid w:val="000D6B71"/>
    <w:rsid w:val="000D716C"/>
    <w:rsid w:val="000E0AF1"/>
    <w:rsid w:val="000E0D5C"/>
    <w:rsid w:val="000E1D6A"/>
    <w:rsid w:val="000E1D83"/>
    <w:rsid w:val="000E25BD"/>
    <w:rsid w:val="000E2A9F"/>
    <w:rsid w:val="000E2FF3"/>
    <w:rsid w:val="000E305B"/>
    <w:rsid w:val="000E3681"/>
    <w:rsid w:val="000E414E"/>
    <w:rsid w:val="000E45FF"/>
    <w:rsid w:val="000E4A7A"/>
    <w:rsid w:val="000E4B4A"/>
    <w:rsid w:val="000E5AB0"/>
    <w:rsid w:val="000E717D"/>
    <w:rsid w:val="000E72B3"/>
    <w:rsid w:val="000E72D0"/>
    <w:rsid w:val="000E7D83"/>
    <w:rsid w:val="000E7F4A"/>
    <w:rsid w:val="000F0718"/>
    <w:rsid w:val="000F3EB8"/>
    <w:rsid w:val="000F4E70"/>
    <w:rsid w:val="000F5689"/>
    <w:rsid w:val="000F608A"/>
    <w:rsid w:val="000F6145"/>
    <w:rsid w:val="000F6379"/>
    <w:rsid w:val="000F674F"/>
    <w:rsid w:val="000F6758"/>
    <w:rsid w:val="000F71DB"/>
    <w:rsid w:val="000F7420"/>
    <w:rsid w:val="000F7885"/>
    <w:rsid w:val="00100689"/>
    <w:rsid w:val="00102532"/>
    <w:rsid w:val="00103691"/>
    <w:rsid w:val="00104D8D"/>
    <w:rsid w:val="00106592"/>
    <w:rsid w:val="00106AAB"/>
    <w:rsid w:val="0010729E"/>
    <w:rsid w:val="001074E7"/>
    <w:rsid w:val="001100E3"/>
    <w:rsid w:val="00113B0D"/>
    <w:rsid w:val="00113D78"/>
    <w:rsid w:val="0011449E"/>
    <w:rsid w:val="00116386"/>
    <w:rsid w:val="001174A3"/>
    <w:rsid w:val="00122575"/>
    <w:rsid w:val="00122A3B"/>
    <w:rsid w:val="00122D9E"/>
    <w:rsid w:val="001230D2"/>
    <w:rsid w:val="0012427C"/>
    <w:rsid w:val="00125238"/>
    <w:rsid w:val="00125C60"/>
    <w:rsid w:val="0013164F"/>
    <w:rsid w:val="00131E03"/>
    <w:rsid w:val="001330C5"/>
    <w:rsid w:val="00133E74"/>
    <w:rsid w:val="0013523E"/>
    <w:rsid w:val="00135A7C"/>
    <w:rsid w:val="00135DAD"/>
    <w:rsid w:val="00135F4B"/>
    <w:rsid w:val="001360C2"/>
    <w:rsid w:val="00136BBB"/>
    <w:rsid w:val="00136BC2"/>
    <w:rsid w:val="00136F3D"/>
    <w:rsid w:val="0013753C"/>
    <w:rsid w:val="00137825"/>
    <w:rsid w:val="001412C4"/>
    <w:rsid w:val="0014139D"/>
    <w:rsid w:val="00142BC5"/>
    <w:rsid w:val="00143308"/>
    <w:rsid w:val="00143418"/>
    <w:rsid w:val="001437E1"/>
    <w:rsid w:val="00144AE4"/>
    <w:rsid w:val="001461A1"/>
    <w:rsid w:val="00146283"/>
    <w:rsid w:val="0015114F"/>
    <w:rsid w:val="0015134F"/>
    <w:rsid w:val="001523AE"/>
    <w:rsid w:val="00153892"/>
    <w:rsid w:val="00153F52"/>
    <w:rsid w:val="001541D2"/>
    <w:rsid w:val="001553A4"/>
    <w:rsid w:val="00155783"/>
    <w:rsid w:val="00155A1B"/>
    <w:rsid w:val="00155B2B"/>
    <w:rsid w:val="00156008"/>
    <w:rsid w:val="001566C6"/>
    <w:rsid w:val="00157124"/>
    <w:rsid w:val="0015770C"/>
    <w:rsid w:val="00160DC2"/>
    <w:rsid w:val="00161059"/>
    <w:rsid w:val="00161A3F"/>
    <w:rsid w:val="00162608"/>
    <w:rsid w:val="001628AF"/>
    <w:rsid w:val="00162FAF"/>
    <w:rsid w:val="00164F3E"/>
    <w:rsid w:val="0016516E"/>
    <w:rsid w:val="00165628"/>
    <w:rsid w:val="00165D2C"/>
    <w:rsid w:val="001666E7"/>
    <w:rsid w:val="00166A92"/>
    <w:rsid w:val="00166F09"/>
    <w:rsid w:val="0016791F"/>
    <w:rsid w:val="00170B8B"/>
    <w:rsid w:val="00170F49"/>
    <w:rsid w:val="00172CBC"/>
    <w:rsid w:val="00173B89"/>
    <w:rsid w:val="0017601D"/>
    <w:rsid w:val="00177188"/>
    <w:rsid w:val="001777DE"/>
    <w:rsid w:val="00180119"/>
    <w:rsid w:val="00180865"/>
    <w:rsid w:val="001815C4"/>
    <w:rsid w:val="00181872"/>
    <w:rsid w:val="00182359"/>
    <w:rsid w:val="00182711"/>
    <w:rsid w:val="00182E6B"/>
    <w:rsid w:val="00182ED2"/>
    <w:rsid w:val="00183EE4"/>
    <w:rsid w:val="00185499"/>
    <w:rsid w:val="00185C12"/>
    <w:rsid w:val="001862C3"/>
    <w:rsid w:val="001866AC"/>
    <w:rsid w:val="00186A20"/>
    <w:rsid w:val="00187921"/>
    <w:rsid w:val="001879DA"/>
    <w:rsid w:val="00190DF4"/>
    <w:rsid w:val="00194593"/>
    <w:rsid w:val="00194953"/>
    <w:rsid w:val="00195173"/>
    <w:rsid w:val="00195707"/>
    <w:rsid w:val="00195F76"/>
    <w:rsid w:val="00196E20"/>
    <w:rsid w:val="00196F53"/>
    <w:rsid w:val="001970B4"/>
    <w:rsid w:val="001A0D81"/>
    <w:rsid w:val="001A1411"/>
    <w:rsid w:val="001A15F3"/>
    <w:rsid w:val="001A2115"/>
    <w:rsid w:val="001A2374"/>
    <w:rsid w:val="001A32B5"/>
    <w:rsid w:val="001A3799"/>
    <w:rsid w:val="001A4768"/>
    <w:rsid w:val="001A4FBB"/>
    <w:rsid w:val="001A5454"/>
    <w:rsid w:val="001A7907"/>
    <w:rsid w:val="001A7BBA"/>
    <w:rsid w:val="001A7BDF"/>
    <w:rsid w:val="001A7C63"/>
    <w:rsid w:val="001B15E6"/>
    <w:rsid w:val="001B1B06"/>
    <w:rsid w:val="001B230F"/>
    <w:rsid w:val="001B417F"/>
    <w:rsid w:val="001B4C3C"/>
    <w:rsid w:val="001B6EFB"/>
    <w:rsid w:val="001B733F"/>
    <w:rsid w:val="001B7A05"/>
    <w:rsid w:val="001B7EFA"/>
    <w:rsid w:val="001C0008"/>
    <w:rsid w:val="001C1409"/>
    <w:rsid w:val="001C14BA"/>
    <w:rsid w:val="001C1C55"/>
    <w:rsid w:val="001C21FF"/>
    <w:rsid w:val="001C2B3A"/>
    <w:rsid w:val="001C400F"/>
    <w:rsid w:val="001C43DC"/>
    <w:rsid w:val="001C4A73"/>
    <w:rsid w:val="001C4B90"/>
    <w:rsid w:val="001C4CBC"/>
    <w:rsid w:val="001C6478"/>
    <w:rsid w:val="001C78C6"/>
    <w:rsid w:val="001D0960"/>
    <w:rsid w:val="001D0F31"/>
    <w:rsid w:val="001D10C6"/>
    <w:rsid w:val="001D12E1"/>
    <w:rsid w:val="001D156B"/>
    <w:rsid w:val="001D1A05"/>
    <w:rsid w:val="001D1B16"/>
    <w:rsid w:val="001D2732"/>
    <w:rsid w:val="001D2AA4"/>
    <w:rsid w:val="001D30C9"/>
    <w:rsid w:val="001D3BDB"/>
    <w:rsid w:val="001D3E5C"/>
    <w:rsid w:val="001D48B2"/>
    <w:rsid w:val="001D56F0"/>
    <w:rsid w:val="001D5C04"/>
    <w:rsid w:val="001D5F5F"/>
    <w:rsid w:val="001D6973"/>
    <w:rsid w:val="001D7132"/>
    <w:rsid w:val="001D7156"/>
    <w:rsid w:val="001D72F2"/>
    <w:rsid w:val="001E01AC"/>
    <w:rsid w:val="001E0B20"/>
    <w:rsid w:val="001E0D5C"/>
    <w:rsid w:val="001E18BB"/>
    <w:rsid w:val="001E1EF3"/>
    <w:rsid w:val="001E329D"/>
    <w:rsid w:val="001E4EB1"/>
    <w:rsid w:val="001E518E"/>
    <w:rsid w:val="001E72A8"/>
    <w:rsid w:val="001F00AA"/>
    <w:rsid w:val="001F04D1"/>
    <w:rsid w:val="001F061A"/>
    <w:rsid w:val="001F1355"/>
    <w:rsid w:val="001F15EB"/>
    <w:rsid w:val="001F1B71"/>
    <w:rsid w:val="001F2FF6"/>
    <w:rsid w:val="001F332F"/>
    <w:rsid w:val="001F388F"/>
    <w:rsid w:val="001F41DC"/>
    <w:rsid w:val="001F5115"/>
    <w:rsid w:val="001F5264"/>
    <w:rsid w:val="001F5835"/>
    <w:rsid w:val="001F5D0D"/>
    <w:rsid w:val="001F67D2"/>
    <w:rsid w:val="001F7EB7"/>
    <w:rsid w:val="0020120B"/>
    <w:rsid w:val="00201230"/>
    <w:rsid w:val="00201599"/>
    <w:rsid w:val="0020160D"/>
    <w:rsid w:val="002019E3"/>
    <w:rsid w:val="00201D5D"/>
    <w:rsid w:val="00202516"/>
    <w:rsid w:val="00202A7D"/>
    <w:rsid w:val="00203FE7"/>
    <w:rsid w:val="00204562"/>
    <w:rsid w:val="00204AFA"/>
    <w:rsid w:val="00204D7A"/>
    <w:rsid w:val="00206B2D"/>
    <w:rsid w:val="00207882"/>
    <w:rsid w:val="00207BB7"/>
    <w:rsid w:val="002100B3"/>
    <w:rsid w:val="0021021C"/>
    <w:rsid w:val="0021060E"/>
    <w:rsid w:val="00211784"/>
    <w:rsid w:val="00211A5F"/>
    <w:rsid w:val="002129AE"/>
    <w:rsid w:val="0021353C"/>
    <w:rsid w:val="002141C1"/>
    <w:rsid w:val="0021454E"/>
    <w:rsid w:val="002163E2"/>
    <w:rsid w:val="00217AC7"/>
    <w:rsid w:val="00217CCD"/>
    <w:rsid w:val="00222E8E"/>
    <w:rsid w:val="0022435B"/>
    <w:rsid w:val="002247A6"/>
    <w:rsid w:val="00224E3F"/>
    <w:rsid w:val="00227165"/>
    <w:rsid w:val="00227180"/>
    <w:rsid w:val="00227835"/>
    <w:rsid w:val="00230077"/>
    <w:rsid w:val="00230E53"/>
    <w:rsid w:val="00231D96"/>
    <w:rsid w:val="00232331"/>
    <w:rsid w:val="0023281E"/>
    <w:rsid w:val="002329BE"/>
    <w:rsid w:val="00232BF9"/>
    <w:rsid w:val="002330B5"/>
    <w:rsid w:val="00234426"/>
    <w:rsid w:val="00234BF0"/>
    <w:rsid w:val="00236569"/>
    <w:rsid w:val="00237BF9"/>
    <w:rsid w:val="00240BA0"/>
    <w:rsid w:val="00241369"/>
    <w:rsid w:val="00241619"/>
    <w:rsid w:val="00241927"/>
    <w:rsid w:val="00241B3D"/>
    <w:rsid w:val="00241FE9"/>
    <w:rsid w:val="00242CBF"/>
    <w:rsid w:val="00243BBD"/>
    <w:rsid w:val="00244DBA"/>
    <w:rsid w:val="00245349"/>
    <w:rsid w:val="00245969"/>
    <w:rsid w:val="00245CF7"/>
    <w:rsid w:val="0024650A"/>
    <w:rsid w:val="00247035"/>
    <w:rsid w:val="00247477"/>
    <w:rsid w:val="002506DC"/>
    <w:rsid w:val="0025273E"/>
    <w:rsid w:val="00252980"/>
    <w:rsid w:val="00252DC7"/>
    <w:rsid w:val="00252EDE"/>
    <w:rsid w:val="00252F61"/>
    <w:rsid w:val="002531D5"/>
    <w:rsid w:val="00253A0D"/>
    <w:rsid w:val="00255058"/>
    <w:rsid w:val="00255562"/>
    <w:rsid w:val="002568E1"/>
    <w:rsid w:val="00256983"/>
    <w:rsid w:val="0025739D"/>
    <w:rsid w:val="00257689"/>
    <w:rsid w:val="0025770A"/>
    <w:rsid w:val="00257833"/>
    <w:rsid w:val="00257AC1"/>
    <w:rsid w:val="00260832"/>
    <w:rsid w:val="00261CEB"/>
    <w:rsid w:val="002625D9"/>
    <w:rsid w:val="0026293A"/>
    <w:rsid w:val="00263BA1"/>
    <w:rsid w:val="00264164"/>
    <w:rsid w:val="00264D2A"/>
    <w:rsid w:val="00266969"/>
    <w:rsid w:val="00267188"/>
    <w:rsid w:val="00271A89"/>
    <w:rsid w:val="00271AB9"/>
    <w:rsid w:val="00271F1A"/>
    <w:rsid w:val="002728F1"/>
    <w:rsid w:val="0027430C"/>
    <w:rsid w:val="0027441B"/>
    <w:rsid w:val="00274719"/>
    <w:rsid w:val="0027498A"/>
    <w:rsid w:val="00276141"/>
    <w:rsid w:val="0027688F"/>
    <w:rsid w:val="00276A1F"/>
    <w:rsid w:val="00276AE5"/>
    <w:rsid w:val="00277237"/>
    <w:rsid w:val="00277C4F"/>
    <w:rsid w:val="00280272"/>
    <w:rsid w:val="00281556"/>
    <w:rsid w:val="00282BD5"/>
    <w:rsid w:val="00282D6D"/>
    <w:rsid w:val="002831E6"/>
    <w:rsid w:val="0028382B"/>
    <w:rsid w:val="002849DE"/>
    <w:rsid w:val="002854A3"/>
    <w:rsid w:val="00285939"/>
    <w:rsid w:val="00287885"/>
    <w:rsid w:val="00287BD6"/>
    <w:rsid w:val="00290C6C"/>
    <w:rsid w:val="00291242"/>
    <w:rsid w:val="0029142E"/>
    <w:rsid w:val="00291AE2"/>
    <w:rsid w:val="00292052"/>
    <w:rsid w:val="00292740"/>
    <w:rsid w:val="00294CD2"/>
    <w:rsid w:val="00296279"/>
    <w:rsid w:val="00296AB5"/>
    <w:rsid w:val="00296F6A"/>
    <w:rsid w:val="0029772D"/>
    <w:rsid w:val="002A0332"/>
    <w:rsid w:val="002A0FAE"/>
    <w:rsid w:val="002A1DE3"/>
    <w:rsid w:val="002A3A8A"/>
    <w:rsid w:val="002A7E8F"/>
    <w:rsid w:val="002B1988"/>
    <w:rsid w:val="002B19D7"/>
    <w:rsid w:val="002B1D9C"/>
    <w:rsid w:val="002B207B"/>
    <w:rsid w:val="002B22CC"/>
    <w:rsid w:val="002B2679"/>
    <w:rsid w:val="002B5685"/>
    <w:rsid w:val="002B5B80"/>
    <w:rsid w:val="002B5F74"/>
    <w:rsid w:val="002B604E"/>
    <w:rsid w:val="002B6480"/>
    <w:rsid w:val="002B64D6"/>
    <w:rsid w:val="002B6850"/>
    <w:rsid w:val="002B6CE6"/>
    <w:rsid w:val="002B7B26"/>
    <w:rsid w:val="002C009A"/>
    <w:rsid w:val="002C07C7"/>
    <w:rsid w:val="002C13E0"/>
    <w:rsid w:val="002C15AF"/>
    <w:rsid w:val="002C15BD"/>
    <w:rsid w:val="002C1954"/>
    <w:rsid w:val="002C1E21"/>
    <w:rsid w:val="002C1EB2"/>
    <w:rsid w:val="002C2743"/>
    <w:rsid w:val="002C2B75"/>
    <w:rsid w:val="002C304B"/>
    <w:rsid w:val="002C354B"/>
    <w:rsid w:val="002C408E"/>
    <w:rsid w:val="002C41C9"/>
    <w:rsid w:val="002C4DE8"/>
    <w:rsid w:val="002C5BB5"/>
    <w:rsid w:val="002C60F0"/>
    <w:rsid w:val="002D0C3C"/>
    <w:rsid w:val="002D200E"/>
    <w:rsid w:val="002D23FB"/>
    <w:rsid w:val="002D2F63"/>
    <w:rsid w:val="002D448E"/>
    <w:rsid w:val="002D4D5E"/>
    <w:rsid w:val="002D5C5D"/>
    <w:rsid w:val="002D61C7"/>
    <w:rsid w:val="002D6A2F"/>
    <w:rsid w:val="002E14C7"/>
    <w:rsid w:val="002E1FC2"/>
    <w:rsid w:val="002E2451"/>
    <w:rsid w:val="002E33B9"/>
    <w:rsid w:val="002E3D45"/>
    <w:rsid w:val="002E4699"/>
    <w:rsid w:val="002E58EE"/>
    <w:rsid w:val="002E590A"/>
    <w:rsid w:val="002E7AB0"/>
    <w:rsid w:val="002F05FB"/>
    <w:rsid w:val="002F0F1C"/>
    <w:rsid w:val="002F2718"/>
    <w:rsid w:val="002F5D9F"/>
    <w:rsid w:val="002F6E18"/>
    <w:rsid w:val="002F6F27"/>
    <w:rsid w:val="002F7D02"/>
    <w:rsid w:val="00300116"/>
    <w:rsid w:val="00301A0C"/>
    <w:rsid w:val="00301C41"/>
    <w:rsid w:val="00304362"/>
    <w:rsid w:val="0030600E"/>
    <w:rsid w:val="003104D4"/>
    <w:rsid w:val="00310842"/>
    <w:rsid w:val="00310B1C"/>
    <w:rsid w:val="003113F5"/>
    <w:rsid w:val="003123BA"/>
    <w:rsid w:val="00314889"/>
    <w:rsid w:val="00314A2D"/>
    <w:rsid w:val="00315340"/>
    <w:rsid w:val="0031559B"/>
    <w:rsid w:val="00315950"/>
    <w:rsid w:val="00315BDD"/>
    <w:rsid w:val="0031673C"/>
    <w:rsid w:val="00320758"/>
    <w:rsid w:val="00320A39"/>
    <w:rsid w:val="0032112F"/>
    <w:rsid w:val="0032154F"/>
    <w:rsid w:val="00322422"/>
    <w:rsid w:val="00322BFC"/>
    <w:rsid w:val="00323CEC"/>
    <w:rsid w:val="0032422E"/>
    <w:rsid w:val="003243B7"/>
    <w:rsid w:val="003247D1"/>
    <w:rsid w:val="00326B95"/>
    <w:rsid w:val="00326DCD"/>
    <w:rsid w:val="003271E3"/>
    <w:rsid w:val="003279E4"/>
    <w:rsid w:val="00327A23"/>
    <w:rsid w:val="003323AB"/>
    <w:rsid w:val="00333DCA"/>
    <w:rsid w:val="0033585B"/>
    <w:rsid w:val="00335960"/>
    <w:rsid w:val="00336A2A"/>
    <w:rsid w:val="00336BCF"/>
    <w:rsid w:val="0033787C"/>
    <w:rsid w:val="0034062D"/>
    <w:rsid w:val="00340DAA"/>
    <w:rsid w:val="003413FB"/>
    <w:rsid w:val="0034234D"/>
    <w:rsid w:val="003431A7"/>
    <w:rsid w:val="00343B4B"/>
    <w:rsid w:val="00344177"/>
    <w:rsid w:val="0034457B"/>
    <w:rsid w:val="00344BF8"/>
    <w:rsid w:val="003460FB"/>
    <w:rsid w:val="00347708"/>
    <w:rsid w:val="00350234"/>
    <w:rsid w:val="0035068F"/>
    <w:rsid w:val="00351793"/>
    <w:rsid w:val="0035230E"/>
    <w:rsid w:val="003528CE"/>
    <w:rsid w:val="00352D05"/>
    <w:rsid w:val="00353045"/>
    <w:rsid w:val="0035338E"/>
    <w:rsid w:val="003548BE"/>
    <w:rsid w:val="003568A1"/>
    <w:rsid w:val="00356CF1"/>
    <w:rsid w:val="003570D1"/>
    <w:rsid w:val="00357546"/>
    <w:rsid w:val="00360284"/>
    <w:rsid w:val="00360D62"/>
    <w:rsid w:val="0036145C"/>
    <w:rsid w:val="003615E0"/>
    <w:rsid w:val="00361A64"/>
    <w:rsid w:val="00361E19"/>
    <w:rsid w:val="003627C1"/>
    <w:rsid w:val="00362E8F"/>
    <w:rsid w:val="00363CFE"/>
    <w:rsid w:val="00363F51"/>
    <w:rsid w:val="00366ABF"/>
    <w:rsid w:val="00366BD3"/>
    <w:rsid w:val="00367BD6"/>
    <w:rsid w:val="00367C67"/>
    <w:rsid w:val="003712DB"/>
    <w:rsid w:val="00371611"/>
    <w:rsid w:val="003738D6"/>
    <w:rsid w:val="00373FFE"/>
    <w:rsid w:val="00374094"/>
    <w:rsid w:val="003740DC"/>
    <w:rsid w:val="0037596F"/>
    <w:rsid w:val="00375BCB"/>
    <w:rsid w:val="003763F1"/>
    <w:rsid w:val="003777CE"/>
    <w:rsid w:val="0038029F"/>
    <w:rsid w:val="0038042C"/>
    <w:rsid w:val="0038083C"/>
    <w:rsid w:val="00380EF7"/>
    <w:rsid w:val="00381BFF"/>
    <w:rsid w:val="00381EA0"/>
    <w:rsid w:val="003820F3"/>
    <w:rsid w:val="00382226"/>
    <w:rsid w:val="003823AF"/>
    <w:rsid w:val="003827D9"/>
    <w:rsid w:val="00382A20"/>
    <w:rsid w:val="00382A5F"/>
    <w:rsid w:val="00382FD2"/>
    <w:rsid w:val="003839E7"/>
    <w:rsid w:val="0038446C"/>
    <w:rsid w:val="00384779"/>
    <w:rsid w:val="0038563A"/>
    <w:rsid w:val="0038590C"/>
    <w:rsid w:val="00385D11"/>
    <w:rsid w:val="00386E03"/>
    <w:rsid w:val="003878C2"/>
    <w:rsid w:val="00387EF0"/>
    <w:rsid w:val="003900D3"/>
    <w:rsid w:val="0039055B"/>
    <w:rsid w:val="0039071D"/>
    <w:rsid w:val="003909F2"/>
    <w:rsid w:val="00390DAC"/>
    <w:rsid w:val="00391C08"/>
    <w:rsid w:val="003922E9"/>
    <w:rsid w:val="00392811"/>
    <w:rsid w:val="003930AB"/>
    <w:rsid w:val="00393B81"/>
    <w:rsid w:val="00393B9D"/>
    <w:rsid w:val="003949CA"/>
    <w:rsid w:val="003A016F"/>
    <w:rsid w:val="003A0E69"/>
    <w:rsid w:val="003A103E"/>
    <w:rsid w:val="003A1FFA"/>
    <w:rsid w:val="003A2711"/>
    <w:rsid w:val="003A49B0"/>
    <w:rsid w:val="003A58C6"/>
    <w:rsid w:val="003A73BB"/>
    <w:rsid w:val="003B049A"/>
    <w:rsid w:val="003B0EC9"/>
    <w:rsid w:val="003B114A"/>
    <w:rsid w:val="003B14E0"/>
    <w:rsid w:val="003B1526"/>
    <w:rsid w:val="003B1DCF"/>
    <w:rsid w:val="003B2848"/>
    <w:rsid w:val="003B3412"/>
    <w:rsid w:val="003B4F8B"/>
    <w:rsid w:val="003B536C"/>
    <w:rsid w:val="003B53B7"/>
    <w:rsid w:val="003B6472"/>
    <w:rsid w:val="003B7429"/>
    <w:rsid w:val="003B7A66"/>
    <w:rsid w:val="003C0825"/>
    <w:rsid w:val="003C21E1"/>
    <w:rsid w:val="003C51F7"/>
    <w:rsid w:val="003C6D5B"/>
    <w:rsid w:val="003C70C7"/>
    <w:rsid w:val="003D123A"/>
    <w:rsid w:val="003D1FEA"/>
    <w:rsid w:val="003D204F"/>
    <w:rsid w:val="003D28D7"/>
    <w:rsid w:val="003D317A"/>
    <w:rsid w:val="003D3581"/>
    <w:rsid w:val="003D3C8E"/>
    <w:rsid w:val="003D3F0B"/>
    <w:rsid w:val="003D40F9"/>
    <w:rsid w:val="003D4ECC"/>
    <w:rsid w:val="003D4F00"/>
    <w:rsid w:val="003D5AFA"/>
    <w:rsid w:val="003D68BA"/>
    <w:rsid w:val="003D6F79"/>
    <w:rsid w:val="003D73B8"/>
    <w:rsid w:val="003D7EF4"/>
    <w:rsid w:val="003D7FB8"/>
    <w:rsid w:val="003E06B3"/>
    <w:rsid w:val="003E0742"/>
    <w:rsid w:val="003E1813"/>
    <w:rsid w:val="003E4181"/>
    <w:rsid w:val="003E421A"/>
    <w:rsid w:val="003E44BD"/>
    <w:rsid w:val="003E4F73"/>
    <w:rsid w:val="003E5330"/>
    <w:rsid w:val="003E579D"/>
    <w:rsid w:val="003E5ADA"/>
    <w:rsid w:val="003E5DCA"/>
    <w:rsid w:val="003E5EFC"/>
    <w:rsid w:val="003E6053"/>
    <w:rsid w:val="003E61B0"/>
    <w:rsid w:val="003E6401"/>
    <w:rsid w:val="003E6BAB"/>
    <w:rsid w:val="003E6C99"/>
    <w:rsid w:val="003E7BEC"/>
    <w:rsid w:val="003F15D8"/>
    <w:rsid w:val="003F19CA"/>
    <w:rsid w:val="003F21A1"/>
    <w:rsid w:val="003F26F3"/>
    <w:rsid w:val="003F2A31"/>
    <w:rsid w:val="003F36AF"/>
    <w:rsid w:val="003F3722"/>
    <w:rsid w:val="003F393C"/>
    <w:rsid w:val="003F3CAC"/>
    <w:rsid w:val="003F4AB5"/>
    <w:rsid w:val="003F5532"/>
    <w:rsid w:val="003F5840"/>
    <w:rsid w:val="003F6334"/>
    <w:rsid w:val="003F7AEB"/>
    <w:rsid w:val="00400006"/>
    <w:rsid w:val="0040050B"/>
    <w:rsid w:val="00400783"/>
    <w:rsid w:val="004021A8"/>
    <w:rsid w:val="0040335C"/>
    <w:rsid w:val="00403818"/>
    <w:rsid w:val="00403D2C"/>
    <w:rsid w:val="00403DE3"/>
    <w:rsid w:val="004044B9"/>
    <w:rsid w:val="00404A7A"/>
    <w:rsid w:val="004059F9"/>
    <w:rsid w:val="004065D7"/>
    <w:rsid w:val="00407BE2"/>
    <w:rsid w:val="00411361"/>
    <w:rsid w:val="004117B0"/>
    <w:rsid w:val="00411D58"/>
    <w:rsid w:val="004122B4"/>
    <w:rsid w:val="00412BAF"/>
    <w:rsid w:val="00413276"/>
    <w:rsid w:val="004138ED"/>
    <w:rsid w:val="00413980"/>
    <w:rsid w:val="004139C1"/>
    <w:rsid w:val="00413BED"/>
    <w:rsid w:val="004141A8"/>
    <w:rsid w:val="004151D2"/>
    <w:rsid w:val="004159A7"/>
    <w:rsid w:val="00416E26"/>
    <w:rsid w:val="00417730"/>
    <w:rsid w:val="004178B9"/>
    <w:rsid w:val="00417E6B"/>
    <w:rsid w:val="00422738"/>
    <w:rsid w:val="00423310"/>
    <w:rsid w:val="004240D0"/>
    <w:rsid w:val="00424C20"/>
    <w:rsid w:val="0042544E"/>
    <w:rsid w:val="00426840"/>
    <w:rsid w:val="00426AD7"/>
    <w:rsid w:val="00427B4B"/>
    <w:rsid w:val="00430932"/>
    <w:rsid w:val="00433C5F"/>
    <w:rsid w:val="00434357"/>
    <w:rsid w:val="004345C6"/>
    <w:rsid w:val="00436CB9"/>
    <w:rsid w:val="00437C1B"/>
    <w:rsid w:val="00442617"/>
    <w:rsid w:val="00443678"/>
    <w:rsid w:val="00443E33"/>
    <w:rsid w:val="00445954"/>
    <w:rsid w:val="00445E08"/>
    <w:rsid w:val="00446335"/>
    <w:rsid w:val="00446865"/>
    <w:rsid w:val="00447588"/>
    <w:rsid w:val="00447749"/>
    <w:rsid w:val="00450B40"/>
    <w:rsid w:val="0045233A"/>
    <w:rsid w:val="004530AF"/>
    <w:rsid w:val="00454050"/>
    <w:rsid w:val="00454908"/>
    <w:rsid w:val="00455096"/>
    <w:rsid w:val="00455133"/>
    <w:rsid w:val="00455242"/>
    <w:rsid w:val="00455C2D"/>
    <w:rsid w:val="0045663E"/>
    <w:rsid w:val="00456832"/>
    <w:rsid w:val="00456910"/>
    <w:rsid w:val="00457002"/>
    <w:rsid w:val="004578C9"/>
    <w:rsid w:val="00460D9B"/>
    <w:rsid w:val="004610D3"/>
    <w:rsid w:val="00461359"/>
    <w:rsid w:val="00462386"/>
    <w:rsid w:val="004624E7"/>
    <w:rsid w:val="00462D2C"/>
    <w:rsid w:val="004642C9"/>
    <w:rsid w:val="00464471"/>
    <w:rsid w:val="004651BC"/>
    <w:rsid w:val="00465D20"/>
    <w:rsid w:val="0046685F"/>
    <w:rsid w:val="00466BEB"/>
    <w:rsid w:val="00467999"/>
    <w:rsid w:val="00470C06"/>
    <w:rsid w:val="00470FA9"/>
    <w:rsid w:val="004723C9"/>
    <w:rsid w:val="00472ED1"/>
    <w:rsid w:val="00472F8B"/>
    <w:rsid w:val="004735ED"/>
    <w:rsid w:val="00473743"/>
    <w:rsid w:val="00474052"/>
    <w:rsid w:val="00474390"/>
    <w:rsid w:val="004755BE"/>
    <w:rsid w:val="00475AC8"/>
    <w:rsid w:val="004761D9"/>
    <w:rsid w:val="004766D2"/>
    <w:rsid w:val="00476F0B"/>
    <w:rsid w:val="00476F8A"/>
    <w:rsid w:val="004770BB"/>
    <w:rsid w:val="00477AE1"/>
    <w:rsid w:val="00480C29"/>
    <w:rsid w:val="004822B5"/>
    <w:rsid w:val="004824AB"/>
    <w:rsid w:val="00484E97"/>
    <w:rsid w:val="00485FC3"/>
    <w:rsid w:val="00486004"/>
    <w:rsid w:val="00486372"/>
    <w:rsid w:val="0048735F"/>
    <w:rsid w:val="00487BB9"/>
    <w:rsid w:val="00487E15"/>
    <w:rsid w:val="00490353"/>
    <w:rsid w:val="0049045F"/>
    <w:rsid w:val="00491458"/>
    <w:rsid w:val="004917B0"/>
    <w:rsid w:val="00492733"/>
    <w:rsid w:val="004932F3"/>
    <w:rsid w:val="004942D3"/>
    <w:rsid w:val="004950E6"/>
    <w:rsid w:val="00495DDE"/>
    <w:rsid w:val="0049729E"/>
    <w:rsid w:val="00497BE3"/>
    <w:rsid w:val="004A02F4"/>
    <w:rsid w:val="004A0E6A"/>
    <w:rsid w:val="004A16E8"/>
    <w:rsid w:val="004A1CFF"/>
    <w:rsid w:val="004A2BF8"/>
    <w:rsid w:val="004A2D33"/>
    <w:rsid w:val="004A3BCA"/>
    <w:rsid w:val="004A579A"/>
    <w:rsid w:val="004A6BE7"/>
    <w:rsid w:val="004A6C3D"/>
    <w:rsid w:val="004A7FDE"/>
    <w:rsid w:val="004B06B3"/>
    <w:rsid w:val="004B0BF9"/>
    <w:rsid w:val="004B0C4F"/>
    <w:rsid w:val="004B1DDE"/>
    <w:rsid w:val="004B287F"/>
    <w:rsid w:val="004B4AEB"/>
    <w:rsid w:val="004B4C7C"/>
    <w:rsid w:val="004B4D41"/>
    <w:rsid w:val="004B55A0"/>
    <w:rsid w:val="004B6AC2"/>
    <w:rsid w:val="004B7157"/>
    <w:rsid w:val="004C0845"/>
    <w:rsid w:val="004C2490"/>
    <w:rsid w:val="004C28B7"/>
    <w:rsid w:val="004C2F5E"/>
    <w:rsid w:val="004C4CD7"/>
    <w:rsid w:val="004C539C"/>
    <w:rsid w:val="004C5790"/>
    <w:rsid w:val="004C5EE3"/>
    <w:rsid w:val="004C6246"/>
    <w:rsid w:val="004C67BB"/>
    <w:rsid w:val="004C6CE8"/>
    <w:rsid w:val="004C6E44"/>
    <w:rsid w:val="004C7022"/>
    <w:rsid w:val="004C70E1"/>
    <w:rsid w:val="004C77A9"/>
    <w:rsid w:val="004D1509"/>
    <w:rsid w:val="004D1A29"/>
    <w:rsid w:val="004D1DCF"/>
    <w:rsid w:val="004D40CF"/>
    <w:rsid w:val="004D4216"/>
    <w:rsid w:val="004D4638"/>
    <w:rsid w:val="004D4C56"/>
    <w:rsid w:val="004D4F7B"/>
    <w:rsid w:val="004D51B4"/>
    <w:rsid w:val="004D5C9E"/>
    <w:rsid w:val="004D68E6"/>
    <w:rsid w:val="004D6F4B"/>
    <w:rsid w:val="004E035F"/>
    <w:rsid w:val="004E1507"/>
    <w:rsid w:val="004E18D4"/>
    <w:rsid w:val="004E1E89"/>
    <w:rsid w:val="004E21A7"/>
    <w:rsid w:val="004E30BA"/>
    <w:rsid w:val="004E33E8"/>
    <w:rsid w:val="004E3650"/>
    <w:rsid w:val="004E4191"/>
    <w:rsid w:val="004E4811"/>
    <w:rsid w:val="004E482E"/>
    <w:rsid w:val="004E4B7A"/>
    <w:rsid w:val="004E5411"/>
    <w:rsid w:val="004E55C0"/>
    <w:rsid w:val="004E5635"/>
    <w:rsid w:val="004E5B15"/>
    <w:rsid w:val="004E5F3C"/>
    <w:rsid w:val="004E609A"/>
    <w:rsid w:val="004E6AED"/>
    <w:rsid w:val="004E7866"/>
    <w:rsid w:val="004F0B83"/>
    <w:rsid w:val="004F0BCC"/>
    <w:rsid w:val="004F11E1"/>
    <w:rsid w:val="004F12B3"/>
    <w:rsid w:val="004F1B1E"/>
    <w:rsid w:val="004F2503"/>
    <w:rsid w:val="004F2794"/>
    <w:rsid w:val="004F2D07"/>
    <w:rsid w:val="004F31F4"/>
    <w:rsid w:val="004F328C"/>
    <w:rsid w:val="004F3546"/>
    <w:rsid w:val="004F3A5B"/>
    <w:rsid w:val="004F42BF"/>
    <w:rsid w:val="004F4CB1"/>
    <w:rsid w:val="004F50BA"/>
    <w:rsid w:val="004F55E6"/>
    <w:rsid w:val="004F5F6B"/>
    <w:rsid w:val="004F619B"/>
    <w:rsid w:val="00502E9A"/>
    <w:rsid w:val="00504758"/>
    <w:rsid w:val="00504C5D"/>
    <w:rsid w:val="005059CB"/>
    <w:rsid w:val="005107BD"/>
    <w:rsid w:val="00512A25"/>
    <w:rsid w:val="00512EE3"/>
    <w:rsid w:val="00513E9F"/>
    <w:rsid w:val="005142FF"/>
    <w:rsid w:val="00516ED3"/>
    <w:rsid w:val="0051738E"/>
    <w:rsid w:val="00517C08"/>
    <w:rsid w:val="005200F4"/>
    <w:rsid w:val="00520621"/>
    <w:rsid w:val="0052096D"/>
    <w:rsid w:val="00521725"/>
    <w:rsid w:val="005219AA"/>
    <w:rsid w:val="0052231B"/>
    <w:rsid w:val="0052250F"/>
    <w:rsid w:val="005226D0"/>
    <w:rsid w:val="0052280E"/>
    <w:rsid w:val="00522CBC"/>
    <w:rsid w:val="00522DE9"/>
    <w:rsid w:val="00523351"/>
    <w:rsid w:val="00525A4C"/>
    <w:rsid w:val="005267B1"/>
    <w:rsid w:val="0052775C"/>
    <w:rsid w:val="005323BC"/>
    <w:rsid w:val="00532A5B"/>
    <w:rsid w:val="00534E75"/>
    <w:rsid w:val="00535329"/>
    <w:rsid w:val="00535727"/>
    <w:rsid w:val="00535E90"/>
    <w:rsid w:val="00537498"/>
    <w:rsid w:val="005379F4"/>
    <w:rsid w:val="00537A2A"/>
    <w:rsid w:val="005400B1"/>
    <w:rsid w:val="00540774"/>
    <w:rsid w:val="00540ED5"/>
    <w:rsid w:val="00541B92"/>
    <w:rsid w:val="00542A7E"/>
    <w:rsid w:val="00543B8E"/>
    <w:rsid w:val="00543DC8"/>
    <w:rsid w:val="00544E65"/>
    <w:rsid w:val="0054658D"/>
    <w:rsid w:val="005466AA"/>
    <w:rsid w:val="00546B54"/>
    <w:rsid w:val="00546CAD"/>
    <w:rsid w:val="005470CF"/>
    <w:rsid w:val="0055005B"/>
    <w:rsid w:val="00552970"/>
    <w:rsid w:val="00553931"/>
    <w:rsid w:val="005566AC"/>
    <w:rsid w:val="00556735"/>
    <w:rsid w:val="0055779F"/>
    <w:rsid w:val="00557B11"/>
    <w:rsid w:val="00557C9F"/>
    <w:rsid w:val="00557D82"/>
    <w:rsid w:val="005604C8"/>
    <w:rsid w:val="005620D7"/>
    <w:rsid w:val="00563261"/>
    <w:rsid w:val="00563FB1"/>
    <w:rsid w:val="005641AD"/>
    <w:rsid w:val="005641C8"/>
    <w:rsid w:val="005641E2"/>
    <w:rsid w:val="005641F0"/>
    <w:rsid w:val="005644E5"/>
    <w:rsid w:val="00564EB4"/>
    <w:rsid w:val="0056552B"/>
    <w:rsid w:val="00565A44"/>
    <w:rsid w:val="00565A85"/>
    <w:rsid w:val="00565BA9"/>
    <w:rsid w:val="00565E58"/>
    <w:rsid w:val="00566E17"/>
    <w:rsid w:val="00567209"/>
    <w:rsid w:val="00567577"/>
    <w:rsid w:val="005701D9"/>
    <w:rsid w:val="00570305"/>
    <w:rsid w:val="00570B2F"/>
    <w:rsid w:val="005714B5"/>
    <w:rsid w:val="00571D55"/>
    <w:rsid w:val="00572063"/>
    <w:rsid w:val="00573A06"/>
    <w:rsid w:val="0057449E"/>
    <w:rsid w:val="00574696"/>
    <w:rsid w:val="00576FD3"/>
    <w:rsid w:val="00577FC2"/>
    <w:rsid w:val="005825DE"/>
    <w:rsid w:val="00583103"/>
    <w:rsid w:val="00583B26"/>
    <w:rsid w:val="00583C1D"/>
    <w:rsid w:val="005848A4"/>
    <w:rsid w:val="00584D33"/>
    <w:rsid w:val="00586412"/>
    <w:rsid w:val="005866D6"/>
    <w:rsid w:val="00586A83"/>
    <w:rsid w:val="00586E26"/>
    <w:rsid w:val="00586E3D"/>
    <w:rsid w:val="00586FC4"/>
    <w:rsid w:val="00587584"/>
    <w:rsid w:val="00587830"/>
    <w:rsid w:val="005904DF"/>
    <w:rsid w:val="00590AFA"/>
    <w:rsid w:val="00590CFD"/>
    <w:rsid w:val="00590E79"/>
    <w:rsid w:val="0059181B"/>
    <w:rsid w:val="00592AC9"/>
    <w:rsid w:val="00593098"/>
    <w:rsid w:val="00594193"/>
    <w:rsid w:val="00595473"/>
    <w:rsid w:val="00595796"/>
    <w:rsid w:val="00595828"/>
    <w:rsid w:val="005962C7"/>
    <w:rsid w:val="005965FF"/>
    <w:rsid w:val="0059669F"/>
    <w:rsid w:val="0059773C"/>
    <w:rsid w:val="005A1765"/>
    <w:rsid w:val="005A17CB"/>
    <w:rsid w:val="005A22D4"/>
    <w:rsid w:val="005A2C14"/>
    <w:rsid w:val="005A3098"/>
    <w:rsid w:val="005A3BB8"/>
    <w:rsid w:val="005A431C"/>
    <w:rsid w:val="005A55E3"/>
    <w:rsid w:val="005A59CB"/>
    <w:rsid w:val="005A5AC7"/>
    <w:rsid w:val="005A5D06"/>
    <w:rsid w:val="005A6009"/>
    <w:rsid w:val="005A774B"/>
    <w:rsid w:val="005B2341"/>
    <w:rsid w:val="005B2BB8"/>
    <w:rsid w:val="005B2CFD"/>
    <w:rsid w:val="005B377F"/>
    <w:rsid w:val="005B3AE2"/>
    <w:rsid w:val="005B3FE0"/>
    <w:rsid w:val="005B5004"/>
    <w:rsid w:val="005B53AB"/>
    <w:rsid w:val="005B7122"/>
    <w:rsid w:val="005C0161"/>
    <w:rsid w:val="005C043C"/>
    <w:rsid w:val="005C1071"/>
    <w:rsid w:val="005C31AF"/>
    <w:rsid w:val="005C3F69"/>
    <w:rsid w:val="005C45FD"/>
    <w:rsid w:val="005C4A93"/>
    <w:rsid w:val="005C4E6E"/>
    <w:rsid w:val="005C54BB"/>
    <w:rsid w:val="005C6047"/>
    <w:rsid w:val="005C6247"/>
    <w:rsid w:val="005C6364"/>
    <w:rsid w:val="005C65CD"/>
    <w:rsid w:val="005C7314"/>
    <w:rsid w:val="005D01F8"/>
    <w:rsid w:val="005D06D2"/>
    <w:rsid w:val="005D28F8"/>
    <w:rsid w:val="005D3D9E"/>
    <w:rsid w:val="005D4020"/>
    <w:rsid w:val="005D460D"/>
    <w:rsid w:val="005D47D5"/>
    <w:rsid w:val="005D4B5C"/>
    <w:rsid w:val="005D4F62"/>
    <w:rsid w:val="005D5360"/>
    <w:rsid w:val="005E0515"/>
    <w:rsid w:val="005E25AE"/>
    <w:rsid w:val="005E31E6"/>
    <w:rsid w:val="005E3B86"/>
    <w:rsid w:val="005E464C"/>
    <w:rsid w:val="005E478D"/>
    <w:rsid w:val="005E5EAF"/>
    <w:rsid w:val="005E6950"/>
    <w:rsid w:val="005E6FD0"/>
    <w:rsid w:val="005E7319"/>
    <w:rsid w:val="005E7B1C"/>
    <w:rsid w:val="005E7BBC"/>
    <w:rsid w:val="005F3DD2"/>
    <w:rsid w:val="005F43CB"/>
    <w:rsid w:val="005F4731"/>
    <w:rsid w:val="005F4A76"/>
    <w:rsid w:val="005F4AB8"/>
    <w:rsid w:val="005F5D65"/>
    <w:rsid w:val="005F6490"/>
    <w:rsid w:val="005F7379"/>
    <w:rsid w:val="00601942"/>
    <w:rsid w:val="00601CF4"/>
    <w:rsid w:val="00601D06"/>
    <w:rsid w:val="00601F8F"/>
    <w:rsid w:val="00602AA4"/>
    <w:rsid w:val="00602E82"/>
    <w:rsid w:val="00603FB4"/>
    <w:rsid w:val="006057BB"/>
    <w:rsid w:val="00605A5B"/>
    <w:rsid w:val="00605B90"/>
    <w:rsid w:val="00605D0A"/>
    <w:rsid w:val="006064B4"/>
    <w:rsid w:val="006078E9"/>
    <w:rsid w:val="00607974"/>
    <w:rsid w:val="006107D2"/>
    <w:rsid w:val="00610FAD"/>
    <w:rsid w:val="006117AA"/>
    <w:rsid w:val="00611A28"/>
    <w:rsid w:val="00612414"/>
    <w:rsid w:val="006136D6"/>
    <w:rsid w:val="00615490"/>
    <w:rsid w:val="006169B0"/>
    <w:rsid w:val="00616B23"/>
    <w:rsid w:val="006179A4"/>
    <w:rsid w:val="00617D54"/>
    <w:rsid w:val="0062038B"/>
    <w:rsid w:val="0062187A"/>
    <w:rsid w:val="006219E3"/>
    <w:rsid w:val="00622945"/>
    <w:rsid w:val="00622CA9"/>
    <w:rsid w:val="00623AB7"/>
    <w:rsid w:val="006247CE"/>
    <w:rsid w:val="00624C9E"/>
    <w:rsid w:val="00625417"/>
    <w:rsid w:val="00626935"/>
    <w:rsid w:val="00630F59"/>
    <w:rsid w:val="00632B3E"/>
    <w:rsid w:val="00632CD3"/>
    <w:rsid w:val="00634204"/>
    <w:rsid w:val="00635554"/>
    <w:rsid w:val="00635B35"/>
    <w:rsid w:val="00635CD3"/>
    <w:rsid w:val="00636D1F"/>
    <w:rsid w:val="00637206"/>
    <w:rsid w:val="0064180F"/>
    <w:rsid w:val="00642442"/>
    <w:rsid w:val="00642779"/>
    <w:rsid w:val="00643016"/>
    <w:rsid w:val="00643E89"/>
    <w:rsid w:val="00644222"/>
    <w:rsid w:val="0064540E"/>
    <w:rsid w:val="00646B11"/>
    <w:rsid w:val="006500C9"/>
    <w:rsid w:val="00650349"/>
    <w:rsid w:val="0065060B"/>
    <w:rsid w:val="006512BF"/>
    <w:rsid w:val="00651553"/>
    <w:rsid w:val="00651A15"/>
    <w:rsid w:val="00652234"/>
    <w:rsid w:val="006529C1"/>
    <w:rsid w:val="00652A1D"/>
    <w:rsid w:val="0065331C"/>
    <w:rsid w:val="00653960"/>
    <w:rsid w:val="006546C4"/>
    <w:rsid w:val="00654977"/>
    <w:rsid w:val="00654C48"/>
    <w:rsid w:val="00655E4D"/>
    <w:rsid w:val="00661324"/>
    <w:rsid w:val="0066207C"/>
    <w:rsid w:val="00663392"/>
    <w:rsid w:val="00663577"/>
    <w:rsid w:val="0066485B"/>
    <w:rsid w:val="00665233"/>
    <w:rsid w:val="00666819"/>
    <w:rsid w:val="00666F34"/>
    <w:rsid w:val="00667653"/>
    <w:rsid w:val="006677B4"/>
    <w:rsid w:val="006705A8"/>
    <w:rsid w:val="00671AAC"/>
    <w:rsid w:val="006723F4"/>
    <w:rsid w:val="00672A22"/>
    <w:rsid w:val="0067334D"/>
    <w:rsid w:val="00674437"/>
    <w:rsid w:val="0067478F"/>
    <w:rsid w:val="0067585E"/>
    <w:rsid w:val="00675D08"/>
    <w:rsid w:val="0067635D"/>
    <w:rsid w:val="00677070"/>
    <w:rsid w:val="00677AE1"/>
    <w:rsid w:val="00677C73"/>
    <w:rsid w:val="00680414"/>
    <w:rsid w:val="0068117D"/>
    <w:rsid w:val="00681AD4"/>
    <w:rsid w:val="00682CDF"/>
    <w:rsid w:val="00683C35"/>
    <w:rsid w:val="006841E3"/>
    <w:rsid w:val="0068531F"/>
    <w:rsid w:val="00686922"/>
    <w:rsid w:val="006876DA"/>
    <w:rsid w:val="006903A3"/>
    <w:rsid w:val="00691BBF"/>
    <w:rsid w:val="00693109"/>
    <w:rsid w:val="006937CD"/>
    <w:rsid w:val="00693A3E"/>
    <w:rsid w:val="006942D8"/>
    <w:rsid w:val="006944E5"/>
    <w:rsid w:val="00694518"/>
    <w:rsid w:val="00694EDA"/>
    <w:rsid w:val="006951E0"/>
    <w:rsid w:val="006953BA"/>
    <w:rsid w:val="00695599"/>
    <w:rsid w:val="006957A9"/>
    <w:rsid w:val="00695CD2"/>
    <w:rsid w:val="00696EC7"/>
    <w:rsid w:val="00697048"/>
    <w:rsid w:val="006A10F2"/>
    <w:rsid w:val="006A49EE"/>
    <w:rsid w:val="006A4D77"/>
    <w:rsid w:val="006A54D1"/>
    <w:rsid w:val="006A5689"/>
    <w:rsid w:val="006A5741"/>
    <w:rsid w:val="006A58DE"/>
    <w:rsid w:val="006A5D6F"/>
    <w:rsid w:val="006A71EE"/>
    <w:rsid w:val="006A729A"/>
    <w:rsid w:val="006A75FB"/>
    <w:rsid w:val="006A76AB"/>
    <w:rsid w:val="006B027F"/>
    <w:rsid w:val="006B05E0"/>
    <w:rsid w:val="006B0C71"/>
    <w:rsid w:val="006B1B4C"/>
    <w:rsid w:val="006B25E7"/>
    <w:rsid w:val="006B373A"/>
    <w:rsid w:val="006B3AE9"/>
    <w:rsid w:val="006B43CC"/>
    <w:rsid w:val="006B54A0"/>
    <w:rsid w:val="006B5B3A"/>
    <w:rsid w:val="006B7DE1"/>
    <w:rsid w:val="006C0027"/>
    <w:rsid w:val="006C0895"/>
    <w:rsid w:val="006C2087"/>
    <w:rsid w:val="006C3515"/>
    <w:rsid w:val="006C4408"/>
    <w:rsid w:val="006C48E0"/>
    <w:rsid w:val="006C497F"/>
    <w:rsid w:val="006C4B23"/>
    <w:rsid w:val="006C4F94"/>
    <w:rsid w:val="006C5EC4"/>
    <w:rsid w:val="006C68BB"/>
    <w:rsid w:val="006C6E06"/>
    <w:rsid w:val="006C6F69"/>
    <w:rsid w:val="006C7181"/>
    <w:rsid w:val="006D029B"/>
    <w:rsid w:val="006D07A8"/>
    <w:rsid w:val="006D1E17"/>
    <w:rsid w:val="006D3386"/>
    <w:rsid w:val="006D4E34"/>
    <w:rsid w:val="006D5AF2"/>
    <w:rsid w:val="006D67C4"/>
    <w:rsid w:val="006D6C5D"/>
    <w:rsid w:val="006D78CD"/>
    <w:rsid w:val="006D7EDF"/>
    <w:rsid w:val="006E097B"/>
    <w:rsid w:val="006E10C6"/>
    <w:rsid w:val="006E3070"/>
    <w:rsid w:val="006E519E"/>
    <w:rsid w:val="006E56CE"/>
    <w:rsid w:val="006E7A27"/>
    <w:rsid w:val="006E7CF8"/>
    <w:rsid w:val="006F109A"/>
    <w:rsid w:val="006F1554"/>
    <w:rsid w:val="006F1880"/>
    <w:rsid w:val="006F1D8F"/>
    <w:rsid w:val="006F2D16"/>
    <w:rsid w:val="006F321F"/>
    <w:rsid w:val="006F3BC2"/>
    <w:rsid w:val="006F48DD"/>
    <w:rsid w:val="006F4C1A"/>
    <w:rsid w:val="006F4F39"/>
    <w:rsid w:val="006F589C"/>
    <w:rsid w:val="006F5BE9"/>
    <w:rsid w:val="006F5E63"/>
    <w:rsid w:val="006F5EB9"/>
    <w:rsid w:val="006F7826"/>
    <w:rsid w:val="007025FF"/>
    <w:rsid w:val="007027D1"/>
    <w:rsid w:val="0070282E"/>
    <w:rsid w:val="00702B93"/>
    <w:rsid w:val="007040D1"/>
    <w:rsid w:val="0070453D"/>
    <w:rsid w:val="00704A36"/>
    <w:rsid w:val="00704C81"/>
    <w:rsid w:val="00705CA6"/>
    <w:rsid w:val="00706345"/>
    <w:rsid w:val="0070652F"/>
    <w:rsid w:val="007065EB"/>
    <w:rsid w:val="00707311"/>
    <w:rsid w:val="0070795A"/>
    <w:rsid w:val="00707A2C"/>
    <w:rsid w:val="00707C1C"/>
    <w:rsid w:val="00710FA0"/>
    <w:rsid w:val="00711270"/>
    <w:rsid w:val="007112FE"/>
    <w:rsid w:val="00711900"/>
    <w:rsid w:val="00712FDB"/>
    <w:rsid w:val="007136FD"/>
    <w:rsid w:val="00713E0E"/>
    <w:rsid w:val="00715C79"/>
    <w:rsid w:val="007161EF"/>
    <w:rsid w:val="0071643A"/>
    <w:rsid w:val="007174FA"/>
    <w:rsid w:val="007175C6"/>
    <w:rsid w:val="00717642"/>
    <w:rsid w:val="00717666"/>
    <w:rsid w:val="007200A7"/>
    <w:rsid w:val="00720942"/>
    <w:rsid w:val="007213FA"/>
    <w:rsid w:val="00721D86"/>
    <w:rsid w:val="007220B2"/>
    <w:rsid w:val="007224AB"/>
    <w:rsid w:val="007234E6"/>
    <w:rsid w:val="00724289"/>
    <w:rsid w:val="007243BA"/>
    <w:rsid w:val="00724568"/>
    <w:rsid w:val="007248CC"/>
    <w:rsid w:val="007254D9"/>
    <w:rsid w:val="00725863"/>
    <w:rsid w:val="0072593D"/>
    <w:rsid w:val="00725E54"/>
    <w:rsid w:val="00726D1B"/>
    <w:rsid w:val="00727300"/>
    <w:rsid w:val="00727B85"/>
    <w:rsid w:val="00730B50"/>
    <w:rsid w:val="00731316"/>
    <w:rsid w:val="0073145D"/>
    <w:rsid w:val="00732460"/>
    <w:rsid w:val="0073421D"/>
    <w:rsid w:val="00734DCF"/>
    <w:rsid w:val="007350B1"/>
    <w:rsid w:val="0073791E"/>
    <w:rsid w:val="00741399"/>
    <w:rsid w:val="007420A8"/>
    <w:rsid w:val="00743547"/>
    <w:rsid w:val="0074406B"/>
    <w:rsid w:val="00744587"/>
    <w:rsid w:val="007453AB"/>
    <w:rsid w:val="00747559"/>
    <w:rsid w:val="00751203"/>
    <w:rsid w:val="0075240F"/>
    <w:rsid w:val="00752932"/>
    <w:rsid w:val="00752FDF"/>
    <w:rsid w:val="0075309B"/>
    <w:rsid w:val="00753504"/>
    <w:rsid w:val="00753514"/>
    <w:rsid w:val="00753FBB"/>
    <w:rsid w:val="0075445F"/>
    <w:rsid w:val="007548D9"/>
    <w:rsid w:val="0075499E"/>
    <w:rsid w:val="00755305"/>
    <w:rsid w:val="00755499"/>
    <w:rsid w:val="00755D1A"/>
    <w:rsid w:val="0075622F"/>
    <w:rsid w:val="00756850"/>
    <w:rsid w:val="00756C0A"/>
    <w:rsid w:val="0076252D"/>
    <w:rsid w:val="00763C10"/>
    <w:rsid w:val="00763F1A"/>
    <w:rsid w:val="0076427A"/>
    <w:rsid w:val="00764FB7"/>
    <w:rsid w:val="00766549"/>
    <w:rsid w:val="00766902"/>
    <w:rsid w:val="00767014"/>
    <w:rsid w:val="0077028D"/>
    <w:rsid w:val="007706DD"/>
    <w:rsid w:val="00771E5D"/>
    <w:rsid w:val="00771EF3"/>
    <w:rsid w:val="00772543"/>
    <w:rsid w:val="007726A6"/>
    <w:rsid w:val="007728C4"/>
    <w:rsid w:val="00772A1F"/>
    <w:rsid w:val="00773839"/>
    <w:rsid w:val="00773E22"/>
    <w:rsid w:val="00774257"/>
    <w:rsid w:val="00774869"/>
    <w:rsid w:val="007754B8"/>
    <w:rsid w:val="007755FE"/>
    <w:rsid w:val="00777780"/>
    <w:rsid w:val="0078134B"/>
    <w:rsid w:val="007817F5"/>
    <w:rsid w:val="00783249"/>
    <w:rsid w:val="00783966"/>
    <w:rsid w:val="00783E52"/>
    <w:rsid w:val="007856FE"/>
    <w:rsid w:val="00785A94"/>
    <w:rsid w:val="00786D50"/>
    <w:rsid w:val="00787511"/>
    <w:rsid w:val="00790452"/>
    <w:rsid w:val="00790810"/>
    <w:rsid w:val="00790C8E"/>
    <w:rsid w:val="00790F3D"/>
    <w:rsid w:val="007930D4"/>
    <w:rsid w:val="0079409B"/>
    <w:rsid w:val="00794F41"/>
    <w:rsid w:val="00796F87"/>
    <w:rsid w:val="007A0CA7"/>
    <w:rsid w:val="007A225D"/>
    <w:rsid w:val="007A2E4F"/>
    <w:rsid w:val="007A319E"/>
    <w:rsid w:val="007A3741"/>
    <w:rsid w:val="007A3A51"/>
    <w:rsid w:val="007A3CFA"/>
    <w:rsid w:val="007A3D50"/>
    <w:rsid w:val="007A4B4A"/>
    <w:rsid w:val="007A55CC"/>
    <w:rsid w:val="007B006A"/>
    <w:rsid w:val="007B1F4A"/>
    <w:rsid w:val="007B3820"/>
    <w:rsid w:val="007B4503"/>
    <w:rsid w:val="007B52FF"/>
    <w:rsid w:val="007B539C"/>
    <w:rsid w:val="007B6897"/>
    <w:rsid w:val="007B71C8"/>
    <w:rsid w:val="007B7F49"/>
    <w:rsid w:val="007C0C55"/>
    <w:rsid w:val="007C0F32"/>
    <w:rsid w:val="007C1109"/>
    <w:rsid w:val="007C166F"/>
    <w:rsid w:val="007C19E3"/>
    <w:rsid w:val="007C237A"/>
    <w:rsid w:val="007C28F1"/>
    <w:rsid w:val="007C36FC"/>
    <w:rsid w:val="007C468A"/>
    <w:rsid w:val="007C4AA9"/>
    <w:rsid w:val="007C5669"/>
    <w:rsid w:val="007C5C43"/>
    <w:rsid w:val="007C612E"/>
    <w:rsid w:val="007C76CF"/>
    <w:rsid w:val="007D0122"/>
    <w:rsid w:val="007D0767"/>
    <w:rsid w:val="007D0826"/>
    <w:rsid w:val="007D16DE"/>
    <w:rsid w:val="007D1AB6"/>
    <w:rsid w:val="007D37E2"/>
    <w:rsid w:val="007D3C0D"/>
    <w:rsid w:val="007D4783"/>
    <w:rsid w:val="007D48C5"/>
    <w:rsid w:val="007D4DB8"/>
    <w:rsid w:val="007D59DD"/>
    <w:rsid w:val="007D5FBD"/>
    <w:rsid w:val="007D69AD"/>
    <w:rsid w:val="007E1F6C"/>
    <w:rsid w:val="007E21AA"/>
    <w:rsid w:val="007E31DF"/>
    <w:rsid w:val="007E327B"/>
    <w:rsid w:val="007E4196"/>
    <w:rsid w:val="007E4472"/>
    <w:rsid w:val="007E6061"/>
    <w:rsid w:val="007E7035"/>
    <w:rsid w:val="007E71D8"/>
    <w:rsid w:val="007E7DD3"/>
    <w:rsid w:val="007F1704"/>
    <w:rsid w:val="007F22F2"/>
    <w:rsid w:val="007F3429"/>
    <w:rsid w:val="007F35CC"/>
    <w:rsid w:val="007F4675"/>
    <w:rsid w:val="007F4FC1"/>
    <w:rsid w:val="007F65A4"/>
    <w:rsid w:val="007F74BA"/>
    <w:rsid w:val="00800B30"/>
    <w:rsid w:val="00801005"/>
    <w:rsid w:val="00801829"/>
    <w:rsid w:val="008019A8"/>
    <w:rsid w:val="00802662"/>
    <w:rsid w:val="008039A8"/>
    <w:rsid w:val="008041B8"/>
    <w:rsid w:val="008041F0"/>
    <w:rsid w:val="0080493F"/>
    <w:rsid w:val="00805101"/>
    <w:rsid w:val="0080563E"/>
    <w:rsid w:val="008062E7"/>
    <w:rsid w:val="00806499"/>
    <w:rsid w:val="00806581"/>
    <w:rsid w:val="00810169"/>
    <w:rsid w:val="00810696"/>
    <w:rsid w:val="00810713"/>
    <w:rsid w:val="008107AE"/>
    <w:rsid w:val="00811039"/>
    <w:rsid w:val="0081502E"/>
    <w:rsid w:val="00815686"/>
    <w:rsid w:val="00815F13"/>
    <w:rsid w:val="00816A3D"/>
    <w:rsid w:val="00816BDA"/>
    <w:rsid w:val="00816E94"/>
    <w:rsid w:val="00816FB1"/>
    <w:rsid w:val="008173F5"/>
    <w:rsid w:val="0082051F"/>
    <w:rsid w:val="00820B5E"/>
    <w:rsid w:val="008216F5"/>
    <w:rsid w:val="00821E1F"/>
    <w:rsid w:val="00821E97"/>
    <w:rsid w:val="00822C69"/>
    <w:rsid w:val="00823A2C"/>
    <w:rsid w:val="008244E0"/>
    <w:rsid w:val="008303FF"/>
    <w:rsid w:val="00830EC3"/>
    <w:rsid w:val="0083382F"/>
    <w:rsid w:val="00833B50"/>
    <w:rsid w:val="00833CE6"/>
    <w:rsid w:val="00835A95"/>
    <w:rsid w:val="00836DD2"/>
    <w:rsid w:val="008404E8"/>
    <w:rsid w:val="00840A68"/>
    <w:rsid w:val="00841D58"/>
    <w:rsid w:val="008423A1"/>
    <w:rsid w:val="00842ADB"/>
    <w:rsid w:val="00842B21"/>
    <w:rsid w:val="008437ED"/>
    <w:rsid w:val="008438CA"/>
    <w:rsid w:val="00844269"/>
    <w:rsid w:val="00844D19"/>
    <w:rsid w:val="00845B0C"/>
    <w:rsid w:val="008460A5"/>
    <w:rsid w:val="008460E5"/>
    <w:rsid w:val="00846D6C"/>
    <w:rsid w:val="0084741F"/>
    <w:rsid w:val="00850A85"/>
    <w:rsid w:val="008534AF"/>
    <w:rsid w:val="00853A18"/>
    <w:rsid w:val="00854121"/>
    <w:rsid w:val="008549D9"/>
    <w:rsid w:val="00855B7E"/>
    <w:rsid w:val="00855C06"/>
    <w:rsid w:val="00855EC3"/>
    <w:rsid w:val="008562EC"/>
    <w:rsid w:val="008566A5"/>
    <w:rsid w:val="00857219"/>
    <w:rsid w:val="00857C11"/>
    <w:rsid w:val="00860C3B"/>
    <w:rsid w:val="00861007"/>
    <w:rsid w:val="0086142C"/>
    <w:rsid w:val="00861CDE"/>
    <w:rsid w:val="00862A9E"/>
    <w:rsid w:val="00863F78"/>
    <w:rsid w:val="008642F7"/>
    <w:rsid w:val="00864529"/>
    <w:rsid w:val="00865124"/>
    <w:rsid w:val="00865C25"/>
    <w:rsid w:val="0086637B"/>
    <w:rsid w:val="0086686C"/>
    <w:rsid w:val="008712FE"/>
    <w:rsid w:val="00871FBF"/>
    <w:rsid w:val="00871FC7"/>
    <w:rsid w:val="00872907"/>
    <w:rsid w:val="0087480D"/>
    <w:rsid w:val="00874F2D"/>
    <w:rsid w:val="00875EB5"/>
    <w:rsid w:val="00876C17"/>
    <w:rsid w:val="00876C2C"/>
    <w:rsid w:val="00877B07"/>
    <w:rsid w:val="0088158F"/>
    <w:rsid w:val="008815EC"/>
    <w:rsid w:val="008838AE"/>
    <w:rsid w:val="0088523D"/>
    <w:rsid w:val="008860FD"/>
    <w:rsid w:val="008870AD"/>
    <w:rsid w:val="0088778E"/>
    <w:rsid w:val="008903B8"/>
    <w:rsid w:val="00890FEA"/>
    <w:rsid w:val="00891244"/>
    <w:rsid w:val="00891687"/>
    <w:rsid w:val="0089250F"/>
    <w:rsid w:val="00892B48"/>
    <w:rsid w:val="00892D98"/>
    <w:rsid w:val="00892E9F"/>
    <w:rsid w:val="00892FBE"/>
    <w:rsid w:val="00893321"/>
    <w:rsid w:val="00893920"/>
    <w:rsid w:val="00894AD0"/>
    <w:rsid w:val="00895747"/>
    <w:rsid w:val="00897255"/>
    <w:rsid w:val="00897B1E"/>
    <w:rsid w:val="00897C6B"/>
    <w:rsid w:val="008A21BC"/>
    <w:rsid w:val="008A2330"/>
    <w:rsid w:val="008A391E"/>
    <w:rsid w:val="008A3C11"/>
    <w:rsid w:val="008A44D9"/>
    <w:rsid w:val="008A5BBA"/>
    <w:rsid w:val="008A6CC7"/>
    <w:rsid w:val="008B08D8"/>
    <w:rsid w:val="008B0B9D"/>
    <w:rsid w:val="008B0EC1"/>
    <w:rsid w:val="008B13FB"/>
    <w:rsid w:val="008B1446"/>
    <w:rsid w:val="008B1625"/>
    <w:rsid w:val="008B1864"/>
    <w:rsid w:val="008B28D8"/>
    <w:rsid w:val="008B2BB2"/>
    <w:rsid w:val="008B3525"/>
    <w:rsid w:val="008B3F9C"/>
    <w:rsid w:val="008B4F42"/>
    <w:rsid w:val="008B5834"/>
    <w:rsid w:val="008B5DE9"/>
    <w:rsid w:val="008B79F6"/>
    <w:rsid w:val="008C1947"/>
    <w:rsid w:val="008C2C7A"/>
    <w:rsid w:val="008C47EF"/>
    <w:rsid w:val="008C4B32"/>
    <w:rsid w:val="008D028E"/>
    <w:rsid w:val="008D0ABF"/>
    <w:rsid w:val="008D11D4"/>
    <w:rsid w:val="008D151C"/>
    <w:rsid w:val="008D19FC"/>
    <w:rsid w:val="008D45D1"/>
    <w:rsid w:val="008D58CE"/>
    <w:rsid w:val="008D6934"/>
    <w:rsid w:val="008E0479"/>
    <w:rsid w:val="008E2ACB"/>
    <w:rsid w:val="008E3490"/>
    <w:rsid w:val="008E5F54"/>
    <w:rsid w:val="008E5F83"/>
    <w:rsid w:val="008E64B6"/>
    <w:rsid w:val="008E7425"/>
    <w:rsid w:val="008E7834"/>
    <w:rsid w:val="008E7C0A"/>
    <w:rsid w:val="008F1FF7"/>
    <w:rsid w:val="008F2545"/>
    <w:rsid w:val="008F2CB6"/>
    <w:rsid w:val="008F39B2"/>
    <w:rsid w:val="008F4E1A"/>
    <w:rsid w:val="008F4F98"/>
    <w:rsid w:val="008F53A5"/>
    <w:rsid w:val="008F5862"/>
    <w:rsid w:val="008F5AA8"/>
    <w:rsid w:val="008F5CE9"/>
    <w:rsid w:val="008F62CC"/>
    <w:rsid w:val="008F63E9"/>
    <w:rsid w:val="008F68DB"/>
    <w:rsid w:val="008F6CD6"/>
    <w:rsid w:val="008F6EAB"/>
    <w:rsid w:val="00900819"/>
    <w:rsid w:val="00901996"/>
    <w:rsid w:val="00901D98"/>
    <w:rsid w:val="00901F39"/>
    <w:rsid w:val="00901FF1"/>
    <w:rsid w:val="00904035"/>
    <w:rsid w:val="00904177"/>
    <w:rsid w:val="00904F0A"/>
    <w:rsid w:val="009062FF"/>
    <w:rsid w:val="00906C88"/>
    <w:rsid w:val="00911611"/>
    <w:rsid w:val="00911948"/>
    <w:rsid w:val="00912206"/>
    <w:rsid w:val="009124EF"/>
    <w:rsid w:val="00912906"/>
    <w:rsid w:val="0091359E"/>
    <w:rsid w:val="009135D0"/>
    <w:rsid w:val="009141B6"/>
    <w:rsid w:val="00915980"/>
    <w:rsid w:val="009159C5"/>
    <w:rsid w:val="00915F5C"/>
    <w:rsid w:val="00916576"/>
    <w:rsid w:val="00921452"/>
    <w:rsid w:val="00921C4E"/>
    <w:rsid w:val="0092230C"/>
    <w:rsid w:val="00923349"/>
    <w:rsid w:val="00923631"/>
    <w:rsid w:val="0092389E"/>
    <w:rsid w:val="00923B18"/>
    <w:rsid w:val="00924D67"/>
    <w:rsid w:val="009254A8"/>
    <w:rsid w:val="00925774"/>
    <w:rsid w:val="009310B1"/>
    <w:rsid w:val="009310BE"/>
    <w:rsid w:val="00931651"/>
    <w:rsid w:val="00932DBC"/>
    <w:rsid w:val="0093324D"/>
    <w:rsid w:val="00934751"/>
    <w:rsid w:val="009347C1"/>
    <w:rsid w:val="00934AE4"/>
    <w:rsid w:val="009354DE"/>
    <w:rsid w:val="009355B9"/>
    <w:rsid w:val="00936BA1"/>
    <w:rsid w:val="00936BBD"/>
    <w:rsid w:val="0093748B"/>
    <w:rsid w:val="00937A1B"/>
    <w:rsid w:val="0094047D"/>
    <w:rsid w:val="009407AE"/>
    <w:rsid w:val="00940E8A"/>
    <w:rsid w:val="0094127D"/>
    <w:rsid w:val="00941DBF"/>
    <w:rsid w:val="0094502F"/>
    <w:rsid w:val="00946120"/>
    <w:rsid w:val="009507A3"/>
    <w:rsid w:val="009508A4"/>
    <w:rsid w:val="00951DA2"/>
    <w:rsid w:val="00951F51"/>
    <w:rsid w:val="00952142"/>
    <w:rsid w:val="00952981"/>
    <w:rsid w:val="009534A2"/>
    <w:rsid w:val="00954665"/>
    <w:rsid w:val="00954F3E"/>
    <w:rsid w:val="00955059"/>
    <w:rsid w:val="009565DE"/>
    <w:rsid w:val="0095680D"/>
    <w:rsid w:val="00956BAD"/>
    <w:rsid w:val="0095715F"/>
    <w:rsid w:val="009574BB"/>
    <w:rsid w:val="009574C6"/>
    <w:rsid w:val="0095751E"/>
    <w:rsid w:val="009607D4"/>
    <w:rsid w:val="009610BE"/>
    <w:rsid w:val="00961744"/>
    <w:rsid w:val="0096306B"/>
    <w:rsid w:val="00963386"/>
    <w:rsid w:val="00963AD8"/>
    <w:rsid w:val="0096460B"/>
    <w:rsid w:val="009647B9"/>
    <w:rsid w:val="00964A7F"/>
    <w:rsid w:val="00964BC6"/>
    <w:rsid w:val="009655FE"/>
    <w:rsid w:val="00967162"/>
    <w:rsid w:val="009678FE"/>
    <w:rsid w:val="00970768"/>
    <w:rsid w:val="00970880"/>
    <w:rsid w:val="00970C1C"/>
    <w:rsid w:val="00971234"/>
    <w:rsid w:val="009712DA"/>
    <w:rsid w:val="00972511"/>
    <w:rsid w:val="0097274D"/>
    <w:rsid w:val="009730B9"/>
    <w:rsid w:val="00973D77"/>
    <w:rsid w:val="00975341"/>
    <w:rsid w:val="009762C2"/>
    <w:rsid w:val="009762CE"/>
    <w:rsid w:val="00976519"/>
    <w:rsid w:val="009800CC"/>
    <w:rsid w:val="00980FBB"/>
    <w:rsid w:val="00981595"/>
    <w:rsid w:val="00981EB5"/>
    <w:rsid w:val="00982194"/>
    <w:rsid w:val="009823A2"/>
    <w:rsid w:val="00982B5D"/>
    <w:rsid w:val="00984524"/>
    <w:rsid w:val="00984B68"/>
    <w:rsid w:val="00985008"/>
    <w:rsid w:val="009861AD"/>
    <w:rsid w:val="009862FD"/>
    <w:rsid w:val="00986678"/>
    <w:rsid w:val="00986966"/>
    <w:rsid w:val="00986D7C"/>
    <w:rsid w:val="009877B4"/>
    <w:rsid w:val="009923A3"/>
    <w:rsid w:val="00992BE4"/>
    <w:rsid w:val="00992F3C"/>
    <w:rsid w:val="009932FD"/>
    <w:rsid w:val="00993DD1"/>
    <w:rsid w:val="009958E1"/>
    <w:rsid w:val="00995D69"/>
    <w:rsid w:val="00995ED2"/>
    <w:rsid w:val="00996BC4"/>
    <w:rsid w:val="00997E7A"/>
    <w:rsid w:val="009A063A"/>
    <w:rsid w:val="009A126D"/>
    <w:rsid w:val="009A1643"/>
    <w:rsid w:val="009A1CFF"/>
    <w:rsid w:val="009A2A66"/>
    <w:rsid w:val="009A30CE"/>
    <w:rsid w:val="009A347E"/>
    <w:rsid w:val="009A3E23"/>
    <w:rsid w:val="009A5F1A"/>
    <w:rsid w:val="009A6BAA"/>
    <w:rsid w:val="009A704E"/>
    <w:rsid w:val="009A70C4"/>
    <w:rsid w:val="009A77A9"/>
    <w:rsid w:val="009A7BAE"/>
    <w:rsid w:val="009A7DE9"/>
    <w:rsid w:val="009B0AE4"/>
    <w:rsid w:val="009B0F81"/>
    <w:rsid w:val="009B2684"/>
    <w:rsid w:val="009B3EC4"/>
    <w:rsid w:val="009B4039"/>
    <w:rsid w:val="009B41F2"/>
    <w:rsid w:val="009B5008"/>
    <w:rsid w:val="009B5331"/>
    <w:rsid w:val="009B58CF"/>
    <w:rsid w:val="009B6745"/>
    <w:rsid w:val="009C024C"/>
    <w:rsid w:val="009C116B"/>
    <w:rsid w:val="009C153D"/>
    <w:rsid w:val="009C19CF"/>
    <w:rsid w:val="009C1D7E"/>
    <w:rsid w:val="009C287D"/>
    <w:rsid w:val="009C2881"/>
    <w:rsid w:val="009C30B9"/>
    <w:rsid w:val="009C4967"/>
    <w:rsid w:val="009C4B39"/>
    <w:rsid w:val="009C60EB"/>
    <w:rsid w:val="009C6940"/>
    <w:rsid w:val="009C7B4E"/>
    <w:rsid w:val="009D1DCE"/>
    <w:rsid w:val="009D24EA"/>
    <w:rsid w:val="009D35DC"/>
    <w:rsid w:val="009D4422"/>
    <w:rsid w:val="009D4C38"/>
    <w:rsid w:val="009D509E"/>
    <w:rsid w:val="009D5229"/>
    <w:rsid w:val="009D5368"/>
    <w:rsid w:val="009D55CF"/>
    <w:rsid w:val="009D5A51"/>
    <w:rsid w:val="009D609A"/>
    <w:rsid w:val="009D7158"/>
    <w:rsid w:val="009D71F0"/>
    <w:rsid w:val="009D72AB"/>
    <w:rsid w:val="009E06E1"/>
    <w:rsid w:val="009E07D1"/>
    <w:rsid w:val="009E115A"/>
    <w:rsid w:val="009E253D"/>
    <w:rsid w:val="009E268D"/>
    <w:rsid w:val="009E26EF"/>
    <w:rsid w:val="009E29DE"/>
    <w:rsid w:val="009E390B"/>
    <w:rsid w:val="009E4056"/>
    <w:rsid w:val="009E4C14"/>
    <w:rsid w:val="009E4E25"/>
    <w:rsid w:val="009E5ACE"/>
    <w:rsid w:val="009E6136"/>
    <w:rsid w:val="009E6C15"/>
    <w:rsid w:val="009E76D2"/>
    <w:rsid w:val="009E7B97"/>
    <w:rsid w:val="009E7C93"/>
    <w:rsid w:val="009F033B"/>
    <w:rsid w:val="009F08A3"/>
    <w:rsid w:val="009F153F"/>
    <w:rsid w:val="009F1F99"/>
    <w:rsid w:val="009F3C10"/>
    <w:rsid w:val="009F4585"/>
    <w:rsid w:val="009F4DDC"/>
    <w:rsid w:val="009F648B"/>
    <w:rsid w:val="009F6974"/>
    <w:rsid w:val="009F6AC5"/>
    <w:rsid w:val="009F6D58"/>
    <w:rsid w:val="009F71DF"/>
    <w:rsid w:val="00A004DB"/>
    <w:rsid w:val="00A0099F"/>
    <w:rsid w:val="00A00ACF"/>
    <w:rsid w:val="00A012CE"/>
    <w:rsid w:val="00A01A66"/>
    <w:rsid w:val="00A0365C"/>
    <w:rsid w:val="00A0383B"/>
    <w:rsid w:val="00A03C31"/>
    <w:rsid w:val="00A04E1D"/>
    <w:rsid w:val="00A05139"/>
    <w:rsid w:val="00A058A6"/>
    <w:rsid w:val="00A06809"/>
    <w:rsid w:val="00A06DCF"/>
    <w:rsid w:val="00A07DD6"/>
    <w:rsid w:val="00A10D95"/>
    <w:rsid w:val="00A111B7"/>
    <w:rsid w:val="00A139C7"/>
    <w:rsid w:val="00A13C12"/>
    <w:rsid w:val="00A13E84"/>
    <w:rsid w:val="00A14C03"/>
    <w:rsid w:val="00A1547D"/>
    <w:rsid w:val="00A1577F"/>
    <w:rsid w:val="00A16955"/>
    <w:rsid w:val="00A16AC6"/>
    <w:rsid w:val="00A17767"/>
    <w:rsid w:val="00A17918"/>
    <w:rsid w:val="00A20276"/>
    <w:rsid w:val="00A2063C"/>
    <w:rsid w:val="00A21245"/>
    <w:rsid w:val="00A2202A"/>
    <w:rsid w:val="00A22371"/>
    <w:rsid w:val="00A234A4"/>
    <w:rsid w:val="00A23955"/>
    <w:rsid w:val="00A23EB5"/>
    <w:rsid w:val="00A24945"/>
    <w:rsid w:val="00A24CA3"/>
    <w:rsid w:val="00A25642"/>
    <w:rsid w:val="00A25AA7"/>
    <w:rsid w:val="00A25FE1"/>
    <w:rsid w:val="00A26AF3"/>
    <w:rsid w:val="00A26B33"/>
    <w:rsid w:val="00A27A17"/>
    <w:rsid w:val="00A30B3D"/>
    <w:rsid w:val="00A3181D"/>
    <w:rsid w:val="00A31EBD"/>
    <w:rsid w:val="00A32057"/>
    <w:rsid w:val="00A3288E"/>
    <w:rsid w:val="00A344FC"/>
    <w:rsid w:val="00A35C36"/>
    <w:rsid w:val="00A35F01"/>
    <w:rsid w:val="00A36202"/>
    <w:rsid w:val="00A3626A"/>
    <w:rsid w:val="00A364AF"/>
    <w:rsid w:val="00A400E8"/>
    <w:rsid w:val="00A400F5"/>
    <w:rsid w:val="00A414B4"/>
    <w:rsid w:val="00A42795"/>
    <w:rsid w:val="00A441D1"/>
    <w:rsid w:val="00A441EE"/>
    <w:rsid w:val="00A44A13"/>
    <w:rsid w:val="00A4538D"/>
    <w:rsid w:val="00A45D3F"/>
    <w:rsid w:val="00A46EB5"/>
    <w:rsid w:val="00A4777C"/>
    <w:rsid w:val="00A47C32"/>
    <w:rsid w:val="00A5153F"/>
    <w:rsid w:val="00A51C9E"/>
    <w:rsid w:val="00A5375B"/>
    <w:rsid w:val="00A55766"/>
    <w:rsid w:val="00A56CAA"/>
    <w:rsid w:val="00A57678"/>
    <w:rsid w:val="00A60BC2"/>
    <w:rsid w:val="00A60FDD"/>
    <w:rsid w:val="00A6116F"/>
    <w:rsid w:val="00A6177A"/>
    <w:rsid w:val="00A61E32"/>
    <w:rsid w:val="00A62728"/>
    <w:rsid w:val="00A62980"/>
    <w:rsid w:val="00A62EAC"/>
    <w:rsid w:val="00A6455A"/>
    <w:rsid w:val="00A64D1C"/>
    <w:rsid w:val="00A66464"/>
    <w:rsid w:val="00A7170E"/>
    <w:rsid w:val="00A725C2"/>
    <w:rsid w:val="00A732EF"/>
    <w:rsid w:val="00A73EEB"/>
    <w:rsid w:val="00A746D4"/>
    <w:rsid w:val="00A7598E"/>
    <w:rsid w:val="00A761D4"/>
    <w:rsid w:val="00A76845"/>
    <w:rsid w:val="00A76B18"/>
    <w:rsid w:val="00A806BD"/>
    <w:rsid w:val="00A806FF"/>
    <w:rsid w:val="00A80BB7"/>
    <w:rsid w:val="00A80DEE"/>
    <w:rsid w:val="00A8115D"/>
    <w:rsid w:val="00A811AC"/>
    <w:rsid w:val="00A813AB"/>
    <w:rsid w:val="00A81F33"/>
    <w:rsid w:val="00A8274F"/>
    <w:rsid w:val="00A828B1"/>
    <w:rsid w:val="00A82BFF"/>
    <w:rsid w:val="00A8367A"/>
    <w:rsid w:val="00A8417C"/>
    <w:rsid w:val="00A841C7"/>
    <w:rsid w:val="00A84D57"/>
    <w:rsid w:val="00A84D97"/>
    <w:rsid w:val="00A85E32"/>
    <w:rsid w:val="00A86891"/>
    <w:rsid w:val="00A86DDC"/>
    <w:rsid w:val="00A86FC8"/>
    <w:rsid w:val="00A871C3"/>
    <w:rsid w:val="00A87237"/>
    <w:rsid w:val="00A872B4"/>
    <w:rsid w:val="00A90032"/>
    <w:rsid w:val="00A903D0"/>
    <w:rsid w:val="00A91228"/>
    <w:rsid w:val="00A9191F"/>
    <w:rsid w:val="00A91A34"/>
    <w:rsid w:val="00A91BB2"/>
    <w:rsid w:val="00A91F59"/>
    <w:rsid w:val="00A93C80"/>
    <w:rsid w:val="00A949F9"/>
    <w:rsid w:val="00A94FA9"/>
    <w:rsid w:val="00A952AE"/>
    <w:rsid w:val="00A96576"/>
    <w:rsid w:val="00A9667D"/>
    <w:rsid w:val="00A973DC"/>
    <w:rsid w:val="00A97D93"/>
    <w:rsid w:val="00AA03C5"/>
    <w:rsid w:val="00AA172A"/>
    <w:rsid w:val="00AA1B9D"/>
    <w:rsid w:val="00AA3428"/>
    <w:rsid w:val="00AA4A0F"/>
    <w:rsid w:val="00AA4BD5"/>
    <w:rsid w:val="00AA6318"/>
    <w:rsid w:val="00AA66F6"/>
    <w:rsid w:val="00AA6AD6"/>
    <w:rsid w:val="00AA716C"/>
    <w:rsid w:val="00AA7BA8"/>
    <w:rsid w:val="00AB037D"/>
    <w:rsid w:val="00AB0723"/>
    <w:rsid w:val="00AB2C5C"/>
    <w:rsid w:val="00AB2F02"/>
    <w:rsid w:val="00AB35E2"/>
    <w:rsid w:val="00AB6615"/>
    <w:rsid w:val="00AB704A"/>
    <w:rsid w:val="00AB7362"/>
    <w:rsid w:val="00AC0C61"/>
    <w:rsid w:val="00AC1FD8"/>
    <w:rsid w:val="00AC2008"/>
    <w:rsid w:val="00AC329C"/>
    <w:rsid w:val="00AC6DE3"/>
    <w:rsid w:val="00AD00BB"/>
    <w:rsid w:val="00AD0144"/>
    <w:rsid w:val="00AD0718"/>
    <w:rsid w:val="00AD18BB"/>
    <w:rsid w:val="00AD1AED"/>
    <w:rsid w:val="00AD2368"/>
    <w:rsid w:val="00AD27B3"/>
    <w:rsid w:val="00AD3716"/>
    <w:rsid w:val="00AD38C2"/>
    <w:rsid w:val="00AD51DE"/>
    <w:rsid w:val="00AD57BD"/>
    <w:rsid w:val="00AD5B60"/>
    <w:rsid w:val="00AD6446"/>
    <w:rsid w:val="00AE04C2"/>
    <w:rsid w:val="00AE09EE"/>
    <w:rsid w:val="00AE0D2E"/>
    <w:rsid w:val="00AE0F8D"/>
    <w:rsid w:val="00AE3025"/>
    <w:rsid w:val="00AE3377"/>
    <w:rsid w:val="00AE3F1F"/>
    <w:rsid w:val="00AE4193"/>
    <w:rsid w:val="00AE4425"/>
    <w:rsid w:val="00AE5BC3"/>
    <w:rsid w:val="00AE6676"/>
    <w:rsid w:val="00AE699A"/>
    <w:rsid w:val="00AE7354"/>
    <w:rsid w:val="00AF03A8"/>
    <w:rsid w:val="00AF057F"/>
    <w:rsid w:val="00AF058A"/>
    <w:rsid w:val="00AF080F"/>
    <w:rsid w:val="00AF0C0E"/>
    <w:rsid w:val="00AF0CDF"/>
    <w:rsid w:val="00AF2721"/>
    <w:rsid w:val="00AF4275"/>
    <w:rsid w:val="00AF464C"/>
    <w:rsid w:val="00AF4B97"/>
    <w:rsid w:val="00AF4BB9"/>
    <w:rsid w:val="00AF4E08"/>
    <w:rsid w:val="00AF5A80"/>
    <w:rsid w:val="00AF6B61"/>
    <w:rsid w:val="00AF7393"/>
    <w:rsid w:val="00B00835"/>
    <w:rsid w:val="00B012E9"/>
    <w:rsid w:val="00B014E8"/>
    <w:rsid w:val="00B01669"/>
    <w:rsid w:val="00B02056"/>
    <w:rsid w:val="00B02F95"/>
    <w:rsid w:val="00B031E5"/>
    <w:rsid w:val="00B03401"/>
    <w:rsid w:val="00B034A6"/>
    <w:rsid w:val="00B053A3"/>
    <w:rsid w:val="00B059E9"/>
    <w:rsid w:val="00B0643F"/>
    <w:rsid w:val="00B06BEE"/>
    <w:rsid w:val="00B0735B"/>
    <w:rsid w:val="00B11D39"/>
    <w:rsid w:val="00B130D6"/>
    <w:rsid w:val="00B136D2"/>
    <w:rsid w:val="00B13B4A"/>
    <w:rsid w:val="00B143B5"/>
    <w:rsid w:val="00B15D00"/>
    <w:rsid w:val="00B16F4F"/>
    <w:rsid w:val="00B17CC8"/>
    <w:rsid w:val="00B17F2E"/>
    <w:rsid w:val="00B21E9D"/>
    <w:rsid w:val="00B23607"/>
    <w:rsid w:val="00B2480F"/>
    <w:rsid w:val="00B25E9F"/>
    <w:rsid w:val="00B26612"/>
    <w:rsid w:val="00B26703"/>
    <w:rsid w:val="00B26CD0"/>
    <w:rsid w:val="00B26E65"/>
    <w:rsid w:val="00B272BE"/>
    <w:rsid w:val="00B27D29"/>
    <w:rsid w:val="00B30122"/>
    <w:rsid w:val="00B31482"/>
    <w:rsid w:val="00B3191D"/>
    <w:rsid w:val="00B321B8"/>
    <w:rsid w:val="00B33161"/>
    <w:rsid w:val="00B33ED3"/>
    <w:rsid w:val="00B34080"/>
    <w:rsid w:val="00B3533D"/>
    <w:rsid w:val="00B35E0D"/>
    <w:rsid w:val="00B36566"/>
    <w:rsid w:val="00B367F3"/>
    <w:rsid w:val="00B37445"/>
    <w:rsid w:val="00B376FD"/>
    <w:rsid w:val="00B40310"/>
    <w:rsid w:val="00B407A7"/>
    <w:rsid w:val="00B40B9D"/>
    <w:rsid w:val="00B40CAA"/>
    <w:rsid w:val="00B40D42"/>
    <w:rsid w:val="00B40DF0"/>
    <w:rsid w:val="00B413BD"/>
    <w:rsid w:val="00B419D3"/>
    <w:rsid w:val="00B41DFE"/>
    <w:rsid w:val="00B42844"/>
    <w:rsid w:val="00B43306"/>
    <w:rsid w:val="00B43871"/>
    <w:rsid w:val="00B445FD"/>
    <w:rsid w:val="00B45107"/>
    <w:rsid w:val="00B466FA"/>
    <w:rsid w:val="00B50240"/>
    <w:rsid w:val="00B50B9E"/>
    <w:rsid w:val="00B50CB4"/>
    <w:rsid w:val="00B51243"/>
    <w:rsid w:val="00B519F4"/>
    <w:rsid w:val="00B52D6F"/>
    <w:rsid w:val="00B53C6E"/>
    <w:rsid w:val="00B54698"/>
    <w:rsid w:val="00B54FA9"/>
    <w:rsid w:val="00B553D7"/>
    <w:rsid w:val="00B55AEB"/>
    <w:rsid w:val="00B5659C"/>
    <w:rsid w:val="00B56FBF"/>
    <w:rsid w:val="00B6019C"/>
    <w:rsid w:val="00B60360"/>
    <w:rsid w:val="00B60885"/>
    <w:rsid w:val="00B63042"/>
    <w:rsid w:val="00B6408D"/>
    <w:rsid w:val="00B6447D"/>
    <w:rsid w:val="00B64D4B"/>
    <w:rsid w:val="00B64D4E"/>
    <w:rsid w:val="00B65561"/>
    <w:rsid w:val="00B66261"/>
    <w:rsid w:val="00B67C66"/>
    <w:rsid w:val="00B70D17"/>
    <w:rsid w:val="00B71E7A"/>
    <w:rsid w:val="00B72646"/>
    <w:rsid w:val="00B74163"/>
    <w:rsid w:val="00B74D22"/>
    <w:rsid w:val="00B74F9C"/>
    <w:rsid w:val="00B755BD"/>
    <w:rsid w:val="00B762AB"/>
    <w:rsid w:val="00B76E77"/>
    <w:rsid w:val="00B77026"/>
    <w:rsid w:val="00B778B6"/>
    <w:rsid w:val="00B80831"/>
    <w:rsid w:val="00B80983"/>
    <w:rsid w:val="00B81833"/>
    <w:rsid w:val="00B819CC"/>
    <w:rsid w:val="00B82CF3"/>
    <w:rsid w:val="00B8439C"/>
    <w:rsid w:val="00B85D9E"/>
    <w:rsid w:val="00B87329"/>
    <w:rsid w:val="00B8746B"/>
    <w:rsid w:val="00B87D01"/>
    <w:rsid w:val="00B903E0"/>
    <w:rsid w:val="00B903F9"/>
    <w:rsid w:val="00B9075F"/>
    <w:rsid w:val="00B90E5B"/>
    <w:rsid w:val="00B91AFE"/>
    <w:rsid w:val="00B92260"/>
    <w:rsid w:val="00B92B58"/>
    <w:rsid w:val="00B95FAB"/>
    <w:rsid w:val="00B969F8"/>
    <w:rsid w:val="00B97312"/>
    <w:rsid w:val="00B97785"/>
    <w:rsid w:val="00B97F23"/>
    <w:rsid w:val="00B97F38"/>
    <w:rsid w:val="00BA0B34"/>
    <w:rsid w:val="00BA0B6C"/>
    <w:rsid w:val="00BA24D2"/>
    <w:rsid w:val="00BA26F3"/>
    <w:rsid w:val="00BA6763"/>
    <w:rsid w:val="00BA79B3"/>
    <w:rsid w:val="00BA7A70"/>
    <w:rsid w:val="00BA7EDC"/>
    <w:rsid w:val="00BA7FEF"/>
    <w:rsid w:val="00BB102A"/>
    <w:rsid w:val="00BB2F10"/>
    <w:rsid w:val="00BB3F28"/>
    <w:rsid w:val="00BB4316"/>
    <w:rsid w:val="00BB470F"/>
    <w:rsid w:val="00BB51D0"/>
    <w:rsid w:val="00BB58D7"/>
    <w:rsid w:val="00BB63D1"/>
    <w:rsid w:val="00BB6730"/>
    <w:rsid w:val="00BB694A"/>
    <w:rsid w:val="00BB7F06"/>
    <w:rsid w:val="00BC163D"/>
    <w:rsid w:val="00BC1F36"/>
    <w:rsid w:val="00BC20B5"/>
    <w:rsid w:val="00BC2CDA"/>
    <w:rsid w:val="00BC39CC"/>
    <w:rsid w:val="00BC5D3D"/>
    <w:rsid w:val="00BC625C"/>
    <w:rsid w:val="00BC6A8C"/>
    <w:rsid w:val="00BC6EED"/>
    <w:rsid w:val="00BC780D"/>
    <w:rsid w:val="00BD1775"/>
    <w:rsid w:val="00BD1A49"/>
    <w:rsid w:val="00BD2174"/>
    <w:rsid w:val="00BD299B"/>
    <w:rsid w:val="00BD2B0C"/>
    <w:rsid w:val="00BD31C5"/>
    <w:rsid w:val="00BD443F"/>
    <w:rsid w:val="00BD4716"/>
    <w:rsid w:val="00BD4DFB"/>
    <w:rsid w:val="00BD4E14"/>
    <w:rsid w:val="00BD53CD"/>
    <w:rsid w:val="00BD6468"/>
    <w:rsid w:val="00BD77C3"/>
    <w:rsid w:val="00BD7AB2"/>
    <w:rsid w:val="00BE046C"/>
    <w:rsid w:val="00BE0D4F"/>
    <w:rsid w:val="00BE1F26"/>
    <w:rsid w:val="00BE2430"/>
    <w:rsid w:val="00BE26E0"/>
    <w:rsid w:val="00BE2D54"/>
    <w:rsid w:val="00BE2ED3"/>
    <w:rsid w:val="00BE2F6F"/>
    <w:rsid w:val="00BE3403"/>
    <w:rsid w:val="00BE34D4"/>
    <w:rsid w:val="00BE37BB"/>
    <w:rsid w:val="00BE3EB7"/>
    <w:rsid w:val="00BE42C6"/>
    <w:rsid w:val="00BE42DB"/>
    <w:rsid w:val="00BE4A9D"/>
    <w:rsid w:val="00BE4C6A"/>
    <w:rsid w:val="00BE51FF"/>
    <w:rsid w:val="00BE6343"/>
    <w:rsid w:val="00BE6DEE"/>
    <w:rsid w:val="00BE70F2"/>
    <w:rsid w:val="00BE7468"/>
    <w:rsid w:val="00BF05FB"/>
    <w:rsid w:val="00BF1161"/>
    <w:rsid w:val="00BF1CF4"/>
    <w:rsid w:val="00BF20ED"/>
    <w:rsid w:val="00BF2404"/>
    <w:rsid w:val="00BF2818"/>
    <w:rsid w:val="00BF3288"/>
    <w:rsid w:val="00BF3DE7"/>
    <w:rsid w:val="00BF5444"/>
    <w:rsid w:val="00BF5ACF"/>
    <w:rsid w:val="00BF6D80"/>
    <w:rsid w:val="00BF7323"/>
    <w:rsid w:val="00C004D9"/>
    <w:rsid w:val="00C01876"/>
    <w:rsid w:val="00C02FDA"/>
    <w:rsid w:val="00C03468"/>
    <w:rsid w:val="00C0427C"/>
    <w:rsid w:val="00C04E2F"/>
    <w:rsid w:val="00C079A8"/>
    <w:rsid w:val="00C10396"/>
    <w:rsid w:val="00C10B3A"/>
    <w:rsid w:val="00C11C3E"/>
    <w:rsid w:val="00C12996"/>
    <w:rsid w:val="00C13B09"/>
    <w:rsid w:val="00C14C49"/>
    <w:rsid w:val="00C1504D"/>
    <w:rsid w:val="00C154D5"/>
    <w:rsid w:val="00C164D5"/>
    <w:rsid w:val="00C16E7D"/>
    <w:rsid w:val="00C2002F"/>
    <w:rsid w:val="00C205E2"/>
    <w:rsid w:val="00C2187A"/>
    <w:rsid w:val="00C21951"/>
    <w:rsid w:val="00C2216F"/>
    <w:rsid w:val="00C227BF"/>
    <w:rsid w:val="00C22DEA"/>
    <w:rsid w:val="00C234C3"/>
    <w:rsid w:val="00C2423D"/>
    <w:rsid w:val="00C24B6D"/>
    <w:rsid w:val="00C24EF0"/>
    <w:rsid w:val="00C252FA"/>
    <w:rsid w:val="00C25701"/>
    <w:rsid w:val="00C306AE"/>
    <w:rsid w:val="00C30FB8"/>
    <w:rsid w:val="00C34CF1"/>
    <w:rsid w:val="00C34E15"/>
    <w:rsid w:val="00C34E94"/>
    <w:rsid w:val="00C35D1D"/>
    <w:rsid w:val="00C35ED5"/>
    <w:rsid w:val="00C3735E"/>
    <w:rsid w:val="00C40252"/>
    <w:rsid w:val="00C404C9"/>
    <w:rsid w:val="00C41D6A"/>
    <w:rsid w:val="00C42084"/>
    <w:rsid w:val="00C424C8"/>
    <w:rsid w:val="00C42CAC"/>
    <w:rsid w:val="00C43353"/>
    <w:rsid w:val="00C433D8"/>
    <w:rsid w:val="00C43997"/>
    <w:rsid w:val="00C448B7"/>
    <w:rsid w:val="00C45204"/>
    <w:rsid w:val="00C4570D"/>
    <w:rsid w:val="00C45AB8"/>
    <w:rsid w:val="00C505B4"/>
    <w:rsid w:val="00C505BB"/>
    <w:rsid w:val="00C505C9"/>
    <w:rsid w:val="00C50FFD"/>
    <w:rsid w:val="00C51CFF"/>
    <w:rsid w:val="00C52D8F"/>
    <w:rsid w:val="00C533B7"/>
    <w:rsid w:val="00C5358C"/>
    <w:rsid w:val="00C53B68"/>
    <w:rsid w:val="00C53D99"/>
    <w:rsid w:val="00C55CFC"/>
    <w:rsid w:val="00C60568"/>
    <w:rsid w:val="00C60721"/>
    <w:rsid w:val="00C609E9"/>
    <w:rsid w:val="00C61F69"/>
    <w:rsid w:val="00C61F81"/>
    <w:rsid w:val="00C635B9"/>
    <w:rsid w:val="00C64D94"/>
    <w:rsid w:val="00C65A0C"/>
    <w:rsid w:val="00C65C39"/>
    <w:rsid w:val="00C66DDA"/>
    <w:rsid w:val="00C67301"/>
    <w:rsid w:val="00C6752A"/>
    <w:rsid w:val="00C70D3C"/>
    <w:rsid w:val="00C710B3"/>
    <w:rsid w:val="00C71E25"/>
    <w:rsid w:val="00C736A0"/>
    <w:rsid w:val="00C7382A"/>
    <w:rsid w:val="00C73BA2"/>
    <w:rsid w:val="00C77202"/>
    <w:rsid w:val="00C772A7"/>
    <w:rsid w:val="00C803B5"/>
    <w:rsid w:val="00C80600"/>
    <w:rsid w:val="00C8078A"/>
    <w:rsid w:val="00C80ECC"/>
    <w:rsid w:val="00C81123"/>
    <w:rsid w:val="00C81177"/>
    <w:rsid w:val="00C81F66"/>
    <w:rsid w:val="00C82DBB"/>
    <w:rsid w:val="00C82E4D"/>
    <w:rsid w:val="00C83D3E"/>
    <w:rsid w:val="00C84A59"/>
    <w:rsid w:val="00C85501"/>
    <w:rsid w:val="00C8559B"/>
    <w:rsid w:val="00C858D9"/>
    <w:rsid w:val="00C8624E"/>
    <w:rsid w:val="00C8767A"/>
    <w:rsid w:val="00C87F56"/>
    <w:rsid w:val="00C90519"/>
    <w:rsid w:val="00C91197"/>
    <w:rsid w:val="00C91305"/>
    <w:rsid w:val="00C9136E"/>
    <w:rsid w:val="00C914EC"/>
    <w:rsid w:val="00C93167"/>
    <w:rsid w:val="00C934E1"/>
    <w:rsid w:val="00C93FEF"/>
    <w:rsid w:val="00C94ABE"/>
    <w:rsid w:val="00C95370"/>
    <w:rsid w:val="00C96595"/>
    <w:rsid w:val="00C9691A"/>
    <w:rsid w:val="00C96E40"/>
    <w:rsid w:val="00C971FF"/>
    <w:rsid w:val="00C9746C"/>
    <w:rsid w:val="00C97D95"/>
    <w:rsid w:val="00CA22F0"/>
    <w:rsid w:val="00CA2405"/>
    <w:rsid w:val="00CA2563"/>
    <w:rsid w:val="00CA326E"/>
    <w:rsid w:val="00CA366D"/>
    <w:rsid w:val="00CA42A8"/>
    <w:rsid w:val="00CA43AC"/>
    <w:rsid w:val="00CA464F"/>
    <w:rsid w:val="00CA53CD"/>
    <w:rsid w:val="00CA62BA"/>
    <w:rsid w:val="00CA693F"/>
    <w:rsid w:val="00CA6FD3"/>
    <w:rsid w:val="00CB14E2"/>
    <w:rsid w:val="00CB293A"/>
    <w:rsid w:val="00CB35F2"/>
    <w:rsid w:val="00CB3C4C"/>
    <w:rsid w:val="00CB3EA7"/>
    <w:rsid w:val="00CB5A8F"/>
    <w:rsid w:val="00CB6400"/>
    <w:rsid w:val="00CB674C"/>
    <w:rsid w:val="00CB77E8"/>
    <w:rsid w:val="00CC267A"/>
    <w:rsid w:val="00CC39E4"/>
    <w:rsid w:val="00CC3FAE"/>
    <w:rsid w:val="00CC4A72"/>
    <w:rsid w:val="00CC5B00"/>
    <w:rsid w:val="00CC5E96"/>
    <w:rsid w:val="00CC6A29"/>
    <w:rsid w:val="00CC7611"/>
    <w:rsid w:val="00CC76A3"/>
    <w:rsid w:val="00CD089A"/>
    <w:rsid w:val="00CD0EF7"/>
    <w:rsid w:val="00CD0F92"/>
    <w:rsid w:val="00CD11B3"/>
    <w:rsid w:val="00CD20DA"/>
    <w:rsid w:val="00CD2125"/>
    <w:rsid w:val="00CD30A6"/>
    <w:rsid w:val="00CD367B"/>
    <w:rsid w:val="00CD388C"/>
    <w:rsid w:val="00CD3BAC"/>
    <w:rsid w:val="00CD4557"/>
    <w:rsid w:val="00CD5733"/>
    <w:rsid w:val="00CD613D"/>
    <w:rsid w:val="00CD6D96"/>
    <w:rsid w:val="00CD746F"/>
    <w:rsid w:val="00CD7793"/>
    <w:rsid w:val="00CD7C8D"/>
    <w:rsid w:val="00CE021C"/>
    <w:rsid w:val="00CE0497"/>
    <w:rsid w:val="00CE0638"/>
    <w:rsid w:val="00CE0BEA"/>
    <w:rsid w:val="00CE1E40"/>
    <w:rsid w:val="00CE280B"/>
    <w:rsid w:val="00CE2EDD"/>
    <w:rsid w:val="00CE2F95"/>
    <w:rsid w:val="00CE3B6A"/>
    <w:rsid w:val="00CE49AC"/>
    <w:rsid w:val="00CE4A6B"/>
    <w:rsid w:val="00CE79F1"/>
    <w:rsid w:val="00CF0024"/>
    <w:rsid w:val="00CF10F6"/>
    <w:rsid w:val="00CF11D3"/>
    <w:rsid w:val="00CF2E93"/>
    <w:rsid w:val="00CF324C"/>
    <w:rsid w:val="00CF3286"/>
    <w:rsid w:val="00CF49B5"/>
    <w:rsid w:val="00CF76A0"/>
    <w:rsid w:val="00D005EF"/>
    <w:rsid w:val="00D00DB7"/>
    <w:rsid w:val="00D016F2"/>
    <w:rsid w:val="00D01C6B"/>
    <w:rsid w:val="00D02517"/>
    <w:rsid w:val="00D028ED"/>
    <w:rsid w:val="00D045B3"/>
    <w:rsid w:val="00D0467F"/>
    <w:rsid w:val="00D0471E"/>
    <w:rsid w:val="00D04D93"/>
    <w:rsid w:val="00D04F03"/>
    <w:rsid w:val="00D05140"/>
    <w:rsid w:val="00D0599E"/>
    <w:rsid w:val="00D05EDB"/>
    <w:rsid w:val="00D0616D"/>
    <w:rsid w:val="00D06C59"/>
    <w:rsid w:val="00D06DAB"/>
    <w:rsid w:val="00D06EE1"/>
    <w:rsid w:val="00D0708E"/>
    <w:rsid w:val="00D071AB"/>
    <w:rsid w:val="00D0756C"/>
    <w:rsid w:val="00D07FBC"/>
    <w:rsid w:val="00D10176"/>
    <w:rsid w:val="00D10345"/>
    <w:rsid w:val="00D107D3"/>
    <w:rsid w:val="00D1091D"/>
    <w:rsid w:val="00D10C20"/>
    <w:rsid w:val="00D10E93"/>
    <w:rsid w:val="00D11B26"/>
    <w:rsid w:val="00D13168"/>
    <w:rsid w:val="00D1433C"/>
    <w:rsid w:val="00D14D33"/>
    <w:rsid w:val="00D15476"/>
    <w:rsid w:val="00D16880"/>
    <w:rsid w:val="00D16F51"/>
    <w:rsid w:val="00D20DF1"/>
    <w:rsid w:val="00D22018"/>
    <w:rsid w:val="00D22D77"/>
    <w:rsid w:val="00D22DBC"/>
    <w:rsid w:val="00D22E38"/>
    <w:rsid w:val="00D23267"/>
    <w:rsid w:val="00D2473F"/>
    <w:rsid w:val="00D24E4F"/>
    <w:rsid w:val="00D25054"/>
    <w:rsid w:val="00D255DA"/>
    <w:rsid w:val="00D256E5"/>
    <w:rsid w:val="00D25AA5"/>
    <w:rsid w:val="00D25D0F"/>
    <w:rsid w:val="00D269B4"/>
    <w:rsid w:val="00D27E11"/>
    <w:rsid w:val="00D3001E"/>
    <w:rsid w:val="00D31671"/>
    <w:rsid w:val="00D322DB"/>
    <w:rsid w:val="00D32E8E"/>
    <w:rsid w:val="00D32FCE"/>
    <w:rsid w:val="00D330AC"/>
    <w:rsid w:val="00D34E21"/>
    <w:rsid w:val="00D352E5"/>
    <w:rsid w:val="00D36B11"/>
    <w:rsid w:val="00D37FD3"/>
    <w:rsid w:val="00D417AF"/>
    <w:rsid w:val="00D41869"/>
    <w:rsid w:val="00D41EB4"/>
    <w:rsid w:val="00D4200F"/>
    <w:rsid w:val="00D42179"/>
    <w:rsid w:val="00D422F3"/>
    <w:rsid w:val="00D4273D"/>
    <w:rsid w:val="00D43356"/>
    <w:rsid w:val="00D43AF7"/>
    <w:rsid w:val="00D43CD0"/>
    <w:rsid w:val="00D440DD"/>
    <w:rsid w:val="00D50A78"/>
    <w:rsid w:val="00D50C02"/>
    <w:rsid w:val="00D51743"/>
    <w:rsid w:val="00D51CA2"/>
    <w:rsid w:val="00D525ED"/>
    <w:rsid w:val="00D52A78"/>
    <w:rsid w:val="00D52E39"/>
    <w:rsid w:val="00D537C0"/>
    <w:rsid w:val="00D538F5"/>
    <w:rsid w:val="00D547F2"/>
    <w:rsid w:val="00D555AB"/>
    <w:rsid w:val="00D556A7"/>
    <w:rsid w:val="00D56492"/>
    <w:rsid w:val="00D56940"/>
    <w:rsid w:val="00D60E7F"/>
    <w:rsid w:val="00D613FF"/>
    <w:rsid w:val="00D6181C"/>
    <w:rsid w:val="00D61C0D"/>
    <w:rsid w:val="00D6334F"/>
    <w:rsid w:val="00D635BD"/>
    <w:rsid w:val="00D6396F"/>
    <w:rsid w:val="00D64CD4"/>
    <w:rsid w:val="00D64D98"/>
    <w:rsid w:val="00D65AA9"/>
    <w:rsid w:val="00D65D1E"/>
    <w:rsid w:val="00D66E90"/>
    <w:rsid w:val="00D66FF7"/>
    <w:rsid w:val="00D67A5F"/>
    <w:rsid w:val="00D701DD"/>
    <w:rsid w:val="00D70398"/>
    <w:rsid w:val="00D73444"/>
    <w:rsid w:val="00D73A8B"/>
    <w:rsid w:val="00D73D4F"/>
    <w:rsid w:val="00D74917"/>
    <w:rsid w:val="00D750E2"/>
    <w:rsid w:val="00D752C4"/>
    <w:rsid w:val="00D75FD9"/>
    <w:rsid w:val="00D76022"/>
    <w:rsid w:val="00D775A8"/>
    <w:rsid w:val="00D77836"/>
    <w:rsid w:val="00D77996"/>
    <w:rsid w:val="00D77A1C"/>
    <w:rsid w:val="00D77A2E"/>
    <w:rsid w:val="00D77C15"/>
    <w:rsid w:val="00D77EA1"/>
    <w:rsid w:val="00D80B51"/>
    <w:rsid w:val="00D80CA6"/>
    <w:rsid w:val="00D81B9D"/>
    <w:rsid w:val="00D81E9E"/>
    <w:rsid w:val="00D8217F"/>
    <w:rsid w:val="00D835C2"/>
    <w:rsid w:val="00D84276"/>
    <w:rsid w:val="00D84BEF"/>
    <w:rsid w:val="00D856C9"/>
    <w:rsid w:val="00D86681"/>
    <w:rsid w:val="00D86846"/>
    <w:rsid w:val="00D91130"/>
    <w:rsid w:val="00D914DB"/>
    <w:rsid w:val="00D91669"/>
    <w:rsid w:val="00D9396C"/>
    <w:rsid w:val="00D9517B"/>
    <w:rsid w:val="00D955DA"/>
    <w:rsid w:val="00D96F3B"/>
    <w:rsid w:val="00D97A5D"/>
    <w:rsid w:val="00DA000F"/>
    <w:rsid w:val="00DA2B3A"/>
    <w:rsid w:val="00DA3AB4"/>
    <w:rsid w:val="00DA4AB9"/>
    <w:rsid w:val="00DA5456"/>
    <w:rsid w:val="00DA5F8E"/>
    <w:rsid w:val="00DA7167"/>
    <w:rsid w:val="00DB0D80"/>
    <w:rsid w:val="00DB18A9"/>
    <w:rsid w:val="00DB2FEA"/>
    <w:rsid w:val="00DB373E"/>
    <w:rsid w:val="00DB40BE"/>
    <w:rsid w:val="00DB46AA"/>
    <w:rsid w:val="00DB47D6"/>
    <w:rsid w:val="00DB4E76"/>
    <w:rsid w:val="00DB533D"/>
    <w:rsid w:val="00DB5353"/>
    <w:rsid w:val="00DB5AD2"/>
    <w:rsid w:val="00DB62E6"/>
    <w:rsid w:val="00DB7DFA"/>
    <w:rsid w:val="00DC0194"/>
    <w:rsid w:val="00DC09B2"/>
    <w:rsid w:val="00DC18FE"/>
    <w:rsid w:val="00DC3157"/>
    <w:rsid w:val="00DC4552"/>
    <w:rsid w:val="00DC50A8"/>
    <w:rsid w:val="00DC6517"/>
    <w:rsid w:val="00DC659D"/>
    <w:rsid w:val="00DC764C"/>
    <w:rsid w:val="00DD16BD"/>
    <w:rsid w:val="00DD1A2F"/>
    <w:rsid w:val="00DD1D67"/>
    <w:rsid w:val="00DD2528"/>
    <w:rsid w:val="00DD2758"/>
    <w:rsid w:val="00DD2C01"/>
    <w:rsid w:val="00DD4180"/>
    <w:rsid w:val="00DD465F"/>
    <w:rsid w:val="00DD4B0A"/>
    <w:rsid w:val="00DD5C6D"/>
    <w:rsid w:val="00DD6422"/>
    <w:rsid w:val="00DE01E1"/>
    <w:rsid w:val="00DE042E"/>
    <w:rsid w:val="00DE057C"/>
    <w:rsid w:val="00DE0CFE"/>
    <w:rsid w:val="00DE194B"/>
    <w:rsid w:val="00DE2887"/>
    <w:rsid w:val="00DE3002"/>
    <w:rsid w:val="00DE3618"/>
    <w:rsid w:val="00DE371B"/>
    <w:rsid w:val="00DE3E61"/>
    <w:rsid w:val="00DE575A"/>
    <w:rsid w:val="00DE5910"/>
    <w:rsid w:val="00DE5F32"/>
    <w:rsid w:val="00DF0B7D"/>
    <w:rsid w:val="00DF1FDB"/>
    <w:rsid w:val="00DF347B"/>
    <w:rsid w:val="00DF34D3"/>
    <w:rsid w:val="00DF4915"/>
    <w:rsid w:val="00DF5430"/>
    <w:rsid w:val="00DF76C0"/>
    <w:rsid w:val="00E00853"/>
    <w:rsid w:val="00E014FB"/>
    <w:rsid w:val="00E01AB4"/>
    <w:rsid w:val="00E02CCD"/>
    <w:rsid w:val="00E02E53"/>
    <w:rsid w:val="00E039D8"/>
    <w:rsid w:val="00E0599A"/>
    <w:rsid w:val="00E06484"/>
    <w:rsid w:val="00E0655E"/>
    <w:rsid w:val="00E079BC"/>
    <w:rsid w:val="00E10129"/>
    <w:rsid w:val="00E1092E"/>
    <w:rsid w:val="00E14274"/>
    <w:rsid w:val="00E146E5"/>
    <w:rsid w:val="00E14B41"/>
    <w:rsid w:val="00E14C55"/>
    <w:rsid w:val="00E15C52"/>
    <w:rsid w:val="00E16163"/>
    <w:rsid w:val="00E17604"/>
    <w:rsid w:val="00E20393"/>
    <w:rsid w:val="00E225E3"/>
    <w:rsid w:val="00E226B4"/>
    <w:rsid w:val="00E22CEC"/>
    <w:rsid w:val="00E231A0"/>
    <w:rsid w:val="00E23256"/>
    <w:rsid w:val="00E24C04"/>
    <w:rsid w:val="00E257EE"/>
    <w:rsid w:val="00E25D9B"/>
    <w:rsid w:val="00E2659B"/>
    <w:rsid w:val="00E26A70"/>
    <w:rsid w:val="00E26B51"/>
    <w:rsid w:val="00E27A87"/>
    <w:rsid w:val="00E31447"/>
    <w:rsid w:val="00E33360"/>
    <w:rsid w:val="00E336EF"/>
    <w:rsid w:val="00E33A8D"/>
    <w:rsid w:val="00E34CDD"/>
    <w:rsid w:val="00E34EFF"/>
    <w:rsid w:val="00E4003B"/>
    <w:rsid w:val="00E40B4D"/>
    <w:rsid w:val="00E41FD3"/>
    <w:rsid w:val="00E42099"/>
    <w:rsid w:val="00E42559"/>
    <w:rsid w:val="00E42A50"/>
    <w:rsid w:val="00E4331A"/>
    <w:rsid w:val="00E43C54"/>
    <w:rsid w:val="00E44767"/>
    <w:rsid w:val="00E4634D"/>
    <w:rsid w:val="00E46E92"/>
    <w:rsid w:val="00E470ED"/>
    <w:rsid w:val="00E50374"/>
    <w:rsid w:val="00E51174"/>
    <w:rsid w:val="00E514B6"/>
    <w:rsid w:val="00E51553"/>
    <w:rsid w:val="00E51852"/>
    <w:rsid w:val="00E524C8"/>
    <w:rsid w:val="00E52CE7"/>
    <w:rsid w:val="00E536D5"/>
    <w:rsid w:val="00E53B5E"/>
    <w:rsid w:val="00E54C03"/>
    <w:rsid w:val="00E5685B"/>
    <w:rsid w:val="00E574DE"/>
    <w:rsid w:val="00E57697"/>
    <w:rsid w:val="00E57FCB"/>
    <w:rsid w:val="00E6069C"/>
    <w:rsid w:val="00E6072A"/>
    <w:rsid w:val="00E6171D"/>
    <w:rsid w:val="00E6245F"/>
    <w:rsid w:val="00E62683"/>
    <w:rsid w:val="00E6286D"/>
    <w:rsid w:val="00E64111"/>
    <w:rsid w:val="00E64A50"/>
    <w:rsid w:val="00E64C5B"/>
    <w:rsid w:val="00E668F9"/>
    <w:rsid w:val="00E66C81"/>
    <w:rsid w:val="00E670D8"/>
    <w:rsid w:val="00E6768D"/>
    <w:rsid w:val="00E67711"/>
    <w:rsid w:val="00E67D7F"/>
    <w:rsid w:val="00E67F94"/>
    <w:rsid w:val="00E7362D"/>
    <w:rsid w:val="00E73F92"/>
    <w:rsid w:val="00E759A1"/>
    <w:rsid w:val="00E75FE7"/>
    <w:rsid w:val="00E77D2B"/>
    <w:rsid w:val="00E80051"/>
    <w:rsid w:val="00E80E28"/>
    <w:rsid w:val="00E811CF"/>
    <w:rsid w:val="00E817DA"/>
    <w:rsid w:val="00E81BC0"/>
    <w:rsid w:val="00E82FC2"/>
    <w:rsid w:val="00E8397D"/>
    <w:rsid w:val="00E83DA0"/>
    <w:rsid w:val="00E8410A"/>
    <w:rsid w:val="00E854EC"/>
    <w:rsid w:val="00E86251"/>
    <w:rsid w:val="00E874EC"/>
    <w:rsid w:val="00E90858"/>
    <w:rsid w:val="00E90983"/>
    <w:rsid w:val="00E915FC"/>
    <w:rsid w:val="00E9406F"/>
    <w:rsid w:val="00E95D7E"/>
    <w:rsid w:val="00E97138"/>
    <w:rsid w:val="00E9764B"/>
    <w:rsid w:val="00EA028E"/>
    <w:rsid w:val="00EA047C"/>
    <w:rsid w:val="00EA12C2"/>
    <w:rsid w:val="00EA15B8"/>
    <w:rsid w:val="00EA2E3B"/>
    <w:rsid w:val="00EA31AA"/>
    <w:rsid w:val="00EA4326"/>
    <w:rsid w:val="00EA44FD"/>
    <w:rsid w:val="00EA44FE"/>
    <w:rsid w:val="00EA4F59"/>
    <w:rsid w:val="00EA5AD6"/>
    <w:rsid w:val="00EA67BB"/>
    <w:rsid w:val="00EA703B"/>
    <w:rsid w:val="00EA7DF4"/>
    <w:rsid w:val="00EB01EA"/>
    <w:rsid w:val="00EB20A4"/>
    <w:rsid w:val="00EB2281"/>
    <w:rsid w:val="00EB239F"/>
    <w:rsid w:val="00EB25C6"/>
    <w:rsid w:val="00EB278A"/>
    <w:rsid w:val="00EB336B"/>
    <w:rsid w:val="00EB3404"/>
    <w:rsid w:val="00EB3CB9"/>
    <w:rsid w:val="00EB4551"/>
    <w:rsid w:val="00EB5AC7"/>
    <w:rsid w:val="00EB628B"/>
    <w:rsid w:val="00EB6B66"/>
    <w:rsid w:val="00EB72A3"/>
    <w:rsid w:val="00EB7DFE"/>
    <w:rsid w:val="00EB7EB0"/>
    <w:rsid w:val="00EC0347"/>
    <w:rsid w:val="00EC191C"/>
    <w:rsid w:val="00EC3730"/>
    <w:rsid w:val="00EC4621"/>
    <w:rsid w:val="00EC49C5"/>
    <w:rsid w:val="00EC5297"/>
    <w:rsid w:val="00EC6C10"/>
    <w:rsid w:val="00EC6E57"/>
    <w:rsid w:val="00EC729E"/>
    <w:rsid w:val="00ED0469"/>
    <w:rsid w:val="00ED0927"/>
    <w:rsid w:val="00ED093F"/>
    <w:rsid w:val="00ED094C"/>
    <w:rsid w:val="00ED0EB5"/>
    <w:rsid w:val="00ED13AD"/>
    <w:rsid w:val="00ED1B5A"/>
    <w:rsid w:val="00ED1FE7"/>
    <w:rsid w:val="00ED3786"/>
    <w:rsid w:val="00ED471C"/>
    <w:rsid w:val="00ED6260"/>
    <w:rsid w:val="00ED720C"/>
    <w:rsid w:val="00EE04B7"/>
    <w:rsid w:val="00EE080F"/>
    <w:rsid w:val="00EE22D6"/>
    <w:rsid w:val="00EE2E21"/>
    <w:rsid w:val="00EE52B2"/>
    <w:rsid w:val="00EE70B2"/>
    <w:rsid w:val="00EE73E2"/>
    <w:rsid w:val="00EE750A"/>
    <w:rsid w:val="00EF021D"/>
    <w:rsid w:val="00EF109A"/>
    <w:rsid w:val="00EF171E"/>
    <w:rsid w:val="00EF1AA2"/>
    <w:rsid w:val="00EF2986"/>
    <w:rsid w:val="00EF3466"/>
    <w:rsid w:val="00EF3CEF"/>
    <w:rsid w:val="00EF54E1"/>
    <w:rsid w:val="00EF5E1E"/>
    <w:rsid w:val="00EF5E43"/>
    <w:rsid w:val="00EF766B"/>
    <w:rsid w:val="00EF7986"/>
    <w:rsid w:val="00F007C1"/>
    <w:rsid w:val="00F00CEF"/>
    <w:rsid w:val="00F0104A"/>
    <w:rsid w:val="00F02551"/>
    <w:rsid w:val="00F02A45"/>
    <w:rsid w:val="00F03BE7"/>
    <w:rsid w:val="00F03C03"/>
    <w:rsid w:val="00F0620F"/>
    <w:rsid w:val="00F06475"/>
    <w:rsid w:val="00F06804"/>
    <w:rsid w:val="00F068D5"/>
    <w:rsid w:val="00F06F09"/>
    <w:rsid w:val="00F074AF"/>
    <w:rsid w:val="00F07945"/>
    <w:rsid w:val="00F11202"/>
    <w:rsid w:val="00F1225D"/>
    <w:rsid w:val="00F1306C"/>
    <w:rsid w:val="00F13315"/>
    <w:rsid w:val="00F15659"/>
    <w:rsid w:val="00F15ED2"/>
    <w:rsid w:val="00F15FFF"/>
    <w:rsid w:val="00F161A0"/>
    <w:rsid w:val="00F1671F"/>
    <w:rsid w:val="00F16A8C"/>
    <w:rsid w:val="00F177F2"/>
    <w:rsid w:val="00F207BE"/>
    <w:rsid w:val="00F20A80"/>
    <w:rsid w:val="00F20E8F"/>
    <w:rsid w:val="00F21E8F"/>
    <w:rsid w:val="00F21F21"/>
    <w:rsid w:val="00F2548C"/>
    <w:rsid w:val="00F26690"/>
    <w:rsid w:val="00F26BB9"/>
    <w:rsid w:val="00F270BA"/>
    <w:rsid w:val="00F3034E"/>
    <w:rsid w:val="00F321BE"/>
    <w:rsid w:val="00F32965"/>
    <w:rsid w:val="00F32D68"/>
    <w:rsid w:val="00F3334D"/>
    <w:rsid w:val="00F35194"/>
    <w:rsid w:val="00F35D3E"/>
    <w:rsid w:val="00F4079A"/>
    <w:rsid w:val="00F409DF"/>
    <w:rsid w:val="00F40DB7"/>
    <w:rsid w:val="00F417C6"/>
    <w:rsid w:val="00F41A34"/>
    <w:rsid w:val="00F4205D"/>
    <w:rsid w:val="00F43313"/>
    <w:rsid w:val="00F43B9B"/>
    <w:rsid w:val="00F43F3C"/>
    <w:rsid w:val="00F440F9"/>
    <w:rsid w:val="00F44128"/>
    <w:rsid w:val="00F443A2"/>
    <w:rsid w:val="00F45871"/>
    <w:rsid w:val="00F50337"/>
    <w:rsid w:val="00F50E67"/>
    <w:rsid w:val="00F51DEB"/>
    <w:rsid w:val="00F52E2A"/>
    <w:rsid w:val="00F52EF4"/>
    <w:rsid w:val="00F53FD0"/>
    <w:rsid w:val="00F542FA"/>
    <w:rsid w:val="00F544C2"/>
    <w:rsid w:val="00F544D0"/>
    <w:rsid w:val="00F547E9"/>
    <w:rsid w:val="00F54A77"/>
    <w:rsid w:val="00F55013"/>
    <w:rsid w:val="00F56024"/>
    <w:rsid w:val="00F56BA9"/>
    <w:rsid w:val="00F56F24"/>
    <w:rsid w:val="00F57F93"/>
    <w:rsid w:val="00F60AC0"/>
    <w:rsid w:val="00F61764"/>
    <w:rsid w:val="00F61DD9"/>
    <w:rsid w:val="00F63626"/>
    <w:rsid w:val="00F648AB"/>
    <w:rsid w:val="00F649E8"/>
    <w:rsid w:val="00F65007"/>
    <w:rsid w:val="00F65533"/>
    <w:rsid w:val="00F67923"/>
    <w:rsid w:val="00F71204"/>
    <w:rsid w:val="00F71615"/>
    <w:rsid w:val="00F72ED0"/>
    <w:rsid w:val="00F74E9B"/>
    <w:rsid w:val="00F7505E"/>
    <w:rsid w:val="00F75B99"/>
    <w:rsid w:val="00F75C1D"/>
    <w:rsid w:val="00F75DF0"/>
    <w:rsid w:val="00F75EDE"/>
    <w:rsid w:val="00F769CD"/>
    <w:rsid w:val="00F776C4"/>
    <w:rsid w:val="00F804EF"/>
    <w:rsid w:val="00F8132D"/>
    <w:rsid w:val="00F81AEB"/>
    <w:rsid w:val="00F83880"/>
    <w:rsid w:val="00F83CE8"/>
    <w:rsid w:val="00F84033"/>
    <w:rsid w:val="00F843A5"/>
    <w:rsid w:val="00F84592"/>
    <w:rsid w:val="00F845BF"/>
    <w:rsid w:val="00F84969"/>
    <w:rsid w:val="00F8656A"/>
    <w:rsid w:val="00F8690A"/>
    <w:rsid w:val="00F86E13"/>
    <w:rsid w:val="00F91735"/>
    <w:rsid w:val="00F917A3"/>
    <w:rsid w:val="00F91B97"/>
    <w:rsid w:val="00F92132"/>
    <w:rsid w:val="00F9234D"/>
    <w:rsid w:val="00F928FB"/>
    <w:rsid w:val="00F92E02"/>
    <w:rsid w:val="00F92E7B"/>
    <w:rsid w:val="00F9398B"/>
    <w:rsid w:val="00F93D5C"/>
    <w:rsid w:val="00F93DF7"/>
    <w:rsid w:val="00F95953"/>
    <w:rsid w:val="00F95B85"/>
    <w:rsid w:val="00F95CC3"/>
    <w:rsid w:val="00F967C4"/>
    <w:rsid w:val="00F97127"/>
    <w:rsid w:val="00FA03B8"/>
    <w:rsid w:val="00FA0470"/>
    <w:rsid w:val="00FA32C1"/>
    <w:rsid w:val="00FA4634"/>
    <w:rsid w:val="00FA4A5F"/>
    <w:rsid w:val="00FA5056"/>
    <w:rsid w:val="00FA5C47"/>
    <w:rsid w:val="00FA611E"/>
    <w:rsid w:val="00FA71FA"/>
    <w:rsid w:val="00FA74FD"/>
    <w:rsid w:val="00FA7A9E"/>
    <w:rsid w:val="00FB2462"/>
    <w:rsid w:val="00FB346D"/>
    <w:rsid w:val="00FB37F6"/>
    <w:rsid w:val="00FB5D92"/>
    <w:rsid w:val="00FB5E58"/>
    <w:rsid w:val="00FB60A1"/>
    <w:rsid w:val="00FB60F1"/>
    <w:rsid w:val="00FB6B93"/>
    <w:rsid w:val="00FB7016"/>
    <w:rsid w:val="00FB7380"/>
    <w:rsid w:val="00FB7A69"/>
    <w:rsid w:val="00FB7BA8"/>
    <w:rsid w:val="00FC1EE1"/>
    <w:rsid w:val="00FC245A"/>
    <w:rsid w:val="00FC2522"/>
    <w:rsid w:val="00FC26F9"/>
    <w:rsid w:val="00FC290C"/>
    <w:rsid w:val="00FC4ECF"/>
    <w:rsid w:val="00FC53CE"/>
    <w:rsid w:val="00FC6E5B"/>
    <w:rsid w:val="00FC7555"/>
    <w:rsid w:val="00FD0131"/>
    <w:rsid w:val="00FD0B7B"/>
    <w:rsid w:val="00FD0CA5"/>
    <w:rsid w:val="00FD0E93"/>
    <w:rsid w:val="00FD12F7"/>
    <w:rsid w:val="00FD2A72"/>
    <w:rsid w:val="00FD398B"/>
    <w:rsid w:val="00FD3A51"/>
    <w:rsid w:val="00FD3AA1"/>
    <w:rsid w:val="00FD3AB8"/>
    <w:rsid w:val="00FD651E"/>
    <w:rsid w:val="00FE029A"/>
    <w:rsid w:val="00FE06DA"/>
    <w:rsid w:val="00FE0D23"/>
    <w:rsid w:val="00FE18CA"/>
    <w:rsid w:val="00FE2A3B"/>
    <w:rsid w:val="00FE3FDA"/>
    <w:rsid w:val="00FE4859"/>
    <w:rsid w:val="00FE4C94"/>
    <w:rsid w:val="00FE719C"/>
    <w:rsid w:val="00FE7416"/>
    <w:rsid w:val="00FE77CC"/>
    <w:rsid w:val="00FF15E1"/>
    <w:rsid w:val="00FF23DF"/>
    <w:rsid w:val="00FF439A"/>
    <w:rsid w:val="00FF44C7"/>
    <w:rsid w:val="00FF6969"/>
    <w:rsid w:val="00FF71E9"/>
    <w:rsid w:val="00FF78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63C1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763C10"/>
  </w:style>
  <w:style w:type="paragraph" w:styleId="a5">
    <w:name w:val="footer"/>
    <w:basedOn w:val="a"/>
    <w:link w:val="a6"/>
    <w:uiPriority w:val="99"/>
    <w:unhideWhenUsed/>
    <w:rsid w:val="00763C1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763C10"/>
  </w:style>
  <w:style w:type="paragraph" w:styleId="a7">
    <w:name w:val="No Spacing"/>
    <w:uiPriority w:val="1"/>
    <w:qFormat/>
    <w:rsid w:val="00763C10"/>
    <w:pPr>
      <w:spacing w:after="0" w:line="240" w:lineRule="auto"/>
    </w:pPr>
  </w:style>
  <w:style w:type="paragraph" w:styleId="a8">
    <w:name w:val="Balloon Text"/>
    <w:basedOn w:val="a"/>
    <w:link w:val="a9"/>
    <w:uiPriority w:val="99"/>
    <w:semiHidden/>
    <w:unhideWhenUsed/>
    <w:rsid w:val="00763C1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763C10"/>
    <w:rPr>
      <w:rFonts w:ascii="Tahoma" w:hAnsi="Tahoma" w:cs="Tahoma"/>
      <w:sz w:val="16"/>
      <w:szCs w:val="16"/>
    </w:rPr>
  </w:style>
  <w:style w:type="table" w:customStyle="1" w:styleId="-11">
    <w:name w:val="Светлый список - Акцент 11"/>
    <w:basedOn w:val="a1"/>
    <w:uiPriority w:val="61"/>
    <w:rsid w:val="00131E03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aa">
    <w:name w:val="Table Grid"/>
    <w:basedOn w:val="a1"/>
    <w:uiPriority w:val="59"/>
    <w:rsid w:val="00DA716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List Paragraph"/>
    <w:basedOn w:val="a"/>
    <w:uiPriority w:val="34"/>
    <w:qFormat/>
    <w:rsid w:val="006A729A"/>
    <w:pPr>
      <w:ind w:left="720"/>
      <w:contextualSpacing/>
    </w:pPr>
  </w:style>
  <w:style w:type="paragraph" w:styleId="ac">
    <w:name w:val="Normal (Web)"/>
    <w:basedOn w:val="a"/>
    <w:uiPriority w:val="99"/>
    <w:semiHidden/>
    <w:unhideWhenUsed/>
    <w:rsid w:val="00D005EF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63C1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763C10"/>
  </w:style>
  <w:style w:type="paragraph" w:styleId="a5">
    <w:name w:val="footer"/>
    <w:basedOn w:val="a"/>
    <w:link w:val="a6"/>
    <w:uiPriority w:val="99"/>
    <w:unhideWhenUsed/>
    <w:rsid w:val="00763C1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763C10"/>
  </w:style>
  <w:style w:type="paragraph" w:styleId="a7">
    <w:name w:val="No Spacing"/>
    <w:uiPriority w:val="1"/>
    <w:qFormat/>
    <w:rsid w:val="00763C10"/>
    <w:pPr>
      <w:spacing w:after="0" w:line="240" w:lineRule="auto"/>
    </w:pPr>
  </w:style>
  <w:style w:type="paragraph" w:styleId="a8">
    <w:name w:val="Balloon Text"/>
    <w:basedOn w:val="a"/>
    <w:link w:val="a9"/>
    <w:uiPriority w:val="99"/>
    <w:semiHidden/>
    <w:unhideWhenUsed/>
    <w:rsid w:val="00763C1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763C10"/>
    <w:rPr>
      <w:rFonts w:ascii="Tahoma" w:hAnsi="Tahoma" w:cs="Tahoma"/>
      <w:sz w:val="16"/>
      <w:szCs w:val="16"/>
    </w:rPr>
  </w:style>
  <w:style w:type="table" w:customStyle="1" w:styleId="-11">
    <w:name w:val="Светлый список - Акцент 11"/>
    <w:basedOn w:val="a1"/>
    <w:uiPriority w:val="61"/>
    <w:rsid w:val="00131E03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aa">
    <w:name w:val="Table Grid"/>
    <w:basedOn w:val="a1"/>
    <w:uiPriority w:val="59"/>
    <w:rsid w:val="00DA716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List Paragraph"/>
    <w:basedOn w:val="a"/>
    <w:uiPriority w:val="34"/>
    <w:qFormat/>
    <w:rsid w:val="006A729A"/>
    <w:pPr>
      <w:ind w:left="720"/>
      <w:contextualSpacing/>
    </w:pPr>
  </w:style>
  <w:style w:type="paragraph" w:styleId="ac">
    <w:name w:val="Normal (Web)"/>
    <w:basedOn w:val="a"/>
    <w:uiPriority w:val="99"/>
    <w:semiHidden/>
    <w:unhideWhenUsed/>
    <w:rsid w:val="00D005EF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chart" Target="charts/chart1.xml"/><Relationship Id="rId18" Type="http://schemas.openxmlformats.org/officeDocument/2006/relationships/chart" Target="charts/chart5.xml"/><Relationship Id="rId26" Type="http://schemas.openxmlformats.org/officeDocument/2006/relationships/chart" Target="charts/chart10.xml"/><Relationship Id="rId3" Type="http://schemas.openxmlformats.org/officeDocument/2006/relationships/styles" Target="styles.xml"/><Relationship Id="rId21" Type="http://schemas.openxmlformats.org/officeDocument/2006/relationships/image" Target="media/image7.jpeg"/><Relationship Id="rId34" Type="http://schemas.openxmlformats.org/officeDocument/2006/relationships/footer" Target="footer3.xml"/><Relationship Id="rId7" Type="http://schemas.openxmlformats.org/officeDocument/2006/relationships/footnotes" Target="footnotes.xml"/><Relationship Id="rId12" Type="http://schemas.openxmlformats.org/officeDocument/2006/relationships/image" Target="media/image4.jpeg"/><Relationship Id="rId17" Type="http://schemas.openxmlformats.org/officeDocument/2006/relationships/chart" Target="charts/chart4.xml"/><Relationship Id="rId25" Type="http://schemas.openxmlformats.org/officeDocument/2006/relationships/chart" Target="charts/chart9.xml"/><Relationship Id="rId33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image" Target="media/image5.jpg"/><Relationship Id="rId20" Type="http://schemas.openxmlformats.org/officeDocument/2006/relationships/image" Target="media/image6.jpg"/><Relationship Id="rId29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jpeg"/><Relationship Id="rId24" Type="http://schemas.openxmlformats.org/officeDocument/2006/relationships/chart" Target="charts/chart8.xml"/><Relationship Id="rId32" Type="http://schemas.openxmlformats.org/officeDocument/2006/relationships/footer" Target="footer2.xml"/><Relationship Id="rId5" Type="http://schemas.openxmlformats.org/officeDocument/2006/relationships/settings" Target="settings.xml"/><Relationship Id="rId15" Type="http://schemas.openxmlformats.org/officeDocument/2006/relationships/chart" Target="charts/chart3.xml"/><Relationship Id="rId23" Type="http://schemas.openxmlformats.org/officeDocument/2006/relationships/image" Target="media/image9.jpeg"/><Relationship Id="rId28" Type="http://schemas.openxmlformats.org/officeDocument/2006/relationships/chart" Target="charts/chart11.xml"/><Relationship Id="rId36" Type="http://schemas.openxmlformats.org/officeDocument/2006/relationships/theme" Target="theme/theme1.xml"/><Relationship Id="rId10" Type="http://schemas.openxmlformats.org/officeDocument/2006/relationships/image" Target="media/image2.jpeg"/><Relationship Id="rId19" Type="http://schemas.openxmlformats.org/officeDocument/2006/relationships/chart" Target="charts/chart6.xml"/><Relationship Id="rId31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jpg"/><Relationship Id="rId14" Type="http://schemas.openxmlformats.org/officeDocument/2006/relationships/chart" Target="charts/chart2.xml"/><Relationship Id="rId22" Type="http://schemas.openxmlformats.org/officeDocument/2006/relationships/chart" Target="charts/chart7.xml"/><Relationship Id="rId27" Type="http://schemas.openxmlformats.org/officeDocument/2006/relationships/image" Target="media/image11.jpeg"/><Relationship Id="rId30" Type="http://schemas.openxmlformats.org/officeDocument/2006/relationships/header" Target="header2.xml"/><Relationship Id="rId35" Type="http://schemas.openxmlformats.org/officeDocument/2006/relationships/fontTable" Target="fontTable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1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_____Microsoft_Excel2.xlsx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3.xlsx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4.xlsx"/></Relationships>
</file>

<file path=word/charts/_rels/chart5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package" Target="../embeddings/_____Microsoft_Excel5.xlsx"/></Relationships>
</file>

<file path=word/charts/_rels/chart6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6.xlsx"/></Relationships>
</file>

<file path=word/charts/_rels/chart7.xml.rels><?xml version="1.0" encoding="UTF-8" standalone="yes"?>
<Relationships xmlns="http://schemas.openxmlformats.org/package/2006/relationships"><Relationship Id="rId3" Type="http://schemas.openxmlformats.org/officeDocument/2006/relationships/chartUserShapes" Target="../drawings/drawing3.xml"/><Relationship Id="rId2" Type="http://schemas.openxmlformats.org/officeDocument/2006/relationships/package" Target="../embeddings/_____Microsoft_Excel7.xlsx"/><Relationship Id="rId1" Type="http://schemas.openxmlformats.org/officeDocument/2006/relationships/image" Target="../media/image8.jpeg"/></Relationships>
</file>

<file path=word/charts/_rels/chart8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4.xml"/><Relationship Id="rId1" Type="http://schemas.openxmlformats.org/officeDocument/2006/relationships/package" Target="../embeddings/_____Microsoft_Excel8.xlsx"/></Relationships>
</file>

<file path=word/charts/_rels/chart9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9.xlsx"/></Relationships>
</file>

<file path=word/charts/_rels/chart10.xml.rels><?xml version="1.0" encoding="UTF-8" standalone="yes"?>
<Relationships xmlns="http://schemas.openxmlformats.org/package/2006/relationships"><Relationship Id="rId3" Type="http://schemas.openxmlformats.org/officeDocument/2006/relationships/chartUserShapes" Target="../drawings/drawing5.xml"/><Relationship Id="rId2" Type="http://schemas.openxmlformats.org/officeDocument/2006/relationships/package" Target="../embeddings/_____Microsoft_Excel10.xlsx"/><Relationship Id="rId1" Type="http://schemas.openxmlformats.org/officeDocument/2006/relationships/image" Target="../media/image10.jpeg"/></Relationships>
</file>

<file path=word/charts/_rels/chart11.xml.rels><?xml version="1.0" encoding="UTF-8" standalone="yes"?>
<Relationships xmlns="http://schemas.openxmlformats.org/package/2006/relationships"><Relationship Id="rId3" Type="http://schemas.openxmlformats.org/officeDocument/2006/relationships/chartUserShapes" Target="../drawings/drawing6.xml"/><Relationship Id="rId2" Type="http://schemas.openxmlformats.org/officeDocument/2006/relationships/package" Target="../embeddings/_____Microsoft_Excel11.xlsx"/><Relationship Id="rId1" Type="http://schemas.openxmlformats.org/officeDocument/2006/relationships/image" Target="../media/image12.jpeg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7.6716671413141146E-2"/>
          <c:y val="3.2251328061116663E-2"/>
          <c:w val="0.91206861605642464"/>
          <c:h val="0.77006776113770015"/>
        </c:manualLayout>
      </c:layout>
      <c:barChart>
        <c:barDir val="col"/>
        <c:grouping val="stack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Бюджет Сулинского сельского поселения  Миллеровского района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Лист1!$A$2:$A$8</c:f>
              <c:numCache>
                <c:formatCode>General</c:formatCode>
                <c:ptCount val="7"/>
                <c:pt idx="0">
                  <c:v>2011</c:v>
                </c:pt>
                <c:pt idx="1">
                  <c:v>2012</c:v>
                </c:pt>
                <c:pt idx="2">
                  <c:v>2013</c:v>
                </c:pt>
                <c:pt idx="3">
                  <c:v>2014</c:v>
                </c:pt>
                <c:pt idx="4">
                  <c:v>2015</c:v>
                </c:pt>
                <c:pt idx="5">
                  <c:v>2016</c:v>
                </c:pt>
                <c:pt idx="6">
                  <c:v>2017</c:v>
                </c:pt>
              </c:numCache>
            </c:numRef>
          </c:cat>
          <c:val>
            <c:numRef>
              <c:f>Лист1!$B$2:$B$8</c:f>
              <c:numCache>
                <c:formatCode>0.0</c:formatCode>
                <c:ptCount val="7"/>
                <c:pt idx="0">
                  <c:v>7712.3</c:v>
                </c:pt>
                <c:pt idx="1">
                  <c:v>8451.1</c:v>
                </c:pt>
                <c:pt idx="2">
                  <c:v>9570.7999999999993</c:v>
                </c:pt>
                <c:pt idx="3">
                  <c:v>9994.6</c:v>
                </c:pt>
                <c:pt idx="4">
                  <c:v>10314.6</c:v>
                </c:pt>
                <c:pt idx="5">
                  <c:v>12766.9</c:v>
                </c:pt>
                <c:pt idx="6">
                  <c:v>8799.6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overlap val="100"/>
        <c:axId val="168553856"/>
        <c:axId val="172577920"/>
      </c:barChart>
      <c:catAx>
        <c:axId val="168553856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crossAx val="172577920"/>
        <c:crosses val="autoZero"/>
        <c:auto val="1"/>
        <c:lblAlgn val="ctr"/>
        <c:lblOffset val="100"/>
        <c:noMultiLvlLbl val="0"/>
      </c:catAx>
      <c:valAx>
        <c:axId val="172577920"/>
        <c:scaling>
          <c:orientation val="minMax"/>
        </c:scaling>
        <c:delete val="0"/>
        <c:axPos val="l"/>
        <c:majorGridlines/>
        <c:numFmt formatCode="#,##0.0_р_." sourceLinked="0"/>
        <c:majorTickMark val="out"/>
        <c:minorTickMark val="none"/>
        <c:tickLblPos val="nextTo"/>
        <c:crossAx val="168553856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16506420568396707"/>
          <c:y val="0.89482076178386161"/>
          <c:w val="0.25205542855530155"/>
          <c:h val="8.2420291725829348E-2"/>
        </c:manualLayout>
      </c:layout>
      <c:overlay val="0"/>
    </c:legend>
    <c:plotVisOnly val="1"/>
    <c:dispBlanksAs val="gap"/>
    <c:showDLblsOverMax val="0"/>
  </c:chart>
  <c:spPr>
    <a:effectLst>
      <a:outerShdw blurRad="50800" dist="38100" dir="16200000" rotWithShape="0">
        <a:srgbClr val="00B0F0">
          <a:alpha val="40000"/>
        </a:srgbClr>
      </a:outerShdw>
    </a:effectLst>
    <a:scene3d>
      <a:camera prst="orthographicFront"/>
      <a:lightRig rig="threePt" dir="t"/>
    </a:scene3d>
    <a:sp3d>
      <a:bevelB prst="relaxedInset"/>
    </a:sp3d>
  </c:sp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7.604752894260311E-2"/>
          <c:y val="2.8250686221474232E-2"/>
          <c:w val="0.82630897881950804"/>
          <c:h val="0.88420067720542561"/>
        </c:manualLayout>
      </c:layout>
      <c:bar3DChart>
        <c:barDir val="col"/>
        <c:grouping val="stack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Безвозмездные поступления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7.7519379844961005E-3"/>
                  <c:y val="3.0534150788403359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1.0335917312661499E-2"/>
                  <c:y val="2.5445292620865232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9.0439276485788107E-3"/>
                  <c:y val="1.0178117048346149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2.4547803617571154E-2"/>
                  <c:y val="5.089058524173121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6.847545219638243E-2"/>
                  <c:y val="-2.2900763358778532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 sz="12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Лист1!$A$2:$A$6</c:f>
              <c:numCache>
                <c:formatCode>General</c:formatCode>
                <c:ptCount val="5"/>
                <c:pt idx="0">
                  <c:v>2013</c:v>
                </c:pt>
                <c:pt idx="1">
                  <c:v>2014</c:v>
                </c:pt>
                <c:pt idx="2">
                  <c:v>2015</c:v>
                </c:pt>
                <c:pt idx="3">
                  <c:v>2016</c:v>
                </c:pt>
                <c:pt idx="4">
                  <c:v>2017</c:v>
                </c:pt>
              </c:numCache>
            </c:numRef>
          </c:cat>
          <c:val>
            <c:numRef>
              <c:f>Лист1!$B$2:$B$6</c:f>
              <c:numCache>
                <c:formatCode>0.0</c:formatCode>
                <c:ptCount val="5"/>
                <c:pt idx="0">
                  <c:v>4617.7</c:v>
                </c:pt>
                <c:pt idx="1">
                  <c:v>4140.3999999999996</c:v>
                </c:pt>
                <c:pt idx="2">
                  <c:v>3646.5</c:v>
                </c:pt>
                <c:pt idx="3">
                  <c:v>3803.1</c:v>
                </c:pt>
                <c:pt idx="4">
                  <c:v>3285.1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Налоговые и неналоговые доходы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1.6795865633074943E-2"/>
                  <c:y val="7.633587786259543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1.55038759689923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1.55038759689923E-2"/>
                  <c:y val="-2.544529262086549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1.0335917312661593E-2"/>
                  <c:y val="-1.781170483460560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 sz="11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Лист1!$A$2:$A$6</c:f>
              <c:numCache>
                <c:formatCode>General</c:formatCode>
                <c:ptCount val="5"/>
                <c:pt idx="0">
                  <c:v>2013</c:v>
                </c:pt>
                <c:pt idx="1">
                  <c:v>2014</c:v>
                </c:pt>
                <c:pt idx="2">
                  <c:v>2015</c:v>
                </c:pt>
                <c:pt idx="3">
                  <c:v>2016</c:v>
                </c:pt>
                <c:pt idx="4">
                  <c:v>2017</c:v>
                </c:pt>
              </c:numCache>
            </c:numRef>
          </c:cat>
          <c:val>
            <c:numRef>
              <c:f>Лист1!$C$2:$C$6</c:f>
              <c:numCache>
                <c:formatCode>0.0</c:formatCode>
                <c:ptCount val="5"/>
                <c:pt idx="0">
                  <c:v>4953.1000000000004</c:v>
                </c:pt>
                <c:pt idx="1">
                  <c:v>5854.2</c:v>
                </c:pt>
                <c:pt idx="2">
                  <c:v>6668.1</c:v>
                </c:pt>
                <c:pt idx="3">
                  <c:v>8963.7999999999993</c:v>
                </c:pt>
                <c:pt idx="4">
                  <c:v>5514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224394624"/>
        <c:axId val="155919488"/>
        <c:axId val="0"/>
      </c:bar3DChart>
      <c:catAx>
        <c:axId val="224394624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1600"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155919488"/>
        <c:crosses val="autoZero"/>
        <c:auto val="1"/>
        <c:lblAlgn val="ctr"/>
        <c:lblOffset val="100"/>
        <c:noMultiLvlLbl val="0"/>
      </c:catAx>
      <c:valAx>
        <c:axId val="155919488"/>
        <c:scaling>
          <c:orientation val="minMax"/>
        </c:scaling>
        <c:delete val="0"/>
        <c:axPos val="l"/>
        <c:majorGridlines/>
        <c:numFmt formatCode="0.0" sourceLinked="1"/>
        <c:majorTickMark val="out"/>
        <c:minorTickMark val="none"/>
        <c:tickLblPos val="nextTo"/>
        <c:txPr>
          <a:bodyPr/>
          <a:lstStyle/>
          <a:p>
            <a:pPr>
              <a:defRPr sz="1200"/>
            </a:pPr>
            <a:endParaRPr lang="ru-RU"/>
          </a:p>
        </c:txPr>
        <c:crossAx val="224394624"/>
        <c:crosses val="autoZero"/>
        <c:crossBetween val="between"/>
        <c:majorUnit val="1000"/>
      </c:valAx>
    </c:plotArea>
    <c:legend>
      <c:legendPos val="r"/>
      <c:layout>
        <c:manualLayout>
          <c:xMode val="edge"/>
          <c:yMode val="edge"/>
          <c:x val="0.86509756047935871"/>
          <c:y val="6.9763579170924309E-2"/>
          <c:w val="0.12715050153614518"/>
          <c:h val="0.67726673478792199"/>
        </c:manualLayout>
      </c:layout>
      <c:overlay val="0"/>
      <c:txPr>
        <a:bodyPr/>
        <a:lstStyle/>
        <a:p>
          <a:pPr>
            <a:defRPr sz="1200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spPr>
    <a:noFill/>
    <a:ln>
      <a:noFill/>
    </a:ln>
  </c:spPr>
  <c:externalData r:id="rId1">
    <c:autoUpdate val="0"/>
  </c:externalData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6.853601345241539E-2"/>
          <c:y val="3.5618279569892476E-2"/>
          <c:w val="0.45475485357025336"/>
          <c:h val="0.92876344086021456"/>
        </c:manualLayout>
      </c:layout>
      <c:pie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Столбец1</c:v>
                </c:pt>
              </c:strCache>
            </c:strRef>
          </c:tx>
          <c:spPr>
            <a:scene3d>
              <a:camera prst="orthographicFront"/>
              <a:lightRig rig="threePt" dir="t"/>
            </a:scene3d>
            <a:sp3d>
              <a:bevelT w="165100" prst="coolSlant"/>
            </a:sp3d>
          </c:spPr>
          <c:explosion val="25"/>
          <c:dLbls>
            <c:dLbl>
              <c:idx val="0"/>
              <c:layout>
                <c:manualLayout>
                  <c:x val="-7.5596769554842173E-3"/>
                  <c:y val="2.7418931504529676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7.3459721779594927E-3"/>
                  <c:y val="-5.0234950469900938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-1.7503478402810756E-2"/>
                  <c:y val="-2.4639319278638612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-7.0496666692576818E-3"/>
                  <c:y val="-2.851515536364406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5"/>
              <c:layout>
                <c:manualLayout>
                  <c:x val="1.406482136425938E-2"/>
                  <c:y val="1.1890398780797562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6"/>
              <c:layout>
                <c:manualLayout>
                  <c:x val="-2.3343567740113435E-2"/>
                  <c:y val="1.2096774193548387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numFmt formatCode="#,##0.0" sourceLinked="0"/>
            <c:txPr>
              <a:bodyPr/>
              <a:lstStyle/>
              <a:p>
                <a:pPr>
                  <a:defRPr sz="12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1"/>
          </c:dLbls>
          <c:cat>
            <c:strRef>
              <c:f>Лист1!$A$2:$A$8</c:f>
              <c:strCache>
                <c:ptCount val="7"/>
                <c:pt idx="0">
                  <c:v>Налог на доходы физических лиц - 14,85%</c:v>
                </c:pt>
                <c:pt idx="1">
                  <c:v>Налог на имущество физических лиц - 3,41%</c:v>
                </c:pt>
                <c:pt idx="2">
                  <c:v>Единый сельскохозяйственный налог - 8,41%</c:v>
                </c:pt>
                <c:pt idx="3">
                  <c:v>Доходы от использования имущества находящегося в государственной и муниципальной собственности - 5,14%</c:v>
                </c:pt>
                <c:pt idx="4">
                  <c:v>Земельный налог - 62,13%</c:v>
                </c:pt>
                <c:pt idx="5">
                  <c:v>Доходы от продажи материальных и неатериальных активов - 3,9%</c:v>
                </c:pt>
                <c:pt idx="6">
                  <c:v>Остальные доходы - 2,16%</c:v>
                </c:pt>
              </c:strCache>
            </c:strRef>
          </c:cat>
          <c:val>
            <c:numRef>
              <c:f>Лист1!$B$2:$B$8</c:f>
              <c:numCache>
                <c:formatCode>General</c:formatCode>
                <c:ptCount val="7"/>
                <c:pt idx="0">
                  <c:v>818.7</c:v>
                </c:pt>
                <c:pt idx="1">
                  <c:v>187.8</c:v>
                </c:pt>
                <c:pt idx="2">
                  <c:v>463.8</c:v>
                </c:pt>
                <c:pt idx="3">
                  <c:v>283.5</c:v>
                </c:pt>
                <c:pt idx="4">
                  <c:v>3426.4</c:v>
                </c:pt>
                <c:pt idx="5">
                  <c:v>215.2</c:v>
                </c:pt>
                <c:pt idx="6">
                  <c:v>119.1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  <c:firstSliceAng val="0"/>
      </c:pieChart>
    </c:plotArea>
    <c:legend>
      <c:legendPos val="r"/>
      <c:layout>
        <c:manualLayout>
          <c:xMode val="edge"/>
          <c:yMode val="edge"/>
          <c:x val="0.56813487652641825"/>
          <c:y val="4.3358521717043533E-2"/>
          <c:w val="0.42396778882402864"/>
          <c:h val="0.91328274489882166"/>
        </c:manualLayout>
      </c:layout>
      <c:overlay val="0"/>
      <c:txPr>
        <a:bodyPr/>
        <a:lstStyle/>
        <a:p>
          <a:pPr>
            <a:defRPr sz="1200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spPr>
    <a:noFill/>
    <a:ln>
      <a:noFill/>
    </a:ln>
  </c:spPr>
  <c:externalData r:id="rId1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rgbClr val="00B050"/>
            </a:solidFill>
          </c:spPr>
          <c:invertIfNegative val="0"/>
          <c:dLbls>
            <c:dLbl>
              <c:idx val="0"/>
              <c:layout>
                <c:manualLayout>
                  <c:x val="1.342732460557234E-3"/>
                  <c:y val="0.2164328657314629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1.2084592145015106E-2"/>
                  <c:y val="0.35270541082164331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9.3991272239006378E-3"/>
                  <c:y val="0.2939211756847027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6.7136623027861698E-3"/>
                  <c:y val="0.26452905811623245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1.0741859684457872E-2"/>
                  <c:y val="0.19772858052062128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5"/>
              <c:layout>
                <c:manualLayout>
                  <c:x val="9.3991272239006378E-3"/>
                  <c:y val="0.27788911155644624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 sz="1600" b="1" baseline="0">
                    <a:latin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Лист1!$A$2:$A$7</c:f>
              <c:numCache>
                <c:formatCode>General</c:formatCode>
                <c:ptCount val="6"/>
                <c:pt idx="0">
                  <c:v>2012</c:v>
                </c:pt>
                <c:pt idx="1">
                  <c:v>2013</c:v>
                </c:pt>
                <c:pt idx="2">
                  <c:v>2014</c:v>
                </c:pt>
                <c:pt idx="3">
                  <c:v>2015</c:v>
                </c:pt>
                <c:pt idx="4">
                  <c:v>2016</c:v>
                </c:pt>
                <c:pt idx="5">
                  <c:v>2017</c:v>
                </c:pt>
              </c:numCache>
            </c:num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4609.8</c:v>
                </c:pt>
                <c:pt idx="1">
                  <c:v>4953.1000000000004</c:v>
                </c:pt>
                <c:pt idx="2">
                  <c:v>5854.2</c:v>
                </c:pt>
                <c:pt idx="3">
                  <c:v>6668.1</c:v>
                </c:pt>
                <c:pt idx="4">
                  <c:v>8963.7999999999993</c:v>
                </c:pt>
                <c:pt idx="5">
                  <c:v>5514.5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box"/>
        <c:axId val="164406400"/>
        <c:axId val="164407936"/>
        <c:axId val="0"/>
      </c:bar3DChart>
      <c:catAx>
        <c:axId val="164406400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2000"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164407936"/>
        <c:crosses val="autoZero"/>
        <c:auto val="1"/>
        <c:lblAlgn val="ctr"/>
        <c:lblOffset val="100"/>
        <c:noMultiLvlLbl val="0"/>
      </c:catAx>
      <c:valAx>
        <c:axId val="164407936"/>
        <c:scaling>
          <c:orientation val="minMax"/>
        </c:scaling>
        <c:delete val="1"/>
        <c:axPos val="l"/>
        <c:majorGridlines/>
        <c:numFmt formatCode="General" sourceLinked="1"/>
        <c:majorTickMark val="out"/>
        <c:minorTickMark val="none"/>
        <c:tickLblPos val="none"/>
        <c:crossAx val="164406400"/>
        <c:crosses val="autoZero"/>
        <c:crossBetween val="between"/>
      </c:valAx>
    </c:plotArea>
    <c:plotVisOnly val="1"/>
    <c:dispBlanksAs val="gap"/>
    <c:showDLblsOverMax val="0"/>
  </c:chart>
  <c:spPr>
    <a:noFill/>
    <a:ln>
      <a:noFill/>
    </a:ln>
  </c:spPr>
  <c:externalData r:id="rId1">
    <c:autoUpdate val="0"/>
  </c:externalData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0"/>
          <c:y val="3.2172514748505611E-2"/>
          <c:w val="0.66314441242395128"/>
          <c:h val="0.96545012878976721"/>
        </c:manualLayout>
      </c:layout>
      <c:barChart>
        <c:barDir val="bar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rgbClr val="FF0000"/>
            </a:solidFill>
            <a:effectLst>
              <a:outerShdw blurRad="76200" dir="18900000" sy="23000" kx="-1200000" algn="bl" rotWithShape="0">
                <a:prstClr val="black">
                  <a:alpha val="20000"/>
                </a:prstClr>
              </a:outerShdw>
            </a:effectLst>
            <a:scene3d>
              <a:camera prst="orthographicFront"/>
              <a:lightRig rig="threePt" dir="t"/>
            </a:scene3d>
            <a:sp3d>
              <a:bevelT w="165100" prst="coolSlant"/>
              <a:bevelB w="114300" prst="artDeco"/>
            </a:sp3d>
          </c:spPr>
          <c:invertIfNegative val="0"/>
          <c:dLbls>
            <c:numFmt formatCode="#,##0.0" sourceLinked="0"/>
            <c:txPr>
              <a:bodyPr/>
              <a:lstStyle/>
              <a:p>
                <a:pPr>
                  <a:defRPr sz="1600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Лист1!$A$2:$A$8</c:f>
              <c:strCache>
                <c:ptCount val="7"/>
                <c:pt idx="0">
                  <c:v>Штрафы, санкции, возмещение ущерба</c:v>
                </c:pt>
                <c:pt idx="1">
                  <c:v>Гос пошлина</c:v>
                </c:pt>
                <c:pt idx="2">
                  <c:v>Дохода от использования имущества</c:v>
                </c:pt>
                <c:pt idx="3">
                  <c:v>Единый селькохозяйственный налог</c:v>
                </c:pt>
                <c:pt idx="4">
                  <c:v>Доходы от продажи материальных и не материальных активов</c:v>
                </c:pt>
                <c:pt idx="5">
                  <c:v>НДФЛ</c:v>
                </c:pt>
                <c:pt idx="6">
                  <c:v>Налоги на имущество</c:v>
                </c:pt>
              </c:strCache>
            </c:strRef>
          </c:cat>
          <c:val>
            <c:numRef>
              <c:f>Лист1!$B$2:$B$8</c:f>
              <c:numCache>
                <c:formatCode>General</c:formatCode>
                <c:ptCount val="7"/>
                <c:pt idx="0">
                  <c:v>10.6</c:v>
                </c:pt>
                <c:pt idx="1">
                  <c:v>108.5</c:v>
                </c:pt>
                <c:pt idx="2">
                  <c:v>283.5</c:v>
                </c:pt>
                <c:pt idx="3">
                  <c:v>463.8</c:v>
                </c:pt>
                <c:pt idx="4">
                  <c:v>215.2</c:v>
                </c:pt>
                <c:pt idx="5">
                  <c:v>818.7</c:v>
                </c:pt>
                <c:pt idx="6">
                  <c:v>3614.2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130722048"/>
        <c:axId val="141545472"/>
      </c:barChart>
      <c:catAx>
        <c:axId val="130722048"/>
        <c:scaling>
          <c:orientation val="minMax"/>
        </c:scaling>
        <c:delete val="1"/>
        <c:axPos val="l"/>
        <c:majorTickMark val="out"/>
        <c:minorTickMark val="none"/>
        <c:tickLblPos val="none"/>
        <c:crossAx val="141545472"/>
        <c:crosses val="autoZero"/>
        <c:auto val="1"/>
        <c:lblAlgn val="ctr"/>
        <c:lblOffset val="100"/>
        <c:noMultiLvlLbl val="0"/>
      </c:catAx>
      <c:valAx>
        <c:axId val="141545472"/>
        <c:scaling>
          <c:orientation val="minMax"/>
        </c:scaling>
        <c:delete val="1"/>
        <c:axPos val="b"/>
        <c:numFmt formatCode="General" sourceLinked="1"/>
        <c:majorTickMark val="out"/>
        <c:minorTickMark val="none"/>
        <c:tickLblPos val="none"/>
        <c:crossAx val="130722048"/>
        <c:crosses val="autoZero"/>
        <c:crossBetween val="between"/>
      </c:valAx>
    </c:plotArea>
    <c:plotVisOnly val="1"/>
    <c:dispBlanksAs val="gap"/>
    <c:showDLblsOverMax val="0"/>
  </c:chart>
  <c:spPr>
    <a:ln>
      <a:noFill/>
    </a:ln>
  </c:spPr>
  <c:externalData r:id="rId1">
    <c:autoUpdate val="0"/>
  </c:externalData>
  <c:userShapes r:id="rId2"/>
</c:chartSpace>
</file>

<file path=word/charts/chart6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7.6739393012766624E-2"/>
          <c:y val="8.1893772369362974E-2"/>
          <c:w val="0.846521213974467"/>
          <c:h val="0.82166700071581966"/>
        </c:manualLayout>
      </c:layout>
      <c:doughnut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Столбец1</c:v>
                </c:pt>
              </c:strCache>
            </c:strRef>
          </c:tx>
          <c:spPr>
            <a:ln>
              <a:solidFill>
                <a:schemeClr val="tx1"/>
              </a:solidFill>
            </a:ln>
            <a:effectLst>
              <a:outerShdw blurRad="50800" dist="38100" dir="2700000" algn="tl" rotWithShape="0">
                <a:prstClr val="black">
                  <a:alpha val="40000"/>
                </a:prstClr>
              </a:outerShdw>
            </a:effectLst>
          </c:spPr>
          <c:explosion val="27"/>
          <c:dPt>
            <c:idx val="1"/>
            <c:bubble3D val="0"/>
            <c:explosion val="29"/>
          </c:dPt>
          <c:dLbls>
            <c:dLbl>
              <c:idx val="0"/>
              <c:layout>
                <c:manualLayout>
                  <c:x val="0.17475728155339795"/>
                  <c:y val="-6.303030303030302E-2"/>
                </c:manualLayout>
              </c:layout>
              <c:tx>
                <c:rich>
                  <a:bodyPr/>
                  <a:lstStyle/>
                  <a:p>
                    <a:r>
                      <a:rPr lang="ru-RU"/>
                      <a:t>Налог</a:t>
                    </a:r>
                    <a:r>
                      <a:rPr lang="ru-RU" baseline="0"/>
                      <a:t> на доходы физических лиц 16,07%</a:t>
                    </a:r>
                    <a:endParaRPr lang="en-US"/>
                  </a:p>
                </c:rich>
              </c:tx>
              <c:showLegendKey val="0"/>
              <c:showVal val="0"/>
              <c:showCatName val="1"/>
              <c:showSerName val="0"/>
              <c:showPercent val="1"/>
              <c:showBubbleSize val="0"/>
            </c:dLbl>
            <c:dLbl>
              <c:idx val="1"/>
              <c:layout>
                <c:manualLayout>
                  <c:x val="0.11132686084142394"/>
                  <c:y val="-6.0606060606060608E-2"/>
                </c:manualLayout>
              </c:layout>
              <c:showLegendKey val="0"/>
              <c:showVal val="0"/>
              <c:showCatName val="1"/>
              <c:showSerName val="0"/>
              <c:showPercent val="1"/>
              <c:showBubbleSize val="0"/>
            </c:dLbl>
            <c:dLbl>
              <c:idx val="2"/>
              <c:delete val="1"/>
            </c:dLbl>
            <c:dLbl>
              <c:idx val="3"/>
              <c:layout>
                <c:manualLayout>
                  <c:x val="0.11370506841984558"/>
                  <c:y val="8.2775280362681933E-2"/>
                </c:manualLayout>
              </c:layout>
              <c:showLegendKey val="0"/>
              <c:showVal val="0"/>
              <c:showCatName val="1"/>
              <c:showSerName val="0"/>
              <c:showPercent val="1"/>
              <c:showBubbleSize val="0"/>
            </c:dLbl>
            <c:dLbl>
              <c:idx val="4"/>
              <c:layout>
                <c:manualLayout>
                  <c:x val="-0.13203883495145632"/>
                  <c:y val="-7.2727272727271843E-3"/>
                </c:manualLayout>
              </c:layout>
              <c:showLegendKey val="0"/>
              <c:showVal val="0"/>
              <c:showCatName val="1"/>
              <c:showSerName val="1"/>
              <c:showPercent val="1"/>
              <c:showBubbleSize val="0"/>
            </c:dLbl>
            <c:dLbl>
              <c:idx val="5"/>
              <c:layout>
                <c:manualLayout>
                  <c:x val="-7.508090614886731E-2"/>
                  <c:y val="-9.696969696969697E-2"/>
                </c:manualLayout>
              </c:layout>
              <c:showLegendKey val="0"/>
              <c:showVal val="0"/>
              <c:showCatName val="1"/>
              <c:showSerName val="0"/>
              <c:showPercent val="1"/>
              <c:showBubbleSize val="0"/>
            </c:dLbl>
            <c:dLbl>
              <c:idx val="6"/>
              <c:layout>
                <c:manualLayout>
                  <c:x val="4.8180822057437012E-2"/>
                  <c:y val="4.1546170365067978E-3"/>
                </c:manualLayout>
              </c:layout>
              <c:showLegendKey val="0"/>
              <c:showVal val="0"/>
              <c:showCatName val="1"/>
              <c:showSerName val="0"/>
              <c:showPercent val="1"/>
              <c:showBubbleSize val="0"/>
            </c:dLbl>
            <c:dLbl>
              <c:idx val="7"/>
              <c:layout>
                <c:manualLayout>
                  <c:x val="2.5044670387075415E-2"/>
                  <c:y val="6.9609162491052257E-2"/>
                </c:manualLayout>
              </c:layout>
              <c:showLegendKey val="0"/>
              <c:showVal val="0"/>
              <c:showCatName val="1"/>
              <c:showSerName val="0"/>
              <c:showPercent val="1"/>
              <c:showBubbleSize val="0"/>
            </c:dLbl>
            <c:numFmt formatCode="0.00%" sourceLinked="0"/>
            <c:txPr>
              <a:bodyPr/>
              <a:lstStyle/>
              <a:p>
                <a:pPr>
                  <a:defRPr sz="1400"/>
                </a:pPr>
                <a:endParaRPr lang="ru-RU"/>
              </a:p>
            </c:txPr>
            <c:showLegendKey val="0"/>
            <c:showVal val="0"/>
            <c:showCatName val="1"/>
            <c:showSerName val="0"/>
            <c:showPercent val="1"/>
            <c:showBubbleSize val="0"/>
            <c:showLeaderLines val="0"/>
          </c:dLbls>
          <c:cat>
            <c:strRef>
              <c:f>Лист1!$A$2:$A$6</c:f>
              <c:strCache>
                <c:ptCount val="5"/>
                <c:pt idx="0">
                  <c:v>Налог на доходы физических лиц</c:v>
                </c:pt>
                <c:pt idx="1">
                  <c:v>Единый сельскохозяйственный налог</c:v>
                </c:pt>
                <c:pt idx="2">
                  <c:v>Гос пошлина</c:v>
                </c:pt>
                <c:pt idx="3">
                  <c:v>Налоги на имущество физических лиц</c:v>
                </c:pt>
                <c:pt idx="4">
                  <c:v>Земельный налог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818.7</c:v>
                </c:pt>
                <c:pt idx="1">
                  <c:v>463.8</c:v>
                </c:pt>
                <c:pt idx="2">
                  <c:v>108.5</c:v>
                </c:pt>
                <c:pt idx="3">
                  <c:v>187.8</c:v>
                </c:pt>
                <c:pt idx="4" formatCode="0.0">
                  <c:v>3426.4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0"/>
        </c:dLbls>
        <c:firstSliceAng val="0"/>
        <c:holeSize val="50"/>
      </c:doughnutChart>
    </c:plotArea>
    <c:plotVisOnly val="1"/>
    <c:dispBlanksAs val="gap"/>
    <c:showDLblsOverMax val="0"/>
  </c:chart>
  <c:spPr>
    <a:noFill/>
    <a:ln>
      <a:noFill/>
    </a:ln>
  </c:spPr>
  <c:externalData r:id="rId1">
    <c:autoUpdate val="0"/>
  </c:externalData>
</c:chartSpace>
</file>

<file path=word/charts/chart7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blipFill>
              <a:blip xmlns:r="http://schemas.openxmlformats.org/officeDocument/2006/relationships" r:embed="rId1"/>
              <a:tile tx="0" ty="0" sx="100000" sy="100000" flip="none" algn="tl"/>
            </a:blipFill>
            <a:ln>
              <a:solidFill>
                <a:schemeClr val="accent5">
                  <a:lumMod val="50000"/>
                </a:schemeClr>
              </a:solidFill>
            </a:ln>
            <a:effectLst>
              <a:innerShdw blurRad="114300">
                <a:prstClr val="black"/>
              </a:innerShdw>
            </a:effectLst>
            <a:scene3d>
              <a:camera prst="orthographicFront"/>
              <a:lightRig rig="threePt" dir="t"/>
            </a:scene3d>
            <a:sp3d prstMaterial="dkEdge">
              <a:contourClr>
                <a:srgbClr val="000000"/>
              </a:contourClr>
            </a:sp3d>
          </c:spPr>
          <c:invertIfNegative val="0"/>
          <c:dLbls>
            <c:dLbl>
              <c:idx val="0"/>
              <c:layout>
                <c:manualLayout>
                  <c:x val="2.1988848095637222E-2"/>
                  <c:y val="-3.398692810457516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1.1994002998500749E-2"/>
                  <c:y val="-3.398692810457516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2.3988005997001498E-2"/>
                  <c:y val="-3.9215686274509803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1.7991004497751123E-2"/>
                  <c:y val="-4.4444650301065335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 sz="1800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2014</c:v>
                </c:pt>
                <c:pt idx="1">
                  <c:v>2015</c:v>
                </c:pt>
                <c:pt idx="2">
                  <c:v>2016</c:v>
                </c:pt>
                <c:pt idx="3">
                  <c:v>2017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4025.4</c:v>
                </c:pt>
                <c:pt idx="1">
                  <c:v>3345.4</c:v>
                </c:pt>
                <c:pt idx="2">
                  <c:v>3920.2</c:v>
                </c:pt>
                <c:pt idx="3">
                  <c:v>3674.4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one"/>
        <c:axId val="163081216"/>
        <c:axId val="164385536"/>
        <c:axId val="0"/>
      </c:bar3DChart>
      <c:catAx>
        <c:axId val="163081216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1800"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164385536"/>
        <c:crosses val="autoZero"/>
        <c:auto val="1"/>
        <c:lblAlgn val="ctr"/>
        <c:lblOffset val="100"/>
        <c:noMultiLvlLbl val="0"/>
      </c:catAx>
      <c:valAx>
        <c:axId val="164385536"/>
        <c:scaling>
          <c:orientation val="minMax"/>
          <c:min val="3000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1600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163081216"/>
        <c:crosses val="autoZero"/>
        <c:crossBetween val="between"/>
      </c:valAx>
    </c:plotArea>
    <c:plotVisOnly val="1"/>
    <c:dispBlanksAs val="gap"/>
    <c:showDLblsOverMax val="0"/>
  </c:chart>
  <c:spPr>
    <a:noFill/>
    <a:ln>
      <a:noFill/>
    </a:ln>
  </c:spPr>
  <c:externalData r:id="rId2">
    <c:autoUpdate val="0"/>
  </c:externalData>
  <c:userShapes r:id="rId3"/>
</c:chartSpace>
</file>

<file path=word/charts/chart8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8.7223472065991884E-4"/>
          <c:y val="0.10358293448613042"/>
          <c:w val="0.53428837020372455"/>
          <c:h val="0.89641706551386957"/>
        </c:manualLayout>
      </c:layout>
      <c:doughnut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Продажи</c:v>
                </c:pt>
              </c:strCache>
            </c:strRef>
          </c:tx>
          <c:spPr>
            <a:scene3d>
              <a:camera prst="orthographicFront"/>
              <a:lightRig rig="threePt" dir="t"/>
            </a:scene3d>
            <a:sp3d>
              <a:bevelT w="165100" prst="coolSlant"/>
            </a:sp3d>
          </c:spPr>
          <c:explosion val="25"/>
          <c:dLbls>
            <c:dLbl>
              <c:idx val="0"/>
              <c:layout>
                <c:manualLayout>
                  <c:x val="0.13690476190476192"/>
                  <c:y val="1.1204481792717087E-2"/>
                </c:manualLayout>
              </c:layout>
              <c:showLegendKey val="0"/>
              <c:showVal val="0"/>
              <c:showCatName val="0"/>
              <c:showSerName val="0"/>
              <c:showPercent val="1"/>
              <c:showBubbleSize val="0"/>
            </c:dLbl>
            <c:dLbl>
              <c:idx val="1"/>
              <c:layout>
                <c:manualLayout>
                  <c:x val="-0.10317460317460318"/>
                  <c:y val="-9.3370681605975739E-2"/>
                </c:manualLayout>
              </c:layout>
              <c:showLegendKey val="0"/>
              <c:showVal val="0"/>
              <c:showCatName val="0"/>
              <c:showSerName val="0"/>
              <c:showPercent val="1"/>
              <c:showBubbleSize val="0"/>
            </c:dLbl>
            <c:dLbl>
              <c:idx val="2"/>
              <c:layout>
                <c:manualLayout>
                  <c:x val="8.9285714285714288E-2"/>
                  <c:y val="-1.8674136321195144E-2"/>
                </c:manualLayout>
              </c:layout>
              <c:showLegendKey val="0"/>
              <c:showVal val="0"/>
              <c:showCatName val="0"/>
              <c:showSerName val="0"/>
              <c:showPercent val="1"/>
              <c:showBubbleSize val="0"/>
            </c:dLbl>
            <c:numFmt formatCode="0.0%" sourceLinked="0"/>
            <c:txPr>
              <a:bodyPr/>
              <a:lstStyle/>
              <a:p>
                <a:pPr>
                  <a:defRPr sz="14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0"/>
            <c:showCatName val="0"/>
            <c:showSerName val="0"/>
            <c:showPercent val="1"/>
            <c:showBubbleSize val="0"/>
            <c:showLeaderLines val="1"/>
          </c:dLbls>
          <c:cat>
            <c:strRef>
              <c:f>Лист1!$A$2:$A$3</c:f>
              <c:strCache>
                <c:ptCount val="2"/>
                <c:pt idx="0">
                  <c:v>Финансовое обеспечение выполнения муниципальных услуг домами культуры - 3656,3 тыс. рублей</c:v>
                </c:pt>
                <c:pt idx="1">
                  <c:v>Другие вопросы в области культуры и кинематографии - 18,1 тыс. рублей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3656.3</c:v>
                </c:pt>
                <c:pt idx="1">
                  <c:v>18.100000000000001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  <c:firstSliceAng val="0"/>
        <c:holeSize val="50"/>
      </c:doughnutChart>
    </c:plotArea>
    <c:legend>
      <c:legendPos val="r"/>
      <c:layout>
        <c:manualLayout>
          <c:xMode val="edge"/>
          <c:yMode val="edge"/>
          <c:x val="0.57374109486314373"/>
          <c:y val="3.5023269150179802E-2"/>
          <c:w val="0.41435414323209657"/>
          <c:h val="0.92995316761875368"/>
        </c:manualLayout>
      </c:layout>
      <c:overlay val="0"/>
      <c:txPr>
        <a:bodyPr/>
        <a:lstStyle/>
        <a:p>
          <a:pPr>
            <a:defRPr sz="1400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spPr>
    <a:noFill/>
    <a:ln>
      <a:noFill/>
    </a:ln>
  </c:spPr>
  <c:externalData r:id="rId1">
    <c:autoUpdate val="0"/>
  </c:externalData>
  <c:userShapes r:id="rId2"/>
</c:chartSpace>
</file>

<file path=word/charts/chart9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view3D>
      <c:rotX val="30"/>
      <c:rotY val="0"/>
      <c:rAngAx val="0"/>
      <c:perspective val="30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23809523809523858"/>
          <c:y val="0.17864077669902911"/>
          <c:w val="0.68121693121692972"/>
          <c:h val="0.66601941747573035"/>
        </c:manualLayout>
      </c:layout>
      <c:pie3D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Продажи</c:v>
                </c:pt>
              </c:strCache>
            </c:strRef>
          </c:tx>
          <c:explosion val="25"/>
          <c:dLbls>
            <c:dLbl>
              <c:idx val="0"/>
              <c:layout>
                <c:manualLayout>
                  <c:x val="-0.12448756405449309"/>
                  <c:y val="-9.9472109675610931E-2"/>
                </c:manualLayout>
              </c:layout>
              <c:showLegendKey val="0"/>
              <c:showVal val="0"/>
              <c:showCatName val="1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0.12169301753947413"/>
                  <c:y val="-0.16835899396070636"/>
                </c:manualLayout>
              </c:layout>
              <c:showLegendKey val="0"/>
              <c:showVal val="0"/>
              <c:showCatName val="1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0"/>
                  <c:y val="0.11297301429554316"/>
                </c:manualLayout>
              </c:layout>
              <c:showLegendKey val="0"/>
              <c:showVal val="0"/>
              <c:showCatName val="1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-2.9988334791484397E-2"/>
                  <c:y val="4.7223912544912469E-2"/>
                </c:manualLayout>
              </c:layout>
              <c:showLegendKey val="0"/>
              <c:showVal val="0"/>
              <c:showCatName val="1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-4.9052930883639545E-2"/>
                  <c:y val="-9.6952424636240861E-2"/>
                </c:manualLayout>
              </c:layout>
              <c:showLegendKey val="0"/>
              <c:showVal val="0"/>
              <c:showCatName val="1"/>
              <c:showSerName val="0"/>
              <c:showPercent val="0"/>
              <c:showBubbleSize val="0"/>
            </c:dLbl>
            <c:dLbl>
              <c:idx val="5"/>
              <c:layout>
                <c:manualLayout>
                  <c:x val="-0.11785339332583408"/>
                  <c:y val="0.14552587722651167"/>
                </c:manualLayout>
              </c:layout>
              <c:showLegendKey val="0"/>
              <c:showVal val="0"/>
              <c:showCatName val="1"/>
              <c:showSerName val="0"/>
              <c:showPercent val="0"/>
              <c:showBubbleSize val="0"/>
            </c:dLbl>
            <c:dLbl>
              <c:idx val="6"/>
              <c:layout>
                <c:manualLayout>
                  <c:x val="-9.4544431946006952E-2"/>
                  <c:y val="5.0278928726142244E-2"/>
                </c:manualLayout>
              </c:layout>
              <c:showLegendKey val="0"/>
              <c:showVal val="0"/>
              <c:showCatName val="1"/>
              <c:showSerName val="0"/>
              <c:showPercent val="0"/>
              <c:showBubbleSize val="0"/>
            </c:dLbl>
            <c:dLbl>
              <c:idx val="7"/>
              <c:layout>
                <c:manualLayout>
                  <c:x val="-7.2751322751322803E-2"/>
                  <c:y val="-9.9749152715134001E-2"/>
                </c:manualLayout>
              </c:layout>
              <c:showLegendKey val="0"/>
              <c:showVal val="0"/>
              <c:showCatName val="1"/>
              <c:showSerName val="0"/>
              <c:showPercent val="0"/>
              <c:showBubbleSize val="0"/>
            </c:dLbl>
            <c:dLbl>
              <c:idx val="8"/>
              <c:layout>
                <c:manualLayout>
                  <c:x val="-2.3263446235887168E-2"/>
                  <c:y val="-0.19105124480799157"/>
                </c:manualLayout>
              </c:layout>
              <c:showLegendKey val="0"/>
              <c:showVal val="0"/>
              <c:showCatName val="1"/>
              <c:showSerName val="0"/>
              <c:showPercent val="0"/>
              <c:showBubbleSize val="0"/>
            </c:dLbl>
            <c:dLbl>
              <c:idx val="9"/>
              <c:layout>
                <c:manualLayout>
                  <c:x val="-8.8895086030912798E-2"/>
                  <c:y val="-5.4738322758198933E-2"/>
                </c:manualLayout>
              </c:layout>
              <c:showLegendKey val="0"/>
              <c:showVal val="0"/>
              <c:showCatName val="1"/>
              <c:showSerName val="0"/>
              <c:showPercent val="0"/>
              <c:showBubbleSize val="0"/>
            </c:dLbl>
            <c:dLbl>
              <c:idx val="11"/>
              <c:layout>
                <c:manualLayout>
                  <c:x val="1.2898804316127183E-2"/>
                  <c:y val="-2.5271666284432892E-2"/>
                </c:manualLayout>
              </c:layout>
              <c:showLegendKey val="0"/>
              <c:showVal val="0"/>
              <c:showCatName val="1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 sz="1200"/>
                </a:pPr>
                <a:endParaRPr lang="ru-RU"/>
              </a:p>
            </c:txPr>
            <c:showLegendKey val="0"/>
            <c:showVal val="0"/>
            <c:showCatName val="1"/>
            <c:showSerName val="0"/>
            <c:showPercent val="0"/>
            <c:showBubbleSize val="0"/>
            <c:showLeaderLines val="1"/>
          </c:dLbls>
          <c:cat>
            <c:strRef>
              <c:f>Лист1!$A$2:$A$8</c:f>
              <c:strCache>
                <c:ptCount val="7"/>
                <c:pt idx="0">
                  <c:v>Общегосударственные вопросы - 4233,3 тыс. рублей</c:v>
                </c:pt>
                <c:pt idx="1">
                  <c:v>Национальная оброна - 173,3 тыс. рублей</c:v>
                </c:pt>
                <c:pt idx="2">
                  <c:v>Национальная безопасность и правоохранительная деятельность - 25,1 тыс. рублей</c:v>
                </c:pt>
                <c:pt idx="3">
                  <c:v>Национальная экономика - 651,2 тыс. рублей</c:v>
                </c:pt>
                <c:pt idx="4">
                  <c:v>Образование - 1,5 тыс. рублей</c:v>
                </c:pt>
                <c:pt idx="5">
                  <c:v>Жилищно-коммунальное хозяйство - 385,3 тыс. рублей</c:v>
                </c:pt>
                <c:pt idx="6">
                  <c:v>Культура, кинематография - 3674,4 тыс. рублей</c:v>
                </c:pt>
              </c:strCache>
            </c:strRef>
          </c:cat>
          <c:val>
            <c:numRef>
              <c:f>Лист1!$B$2:$B$8</c:f>
              <c:numCache>
                <c:formatCode>0.0</c:formatCode>
                <c:ptCount val="7"/>
                <c:pt idx="0">
                  <c:v>4233.3</c:v>
                </c:pt>
                <c:pt idx="1">
                  <c:v>173.3</c:v>
                </c:pt>
                <c:pt idx="2">
                  <c:v>25.1</c:v>
                </c:pt>
                <c:pt idx="3">
                  <c:v>651.20000000000005</c:v>
                </c:pt>
                <c:pt idx="4">
                  <c:v>1.5</c:v>
                </c:pt>
                <c:pt idx="5">
                  <c:v>385.3</c:v>
                </c:pt>
                <c:pt idx="6">
                  <c:v>3674.4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</c:pie3DChart>
    </c:plotArea>
    <c:plotVisOnly val="1"/>
    <c:dispBlanksAs val="gap"/>
    <c:showDLblsOverMax val="0"/>
  </c:chart>
  <c:spPr>
    <a:noFill/>
    <a:ln>
      <a:noFill/>
    </a:ln>
  </c:spPr>
  <c:externalData r:id="rId1">
    <c:autoUpdate val="0"/>
  </c:externalData>
</c:chartSpace>
</file>

<file path=word/charts/chart10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2</c:v>
                </c:pt>
              </c:strCache>
            </c:strRef>
          </c:tx>
          <c:spPr>
            <a:blipFill>
              <a:blip xmlns:r="http://schemas.openxmlformats.org/officeDocument/2006/relationships" r:embed="rId1"/>
              <a:tile tx="0" ty="0" sx="100000" sy="100000" flip="none" algn="tl"/>
            </a:blipFill>
          </c:spPr>
          <c:invertIfNegative val="0"/>
          <c:dPt>
            <c:idx val="1"/>
            <c:invertIfNegative val="0"/>
            <c:bubble3D val="0"/>
          </c:dPt>
          <c:dPt>
            <c:idx val="2"/>
            <c:invertIfNegative val="0"/>
            <c:bubble3D val="0"/>
          </c:dPt>
          <c:dLbls>
            <c:dLbl>
              <c:idx val="0"/>
              <c:layout>
                <c:manualLayout>
                  <c:x val="-8.0971659919028341E-3"/>
                  <c:y val="-6.6805845511482276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0"/>
                  <c:y val="-4.7320807237299929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-1.4844804318488574E-2"/>
                  <c:y val="-6.9589422407794019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1.7543859649122827E-2"/>
                  <c:y val="-7.237299930410583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 sz="1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Лист1!$A$2:$A$4</c:f>
              <c:numCache>
                <c:formatCode>General</c:formatCode>
                <c:ptCount val="3"/>
                <c:pt idx="0">
                  <c:v>2015</c:v>
                </c:pt>
                <c:pt idx="1">
                  <c:v>2016</c:v>
                </c:pt>
                <c:pt idx="2">
                  <c:v>2017</c:v>
                </c:pt>
              </c:numCache>
            </c:numRef>
          </c:cat>
          <c:val>
            <c:numRef>
              <c:f>Лист1!$B$2:$B$4</c:f>
              <c:numCache>
                <c:formatCode>General</c:formatCode>
                <c:ptCount val="3"/>
                <c:pt idx="0">
                  <c:v>10044.9</c:v>
                </c:pt>
                <c:pt idx="1">
                  <c:v>12890.4</c:v>
                </c:pt>
                <c:pt idx="2">
                  <c:v>9144.1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172601344"/>
        <c:axId val="172602880"/>
        <c:axId val="0"/>
      </c:bar3DChart>
      <c:catAx>
        <c:axId val="172601344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txPr>
          <a:bodyPr/>
          <a:lstStyle/>
          <a:p>
            <a:pPr>
              <a:defRPr sz="1400"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172602880"/>
        <c:crosses val="autoZero"/>
        <c:auto val="1"/>
        <c:lblAlgn val="ctr"/>
        <c:lblOffset val="100"/>
        <c:noMultiLvlLbl val="0"/>
      </c:catAx>
      <c:valAx>
        <c:axId val="172602880"/>
        <c:scaling>
          <c:orientation val="minMax"/>
          <c:min val="0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172601344"/>
        <c:crosses val="autoZero"/>
        <c:crossBetween val="between"/>
      </c:valAx>
    </c:plotArea>
    <c:plotVisOnly val="1"/>
    <c:dispBlanksAs val="gap"/>
    <c:showDLblsOverMax val="0"/>
  </c:chart>
  <c:externalData r:id="rId2">
    <c:autoUpdate val="0"/>
  </c:externalData>
  <c:userShapes r:id="rId3"/>
</c:chartSpace>
</file>

<file path=word/charts/chart1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8.3349387151848739E-2"/>
          <c:y val="7.9934026865726343E-2"/>
          <c:w val="0.91535627306548761"/>
          <c:h val="0.82998778879826229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blipFill>
              <a:blip xmlns:r="http://schemas.openxmlformats.org/officeDocument/2006/relationships" r:embed="rId1"/>
              <a:tile tx="0" ty="0" sx="100000" sy="100000" flip="none" algn="tl"/>
            </a:blipFill>
            <a:effectLst>
              <a:outerShdw blurRad="50800" dist="50800" dir="5400000" algn="ctr" rotWithShape="0">
                <a:srgbClr val="92D050"/>
              </a:outerShdw>
            </a:effectLst>
          </c:spPr>
          <c:invertIfNegative val="0"/>
          <c:dLbls>
            <c:dLbl>
              <c:idx val="0"/>
              <c:layout>
                <c:manualLayout>
                  <c:x val="1.4410503715836246E-2"/>
                  <c:y val="-0.10775220979456698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7.2483755064597982E-3"/>
                  <c:y val="-0.11031337361899531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9.0415369491667185E-3"/>
                  <c:y val="-5.7253349185325382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4.1421267231894467E-2"/>
                  <c:y val="-7.1368170089333632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 sz="16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2014</c:v>
                </c:pt>
                <c:pt idx="1">
                  <c:v>2015</c:v>
                </c:pt>
                <c:pt idx="2">
                  <c:v>2016</c:v>
                </c:pt>
                <c:pt idx="3">
                  <c:v>2017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4140.3999999999996</c:v>
                </c:pt>
                <c:pt idx="1">
                  <c:v>3646.5</c:v>
                </c:pt>
                <c:pt idx="2">
                  <c:v>3803.1</c:v>
                </c:pt>
                <c:pt idx="3">
                  <c:v>3285.1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189050880"/>
        <c:axId val="189052416"/>
        <c:axId val="0"/>
      </c:bar3DChart>
      <c:catAx>
        <c:axId val="189050880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1600"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189052416"/>
        <c:crosses val="autoZero"/>
        <c:auto val="1"/>
        <c:lblAlgn val="ctr"/>
        <c:lblOffset val="100"/>
        <c:noMultiLvlLbl val="0"/>
      </c:catAx>
      <c:valAx>
        <c:axId val="189052416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1400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189050880"/>
        <c:crosses val="autoZero"/>
        <c:crossBetween val="between"/>
      </c:valAx>
    </c:plotArea>
    <c:plotVisOnly val="1"/>
    <c:dispBlanksAs val="gap"/>
    <c:showDLblsOverMax val="0"/>
  </c:chart>
  <c:spPr>
    <a:noFill/>
    <a:ln>
      <a:noFill/>
    </a:ln>
  </c:spPr>
  <c:externalData r:id="rId2">
    <c:autoUpdate val="0"/>
  </c:externalData>
  <c:userShapes r:id="rId3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0.17829</cdr:x>
      <cdr:y>0.13359</cdr:y>
    </cdr:from>
    <cdr:to>
      <cdr:x>0.27422</cdr:x>
      <cdr:y>0.19847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1752600" y="666750"/>
          <a:ext cx="942975" cy="3238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ru-RU" sz="1400" b="1">
              <a:latin typeface="Times New Roman" pitchFamily="18" charset="0"/>
              <a:cs typeface="Times New Roman" pitchFamily="18" charset="0"/>
            </a:rPr>
            <a:t>9570,8</a:t>
          </a:r>
        </a:p>
      </cdr:txBody>
    </cdr:sp>
  </cdr:relSizeAnchor>
  <cdr:relSizeAnchor xmlns:cdr="http://schemas.openxmlformats.org/drawingml/2006/chartDrawing">
    <cdr:from>
      <cdr:x>0.30717</cdr:x>
      <cdr:y>0.03435</cdr:y>
    </cdr:from>
    <cdr:to>
      <cdr:x>0.45252</cdr:x>
      <cdr:y>0.09924</cdr:y>
    </cdr:to>
    <cdr:sp macro="" textlink="">
      <cdr:nvSpPr>
        <cdr:cNvPr id="4" name="TextBox 1"/>
        <cdr:cNvSpPr txBox="1"/>
      </cdr:nvSpPr>
      <cdr:spPr>
        <a:xfrm xmlns:a="http://schemas.openxmlformats.org/drawingml/2006/main">
          <a:off x="3019426" y="171444"/>
          <a:ext cx="1428756" cy="323873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wrap="square" rtlCol="0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r>
            <a:rPr lang="ru-RU" sz="1400" b="1">
              <a:latin typeface="Times New Roman" pitchFamily="18" charset="0"/>
              <a:cs typeface="Times New Roman" pitchFamily="18" charset="0"/>
            </a:rPr>
            <a:t>9994,6</a:t>
          </a:r>
        </a:p>
      </cdr:txBody>
    </cdr:sp>
  </cdr:relSizeAnchor>
  <cdr:relSizeAnchor xmlns:cdr="http://schemas.openxmlformats.org/drawingml/2006/chartDrawing">
    <cdr:from>
      <cdr:x>0.44961</cdr:x>
      <cdr:y>0</cdr:y>
    </cdr:from>
    <cdr:to>
      <cdr:x>0.53198</cdr:x>
      <cdr:y>0.06488</cdr:y>
    </cdr:to>
    <cdr:sp macro="" textlink="">
      <cdr:nvSpPr>
        <cdr:cNvPr id="5" name="TextBox 1"/>
        <cdr:cNvSpPr txBox="1"/>
      </cdr:nvSpPr>
      <cdr:spPr>
        <a:xfrm xmlns:a="http://schemas.openxmlformats.org/drawingml/2006/main">
          <a:off x="4419600" y="0"/>
          <a:ext cx="809625" cy="323823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wrap="square" rtlCol="0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r>
            <a:rPr lang="ru-RU" sz="1400" b="1">
              <a:latin typeface="Times New Roman" pitchFamily="18" charset="0"/>
              <a:cs typeface="Times New Roman" pitchFamily="18" charset="0"/>
            </a:rPr>
            <a:t>10314,6</a:t>
          </a:r>
        </a:p>
      </cdr:txBody>
    </cdr:sp>
  </cdr:relSizeAnchor>
  <cdr:relSizeAnchor xmlns:cdr="http://schemas.openxmlformats.org/drawingml/2006/chartDrawing">
    <cdr:from>
      <cdr:x>0.22694</cdr:x>
      <cdr:y>0.25216</cdr:y>
    </cdr:from>
    <cdr:to>
      <cdr:x>0.31099</cdr:x>
      <cdr:y>0.34949</cdr:y>
    </cdr:to>
    <cdr:sp macro="" textlink="">
      <cdr:nvSpPr>
        <cdr:cNvPr id="6" name="Штриховая стрелка вправо 5"/>
        <cdr:cNvSpPr/>
      </cdr:nvSpPr>
      <cdr:spPr>
        <a:xfrm xmlns:a="http://schemas.openxmlformats.org/drawingml/2006/main" rot="20560542">
          <a:off x="2230792" y="1258575"/>
          <a:ext cx="826202" cy="485784"/>
        </a:xfrm>
        <a:prstGeom xmlns:a="http://schemas.openxmlformats.org/drawingml/2006/main" prst="stripedRightArrow">
          <a:avLst>
            <a:gd name="adj1" fmla="val 50000"/>
            <a:gd name="adj2" fmla="val 48039"/>
          </a:avLst>
        </a:prstGeom>
        <a:noFill xmlns:a="http://schemas.openxmlformats.org/drawingml/2006/main"/>
        <a:ln xmlns:a="http://schemas.openxmlformats.org/drawingml/2006/main" w="9525">
          <a:solidFill>
            <a:srgbClr val="FF0000"/>
          </a:solidFill>
        </a:ln>
      </cdr:spPr>
      <cdr:style>
        <a:lnRef xmlns:a="http://schemas.openxmlformats.org/drawingml/2006/main" idx="2">
          <a:schemeClr val="accent1">
            <a:shade val="50000"/>
          </a:schemeClr>
        </a:lnRef>
        <a:fillRef xmlns:a="http://schemas.openxmlformats.org/drawingml/2006/main" idx="1">
          <a:schemeClr val="accent1"/>
        </a:fillRef>
        <a:effectRef xmlns:a="http://schemas.openxmlformats.org/drawingml/2006/main" idx="0">
          <a:schemeClr val="accent1"/>
        </a:effectRef>
        <a:fontRef xmlns:a="http://schemas.openxmlformats.org/drawingml/2006/main" idx="minor">
          <a:schemeClr val="lt1"/>
        </a:fontRef>
      </cdr:style>
      <cdr:txBody>
        <a:bodyPr xmlns:a="http://schemas.openxmlformats.org/drawingml/2006/main" vertOverflow="clip"/>
        <a:lstStyle xmlns:a="http://schemas.openxmlformats.org/drawingml/2006/main"/>
        <a:p xmlns:a="http://schemas.openxmlformats.org/drawingml/2006/main">
          <a:pPr algn="ctr"/>
          <a:r>
            <a:rPr lang="ru-RU" b="1">
              <a:solidFill>
                <a:schemeClr val="tx1"/>
              </a:solidFill>
            </a:rPr>
            <a:t>104,4%</a:t>
          </a:r>
        </a:p>
      </cdr:txBody>
    </cdr:sp>
  </cdr:relSizeAnchor>
  <cdr:relSizeAnchor xmlns:cdr="http://schemas.openxmlformats.org/drawingml/2006/chartDrawing">
    <cdr:from>
      <cdr:x>0.36255</cdr:x>
      <cdr:y>0.23941</cdr:y>
    </cdr:from>
    <cdr:to>
      <cdr:x>0.47189</cdr:x>
      <cdr:y>0.37127</cdr:y>
    </cdr:to>
    <cdr:sp macro="" textlink="">
      <cdr:nvSpPr>
        <cdr:cNvPr id="7" name="Штриховая стрелка вправо 6"/>
        <cdr:cNvSpPr/>
      </cdr:nvSpPr>
      <cdr:spPr>
        <a:xfrm xmlns:a="http://schemas.openxmlformats.org/drawingml/2006/main" rot="20543058">
          <a:off x="3563777" y="1194925"/>
          <a:ext cx="1074771" cy="658126"/>
        </a:xfrm>
        <a:prstGeom xmlns:a="http://schemas.openxmlformats.org/drawingml/2006/main" prst="stripedRightArrow">
          <a:avLst>
            <a:gd name="adj1" fmla="val 50000"/>
            <a:gd name="adj2" fmla="val 48039"/>
          </a:avLst>
        </a:prstGeom>
        <a:noFill xmlns:a="http://schemas.openxmlformats.org/drawingml/2006/main"/>
        <a:ln xmlns:a="http://schemas.openxmlformats.org/drawingml/2006/main" w="9525" cap="flat" cmpd="sng" algn="ctr">
          <a:solidFill>
            <a:srgbClr val="FF0000"/>
          </a:solidFill>
          <a:prstDash val="solid"/>
        </a:ln>
        <a:effectLst xmlns:a="http://schemas.openxmlformats.org/drawingml/2006/main"/>
      </cdr:spPr>
      <cdr:style>
        <a:lnRef xmlns:a="http://schemas.openxmlformats.org/drawingml/2006/main" idx="2">
          <a:schemeClr val="accent1">
            <a:shade val="50000"/>
          </a:schemeClr>
        </a:lnRef>
        <a:fillRef xmlns:a="http://schemas.openxmlformats.org/drawingml/2006/main" idx="1">
          <a:schemeClr val="accent1"/>
        </a:fillRef>
        <a:effectRef xmlns:a="http://schemas.openxmlformats.org/drawingml/2006/main" idx="0">
          <a:schemeClr val="accent1"/>
        </a:effectRef>
        <a:fontRef xmlns:a="http://schemas.openxmlformats.org/drawingml/2006/main" idx="minor">
          <a:schemeClr val="lt1"/>
        </a:fontRef>
      </cdr:style>
      <cdr:txBody>
        <a:bodyPr xmlns:a="http://schemas.openxmlformats.org/drawingml/2006/main"/>
        <a:lstStyle xmlns:a="http://schemas.openxmlformats.org/drawingml/2006/main">
          <a:lvl1pPr marL="0" indent="0">
            <a:defRPr sz="1100">
              <a:solidFill>
                <a:sysClr val="window" lastClr="FFFFFF"/>
              </a:solidFill>
              <a:latin typeface="Calibri"/>
            </a:defRPr>
          </a:lvl1pPr>
          <a:lvl2pPr marL="457200" indent="0">
            <a:defRPr sz="1100">
              <a:solidFill>
                <a:sysClr val="window" lastClr="FFFFFF"/>
              </a:solidFill>
              <a:latin typeface="Calibri"/>
            </a:defRPr>
          </a:lvl2pPr>
          <a:lvl3pPr marL="914400" indent="0">
            <a:defRPr sz="1100">
              <a:solidFill>
                <a:sysClr val="window" lastClr="FFFFFF"/>
              </a:solidFill>
              <a:latin typeface="Calibri"/>
            </a:defRPr>
          </a:lvl3pPr>
          <a:lvl4pPr marL="1371600" indent="0">
            <a:defRPr sz="1100">
              <a:solidFill>
                <a:sysClr val="window" lastClr="FFFFFF"/>
              </a:solidFill>
              <a:latin typeface="Calibri"/>
            </a:defRPr>
          </a:lvl4pPr>
          <a:lvl5pPr marL="1828800" indent="0">
            <a:defRPr sz="1100">
              <a:solidFill>
                <a:sysClr val="window" lastClr="FFFFFF"/>
              </a:solidFill>
              <a:latin typeface="Calibri"/>
            </a:defRPr>
          </a:lvl5pPr>
          <a:lvl6pPr marL="2286000" indent="0">
            <a:defRPr sz="1100">
              <a:solidFill>
                <a:sysClr val="window" lastClr="FFFFFF"/>
              </a:solidFill>
              <a:latin typeface="Calibri"/>
            </a:defRPr>
          </a:lvl6pPr>
          <a:lvl7pPr marL="2743200" indent="0">
            <a:defRPr sz="1100">
              <a:solidFill>
                <a:sysClr val="window" lastClr="FFFFFF"/>
              </a:solidFill>
              <a:latin typeface="Calibri"/>
            </a:defRPr>
          </a:lvl7pPr>
          <a:lvl8pPr marL="3200400" indent="0">
            <a:defRPr sz="1100">
              <a:solidFill>
                <a:sysClr val="window" lastClr="FFFFFF"/>
              </a:solidFill>
              <a:latin typeface="Calibri"/>
            </a:defRPr>
          </a:lvl8pPr>
          <a:lvl9pPr marL="3657600" indent="0">
            <a:defRPr sz="1100">
              <a:solidFill>
                <a:sysClr val="window" lastClr="FFFFFF"/>
              </a:solidFill>
              <a:latin typeface="Calibri"/>
            </a:defRPr>
          </a:lvl9pPr>
        </a:lstStyle>
        <a:p xmlns:a="http://schemas.openxmlformats.org/drawingml/2006/main">
          <a:pPr algn="ctr"/>
          <a:r>
            <a:rPr lang="ru-RU" b="1">
              <a:solidFill>
                <a:sysClr val="windowText" lastClr="000000"/>
              </a:solidFill>
            </a:rPr>
            <a:t>103,2%</a:t>
          </a:r>
        </a:p>
      </cdr:txBody>
    </cdr:sp>
  </cdr:relSizeAnchor>
  <cdr:relSizeAnchor xmlns:cdr="http://schemas.openxmlformats.org/drawingml/2006/chartDrawing">
    <cdr:from>
      <cdr:x>0.24516</cdr:x>
      <cdr:y>0.37786</cdr:y>
    </cdr:from>
    <cdr:to>
      <cdr:x>0.30136</cdr:x>
      <cdr:y>0.42939</cdr:y>
    </cdr:to>
    <cdr:sp macro="" textlink="">
      <cdr:nvSpPr>
        <cdr:cNvPr id="8" name="TextBox 7"/>
        <cdr:cNvSpPr txBox="1"/>
      </cdr:nvSpPr>
      <cdr:spPr>
        <a:xfrm xmlns:a="http://schemas.openxmlformats.org/drawingml/2006/main">
          <a:off x="2409826" y="1885937"/>
          <a:ext cx="552450" cy="257191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100"/>
            <a:t>118,2%</a:t>
          </a:r>
        </a:p>
      </cdr:txBody>
    </cdr:sp>
  </cdr:relSizeAnchor>
  <cdr:relSizeAnchor xmlns:cdr="http://schemas.openxmlformats.org/drawingml/2006/chartDrawing">
    <cdr:from>
      <cdr:x>0.28489</cdr:x>
      <cdr:y>0.57252</cdr:y>
    </cdr:from>
    <cdr:to>
      <cdr:x>0.35659</cdr:x>
      <cdr:y>0.62786</cdr:y>
    </cdr:to>
    <cdr:sp macro="" textlink="">
      <cdr:nvSpPr>
        <cdr:cNvPr id="9" name="TextBox 1"/>
        <cdr:cNvSpPr txBox="1"/>
      </cdr:nvSpPr>
      <cdr:spPr>
        <a:xfrm xmlns:a="http://schemas.openxmlformats.org/drawingml/2006/main">
          <a:off x="2800412" y="2857499"/>
          <a:ext cx="704796" cy="2762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wrap="square" rtlCol="0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pPr algn="ctr"/>
          <a:r>
            <a:rPr lang="ru-RU" sz="1100"/>
            <a:t>89,7%</a:t>
          </a:r>
        </a:p>
      </cdr:txBody>
    </cdr:sp>
  </cdr:relSizeAnchor>
  <cdr:relSizeAnchor xmlns:cdr="http://schemas.openxmlformats.org/drawingml/2006/chartDrawing">
    <cdr:from>
      <cdr:x>0.37403</cdr:x>
      <cdr:y>0.3626</cdr:y>
    </cdr:from>
    <cdr:to>
      <cdr:x>0.45446</cdr:x>
      <cdr:y>0.43511</cdr:y>
    </cdr:to>
    <cdr:sp macro="" textlink="">
      <cdr:nvSpPr>
        <cdr:cNvPr id="10" name="TextBox 1"/>
        <cdr:cNvSpPr txBox="1"/>
      </cdr:nvSpPr>
      <cdr:spPr>
        <a:xfrm xmlns:a="http://schemas.openxmlformats.org/drawingml/2006/main">
          <a:off x="3676650" y="1809750"/>
          <a:ext cx="790576" cy="361949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wrap="square" rtlCol="0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pPr algn="ctr"/>
          <a:r>
            <a:rPr lang="ru-RU" sz="1100"/>
            <a:t>113,9%</a:t>
          </a:r>
        </a:p>
      </cdr:txBody>
    </cdr:sp>
  </cdr:relSizeAnchor>
  <cdr:relSizeAnchor xmlns:cdr="http://schemas.openxmlformats.org/drawingml/2006/chartDrawing">
    <cdr:from>
      <cdr:x>0.37597</cdr:x>
      <cdr:y>0.62786</cdr:y>
    </cdr:from>
    <cdr:to>
      <cdr:x>0.46221</cdr:x>
      <cdr:y>0.7042</cdr:y>
    </cdr:to>
    <cdr:sp macro="" textlink="">
      <cdr:nvSpPr>
        <cdr:cNvPr id="11" name="TextBox 1"/>
        <cdr:cNvSpPr txBox="1"/>
      </cdr:nvSpPr>
      <cdr:spPr>
        <a:xfrm xmlns:a="http://schemas.openxmlformats.org/drawingml/2006/main">
          <a:off x="3695701" y="3133712"/>
          <a:ext cx="847724" cy="381021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wrap="square" rtlCol="0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pPr algn="ctr"/>
          <a:r>
            <a:rPr lang="ru-RU" sz="1100"/>
            <a:t>88,1%</a:t>
          </a:r>
        </a:p>
      </cdr:txBody>
    </cdr:sp>
  </cdr:relSizeAnchor>
  <cdr:relSizeAnchor xmlns:cdr="http://schemas.openxmlformats.org/drawingml/2006/chartDrawing">
    <cdr:from>
      <cdr:x>0.50602</cdr:x>
      <cdr:y>0.21687</cdr:y>
    </cdr:from>
    <cdr:to>
      <cdr:x>0.60557</cdr:x>
      <cdr:y>0.33265</cdr:y>
    </cdr:to>
    <cdr:sp macro="" textlink="">
      <cdr:nvSpPr>
        <cdr:cNvPr id="12" name="Штриховая стрелка вправо 11"/>
        <cdr:cNvSpPr/>
      </cdr:nvSpPr>
      <cdr:spPr>
        <a:xfrm xmlns:a="http://schemas.openxmlformats.org/drawingml/2006/main" rot="21034546">
          <a:off x="4974043" y="1082442"/>
          <a:ext cx="978636" cy="577861"/>
        </a:xfrm>
        <a:prstGeom xmlns:a="http://schemas.openxmlformats.org/drawingml/2006/main" prst="stripedRightArrow">
          <a:avLst>
            <a:gd name="adj1" fmla="val 50000"/>
            <a:gd name="adj2" fmla="val 48039"/>
          </a:avLst>
        </a:prstGeom>
        <a:noFill xmlns:a="http://schemas.openxmlformats.org/drawingml/2006/main"/>
        <a:ln xmlns:a="http://schemas.openxmlformats.org/drawingml/2006/main" w="9525" cap="flat" cmpd="sng" algn="ctr">
          <a:solidFill>
            <a:srgbClr val="FF0000"/>
          </a:solidFill>
          <a:prstDash val="solid"/>
        </a:ln>
        <a:effectLst xmlns:a="http://schemas.openxmlformats.org/drawingml/2006/main"/>
      </cdr:spPr>
      <cdr:style>
        <a:lnRef xmlns:a="http://schemas.openxmlformats.org/drawingml/2006/main" idx="2">
          <a:schemeClr val="accent1">
            <a:shade val="50000"/>
          </a:schemeClr>
        </a:lnRef>
        <a:fillRef xmlns:a="http://schemas.openxmlformats.org/drawingml/2006/main" idx="1">
          <a:schemeClr val="accent1"/>
        </a:fillRef>
        <a:effectRef xmlns:a="http://schemas.openxmlformats.org/drawingml/2006/main" idx="0">
          <a:schemeClr val="accent1"/>
        </a:effectRef>
        <a:fontRef xmlns:a="http://schemas.openxmlformats.org/drawingml/2006/main" idx="minor">
          <a:schemeClr val="lt1"/>
        </a:fontRef>
      </cdr:style>
      <cdr:txBody>
        <a:bodyPr xmlns:a="http://schemas.openxmlformats.org/drawingml/2006/main"/>
        <a:lstStyle xmlns:a="http://schemas.openxmlformats.org/drawingml/2006/main">
          <a:lvl1pPr marL="0" indent="0">
            <a:defRPr sz="1100">
              <a:solidFill>
                <a:sysClr val="window" lastClr="FFFFFF"/>
              </a:solidFill>
              <a:latin typeface="Calibri"/>
            </a:defRPr>
          </a:lvl1pPr>
          <a:lvl2pPr marL="457200" indent="0">
            <a:defRPr sz="1100">
              <a:solidFill>
                <a:sysClr val="window" lastClr="FFFFFF"/>
              </a:solidFill>
              <a:latin typeface="Calibri"/>
            </a:defRPr>
          </a:lvl2pPr>
          <a:lvl3pPr marL="914400" indent="0">
            <a:defRPr sz="1100">
              <a:solidFill>
                <a:sysClr val="window" lastClr="FFFFFF"/>
              </a:solidFill>
              <a:latin typeface="Calibri"/>
            </a:defRPr>
          </a:lvl3pPr>
          <a:lvl4pPr marL="1371600" indent="0">
            <a:defRPr sz="1100">
              <a:solidFill>
                <a:sysClr val="window" lastClr="FFFFFF"/>
              </a:solidFill>
              <a:latin typeface="Calibri"/>
            </a:defRPr>
          </a:lvl4pPr>
          <a:lvl5pPr marL="1828800" indent="0">
            <a:defRPr sz="1100">
              <a:solidFill>
                <a:sysClr val="window" lastClr="FFFFFF"/>
              </a:solidFill>
              <a:latin typeface="Calibri"/>
            </a:defRPr>
          </a:lvl5pPr>
          <a:lvl6pPr marL="2286000" indent="0">
            <a:defRPr sz="1100">
              <a:solidFill>
                <a:sysClr val="window" lastClr="FFFFFF"/>
              </a:solidFill>
              <a:latin typeface="Calibri"/>
            </a:defRPr>
          </a:lvl6pPr>
          <a:lvl7pPr marL="2743200" indent="0">
            <a:defRPr sz="1100">
              <a:solidFill>
                <a:sysClr val="window" lastClr="FFFFFF"/>
              </a:solidFill>
              <a:latin typeface="Calibri"/>
            </a:defRPr>
          </a:lvl7pPr>
          <a:lvl8pPr marL="3200400" indent="0">
            <a:defRPr sz="1100">
              <a:solidFill>
                <a:sysClr val="window" lastClr="FFFFFF"/>
              </a:solidFill>
              <a:latin typeface="Calibri"/>
            </a:defRPr>
          </a:lvl8pPr>
          <a:lvl9pPr marL="3657600" indent="0">
            <a:defRPr sz="1100">
              <a:solidFill>
                <a:sysClr val="window" lastClr="FFFFFF"/>
              </a:solidFill>
              <a:latin typeface="Calibri"/>
            </a:defRPr>
          </a:lvl9pPr>
        </a:lstStyle>
        <a:p xmlns:a="http://schemas.openxmlformats.org/drawingml/2006/main">
          <a:pPr algn="ctr"/>
          <a:r>
            <a:rPr lang="ru-RU" b="1">
              <a:solidFill>
                <a:sysClr val="windowText" lastClr="000000"/>
              </a:solidFill>
            </a:rPr>
            <a:t>123,8%</a:t>
          </a:r>
        </a:p>
      </cdr:txBody>
    </cdr:sp>
  </cdr:relSizeAnchor>
  <cdr:relSizeAnchor xmlns:cdr="http://schemas.openxmlformats.org/drawingml/2006/chartDrawing">
    <cdr:from>
      <cdr:x>0.59884</cdr:x>
      <cdr:y>0</cdr:y>
    </cdr:from>
    <cdr:to>
      <cdr:x>0.68314</cdr:x>
      <cdr:y>0.06488</cdr:y>
    </cdr:to>
    <cdr:sp macro="" textlink="">
      <cdr:nvSpPr>
        <cdr:cNvPr id="13" name="TextBox 1"/>
        <cdr:cNvSpPr txBox="1"/>
      </cdr:nvSpPr>
      <cdr:spPr>
        <a:xfrm xmlns:a="http://schemas.openxmlformats.org/drawingml/2006/main">
          <a:off x="5886450" y="0"/>
          <a:ext cx="828675" cy="323823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wrap="square" rtlCol="0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r>
            <a:rPr lang="ru-RU" sz="1400" b="1">
              <a:latin typeface="Times New Roman" pitchFamily="18" charset="0"/>
              <a:cs typeface="Times New Roman" pitchFamily="18" charset="0"/>
            </a:rPr>
            <a:t>12766,9</a:t>
          </a:r>
        </a:p>
      </cdr:txBody>
    </cdr:sp>
  </cdr:relSizeAnchor>
  <cdr:relSizeAnchor xmlns:cdr="http://schemas.openxmlformats.org/drawingml/2006/chartDrawing">
    <cdr:from>
      <cdr:x>0.6376</cdr:x>
      <cdr:y>0.23092</cdr:y>
    </cdr:from>
    <cdr:to>
      <cdr:x>0.70931</cdr:x>
      <cdr:y>0.27672</cdr:y>
    </cdr:to>
    <cdr:sp macro="" textlink="">
      <cdr:nvSpPr>
        <cdr:cNvPr id="14" name="TextBox 1"/>
        <cdr:cNvSpPr txBox="1"/>
      </cdr:nvSpPr>
      <cdr:spPr>
        <a:xfrm xmlns:a="http://schemas.openxmlformats.org/drawingml/2006/main">
          <a:off x="6267451" y="1152521"/>
          <a:ext cx="704895" cy="228592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wrap="square" rtlCol="0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pPr algn="ctr"/>
          <a:r>
            <a:rPr lang="ru-RU" sz="1100"/>
            <a:t>134,4%</a:t>
          </a:r>
        </a:p>
      </cdr:txBody>
    </cdr:sp>
  </cdr:relSizeAnchor>
  <cdr:relSizeAnchor xmlns:cdr="http://schemas.openxmlformats.org/drawingml/2006/chartDrawing">
    <cdr:from>
      <cdr:x>0.53295</cdr:x>
      <cdr:y>0.58397</cdr:y>
    </cdr:from>
    <cdr:to>
      <cdr:x>0.60368</cdr:x>
      <cdr:y>0.66985</cdr:y>
    </cdr:to>
    <cdr:sp macro="" textlink="">
      <cdr:nvSpPr>
        <cdr:cNvPr id="15" name="TextBox 1"/>
        <cdr:cNvSpPr txBox="1"/>
      </cdr:nvSpPr>
      <cdr:spPr>
        <a:xfrm xmlns:a="http://schemas.openxmlformats.org/drawingml/2006/main">
          <a:off x="5238751" y="2914651"/>
          <a:ext cx="695324" cy="42862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wrap="square" rtlCol="0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pPr algn="ctr"/>
          <a:r>
            <a:rPr lang="ru-RU" sz="1100"/>
            <a:t>104,3%</a:t>
          </a:r>
        </a:p>
      </cdr:txBody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0.08933</cdr:x>
      <cdr:y>0.05579</cdr:y>
    </cdr:from>
    <cdr:to>
      <cdr:x>0.98943</cdr:x>
      <cdr:y>0.1676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885754" y="285362"/>
          <a:ext cx="8924964" cy="571888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r"/>
          <a:r>
            <a:rPr lang="ru-RU" sz="1800">
              <a:latin typeface="Times New Roman" pitchFamily="18" charset="0"/>
              <a:cs typeface="Times New Roman" pitchFamily="18" charset="0"/>
            </a:rPr>
            <a:t>Налоги на имущество</a:t>
          </a:r>
        </a:p>
      </cdr:txBody>
    </cdr:sp>
  </cdr:relSizeAnchor>
  <cdr:relSizeAnchor xmlns:cdr="http://schemas.openxmlformats.org/drawingml/2006/chartDrawing">
    <cdr:from>
      <cdr:x>0.08933</cdr:x>
      <cdr:y>0.27425</cdr:y>
    </cdr:from>
    <cdr:to>
      <cdr:x>0.98943</cdr:x>
      <cdr:y>0.34915</cdr:y>
    </cdr:to>
    <cdr:sp macro="" textlink="">
      <cdr:nvSpPr>
        <cdr:cNvPr id="4" name="TextBox 1"/>
        <cdr:cNvSpPr txBox="1"/>
      </cdr:nvSpPr>
      <cdr:spPr>
        <a:xfrm xmlns:a="http://schemas.openxmlformats.org/drawingml/2006/main">
          <a:off x="885786" y="1402778"/>
          <a:ext cx="8924964" cy="383108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wrap="square" rtlCol="0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pPr algn="r"/>
          <a:endParaRPr lang="ru-RU" sz="1800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0.08933</cdr:x>
      <cdr:y>0.40633</cdr:y>
    </cdr:from>
    <cdr:to>
      <cdr:x>0.98943</cdr:x>
      <cdr:y>0.48122</cdr:y>
    </cdr:to>
    <cdr:sp macro="" textlink="">
      <cdr:nvSpPr>
        <cdr:cNvPr id="5" name="TextBox 1"/>
        <cdr:cNvSpPr txBox="1"/>
      </cdr:nvSpPr>
      <cdr:spPr>
        <a:xfrm xmlns:a="http://schemas.openxmlformats.org/drawingml/2006/main">
          <a:off x="885786" y="2078323"/>
          <a:ext cx="8924964" cy="383057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wrap="square" rtlCol="0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pPr algn="r"/>
          <a:endParaRPr lang="ru-RU" sz="1800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0.32277</cdr:x>
      <cdr:y>0.32588</cdr:y>
    </cdr:from>
    <cdr:to>
      <cdr:x>0.98943</cdr:x>
      <cdr:y>0.44693</cdr:y>
    </cdr:to>
    <cdr:sp macro="" textlink="">
      <cdr:nvSpPr>
        <cdr:cNvPr id="6" name="TextBox 1"/>
        <cdr:cNvSpPr txBox="1"/>
      </cdr:nvSpPr>
      <cdr:spPr>
        <a:xfrm xmlns:a="http://schemas.openxmlformats.org/drawingml/2006/main">
          <a:off x="3200434" y="1666875"/>
          <a:ext cx="6610284" cy="6191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wrap="square" rtlCol="0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pPr marL="0" marR="0" indent="0" algn="r" defTabSz="914400" eaLnBrk="1" fontAlgn="auto" latinLnBrk="0" hangingPunct="1">
            <a:lnSpc>
              <a:spcPct val="100000"/>
            </a:lnSpc>
            <a:spcBef>
              <a:spcPts val="0"/>
            </a:spcBef>
            <a:spcAft>
              <a:spcPts val="0"/>
            </a:spcAft>
            <a:buClrTx/>
            <a:buSzTx/>
            <a:buFontTx/>
            <a:buNone/>
            <a:tabLst/>
            <a:defRPr/>
          </a:pPr>
          <a:r>
            <a:rPr lang="ru-RU" sz="1800">
              <a:latin typeface="Times New Roman" pitchFamily="18" charset="0"/>
              <a:cs typeface="Times New Roman" pitchFamily="18" charset="0"/>
            </a:rPr>
            <a:t>Доходы от продажи материальных и не материальных активов</a:t>
          </a:r>
        </a:p>
      </cdr:txBody>
    </cdr:sp>
  </cdr:relSizeAnchor>
  <cdr:relSizeAnchor xmlns:cdr="http://schemas.openxmlformats.org/drawingml/2006/chartDrawing">
    <cdr:from>
      <cdr:x>0.08933</cdr:x>
      <cdr:y>0.47114</cdr:y>
    </cdr:from>
    <cdr:to>
      <cdr:x>0.98943</cdr:x>
      <cdr:y>0.55493</cdr:y>
    </cdr:to>
    <cdr:sp macro="" textlink="">
      <cdr:nvSpPr>
        <cdr:cNvPr id="7" name="TextBox 1"/>
        <cdr:cNvSpPr txBox="1"/>
      </cdr:nvSpPr>
      <cdr:spPr>
        <a:xfrm xmlns:a="http://schemas.openxmlformats.org/drawingml/2006/main">
          <a:off x="885754" y="2409825"/>
          <a:ext cx="8924964" cy="4286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wrap="square" rtlCol="0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pPr algn="r"/>
          <a:r>
            <a:rPr lang="ru-RU" sz="1800">
              <a:latin typeface="Times New Roman" pitchFamily="18" charset="0"/>
              <a:cs typeface="Times New Roman" pitchFamily="18" charset="0"/>
            </a:rPr>
            <a:t>Единый сельскохозяйственный налог</a:t>
          </a:r>
        </a:p>
      </cdr:txBody>
    </cdr:sp>
  </cdr:relSizeAnchor>
  <cdr:relSizeAnchor xmlns:cdr="http://schemas.openxmlformats.org/drawingml/2006/chartDrawing">
    <cdr:from>
      <cdr:x>0.62152</cdr:x>
      <cdr:y>0.76723</cdr:y>
    </cdr:from>
    <cdr:to>
      <cdr:x>0.98463</cdr:x>
      <cdr:y>0.9851</cdr:y>
    </cdr:to>
    <cdr:sp macro="" textlink="">
      <cdr:nvSpPr>
        <cdr:cNvPr id="8" name="TextBox 1"/>
        <cdr:cNvSpPr txBox="1"/>
      </cdr:nvSpPr>
      <cdr:spPr>
        <a:xfrm xmlns:a="http://schemas.openxmlformats.org/drawingml/2006/main">
          <a:off x="6162675" y="3924301"/>
          <a:ext cx="3600447" cy="111442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wrap="square" rtlCol="0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pPr algn="r"/>
          <a:r>
            <a:rPr lang="ru-RU" sz="1800">
              <a:latin typeface="Times New Roman" pitchFamily="18" charset="0"/>
              <a:cs typeface="Times New Roman" pitchFamily="18" charset="0"/>
            </a:rPr>
            <a:t>Госпошлина          </a:t>
          </a:r>
        </a:p>
        <a:p xmlns:a="http://schemas.openxmlformats.org/drawingml/2006/main">
          <a:pPr algn="r"/>
          <a:endParaRPr lang="ru-RU" sz="1800">
            <a:latin typeface="Times New Roman" pitchFamily="18" charset="0"/>
            <a:cs typeface="Times New Roman" pitchFamily="18" charset="0"/>
          </a:endParaRPr>
        </a:p>
        <a:p xmlns:a="http://schemas.openxmlformats.org/drawingml/2006/main">
          <a:pPr algn="r"/>
          <a:r>
            <a:rPr lang="ru-RU" sz="1800">
              <a:latin typeface="Times New Roman" pitchFamily="18" charset="0"/>
              <a:cs typeface="Times New Roman" pitchFamily="18" charset="0"/>
            </a:rPr>
            <a:t>Штрафы, санкции</a:t>
          </a:r>
        </a:p>
      </cdr:txBody>
    </cdr:sp>
  </cdr:relSizeAnchor>
  <cdr:relSizeAnchor xmlns:cdr="http://schemas.openxmlformats.org/drawingml/2006/chartDrawing">
    <cdr:from>
      <cdr:x>0.07877</cdr:x>
      <cdr:y>0.59963</cdr:y>
    </cdr:from>
    <cdr:to>
      <cdr:x>0.98943</cdr:x>
      <cdr:y>0.69832</cdr:y>
    </cdr:to>
    <cdr:sp macro="" textlink="">
      <cdr:nvSpPr>
        <cdr:cNvPr id="9" name="TextBox 1"/>
        <cdr:cNvSpPr txBox="1"/>
      </cdr:nvSpPr>
      <cdr:spPr>
        <a:xfrm xmlns:a="http://schemas.openxmlformats.org/drawingml/2006/main">
          <a:off x="781046" y="3067050"/>
          <a:ext cx="9029672" cy="5048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wrap="square" rtlCol="0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pPr algn="r"/>
          <a:r>
            <a:rPr lang="ru-RU" sz="1800">
              <a:latin typeface="Times New Roman" pitchFamily="18" charset="0"/>
              <a:cs typeface="Times New Roman" pitchFamily="18" charset="0"/>
            </a:rPr>
            <a:t>Доходы от использования</a:t>
          </a:r>
          <a:r>
            <a:rPr lang="ru-RU" sz="1800" baseline="0">
              <a:latin typeface="Times New Roman" pitchFamily="18" charset="0"/>
              <a:cs typeface="Times New Roman" pitchFamily="18" charset="0"/>
            </a:rPr>
            <a:t> имущества, находящегося в муниципальной собственности</a:t>
          </a:r>
          <a:endParaRPr lang="ru-RU" sz="1800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0.29779</cdr:x>
      <cdr:y>0.36127</cdr:y>
    </cdr:from>
    <cdr:to>
      <cdr:x>0.99455</cdr:x>
      <cdr:y>0.60848</cdr:y>
    </cdr:to>
    <cdr:sp macro="" textlink="">
      <cdr:nvSpPr>
        <cdr:cNvPr id="10" name="TextBox 1"/>
        <cdr:cNvSpPr txBox="1"/>
      </cdr:nvSpPr>
      <cdr:spPr>
        <a:xfrm xmlns:a="http://schemas.openxmlformats.org/drawingml/2006/main">
          <a:off x="2952750" y="1847851"/>
          <a:ext cx="6908768" cy="1264488"/>
        </a:xfrm>
        <a:prstGeom xmlns:a="http://schemas.openxmlformats.org/drawingml/2006/main" prst="rect">
          <a:avLst/>
        </a:prstGeom>
      </cdr:spPr>
    </cdr:sp>
  </cdr:relSizeAnchor>
  <cdr:relSizeAnchor xmlns:cdr="http://schemas.openxmlformats.org/drawingml/2006/chartDrawing">
    <cdr:from>
      <cdr:x>0.5975</cdr:x>
      <cdr:y>0.20112</cdr:y>
    </cdr:from>
    <cdr:to>
      <cdr:x>0.98943</cdr:x>
      <cdr:y>0.29609</cdr:y>
    </cdr:to>
    <cdr:sp macro="" textlink="">
      <cdr:nvSpPr>
        <cdr:cNvPr id="3" name="TextBox 1"/>
        <cdr:cNvSpPr txBox="1"/>
      </cdr:nvSpPr>
      <cdr:spPr>
        <a:xfrm xmlns:a="http://schemas.openxmlformats.org/drawingml/2006/main">
          <a:off x="5924526" y="1028700"/>
          <a:ext cx="3886192" cy="48577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wrap="square" rtlCol="0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pPr algn="r"/>
          <a:r>
            <a:rPr lang="ru-RU" sz="1800">
              <a:latin typeface="Times New Roman" pitchFamily="18" charset="0"/>
              <a:cs typeface="Times New Roman" pitchFamily="18" charset="0"/>
            </a:rPr>
            <a:t>Налог на доходы физических лиц</a:t>
          </a:r>
        </a:p>
      </cdr:txBody>
    </cdr:sp>
  </cdr:relSizeAnchor>
  <cdr:relSizeAnchor xmlns:cdr="http://schemas.openxmlformats.org/drawingml/2006/chartDrawing">
    <cdr:from>
      <cdr:x>0.47646</cdr:x>
      <cdr:y>0.52953</cdr:y>
    </cdr:from>
    <cdr:to>
      <cdr:x>0.99455</cdr:x>
      <cdr:y>0.60848</cdr:y>
    </cdr:to>
    <cdr:sp macro="" textlink="">
      <cdr:nvSpPr>
        <cdr:cNvPr id="11" name="TextBox 1"/>
        <cdr:cNvSpPr txBox="1"/>
      </cdr:nvSpPr>
      <cdr:spPr>
        <a:xfrm xmlns:a="http://schemas.openxmlformats.org/drawingml/2006/main">
          <a:off x="4724400" y="2708515"/>
          <a:ext cx="5137118" cy="403823"/>
        </a:xfrm>
        <a:prstGeom xmlns:a="http://schemas.openxmlformats.org/drawingml/2006/main" prst="rect">
          <a:avLst/>
        </a:prstGeom>
      </cdr:spPr>
    </cdr:sp>
  </cdr:relSizeAnchor>
  <cdr:relSizeAnchor xmlns:cdr="http://schemas.openxmlformats.org/drawingml/2006/chartDrawing">
    <cdr:from>
      <cdr:x>0.53602</cdr:x>
      <cdr:y>0.77716</cdr:y>
    </cdr:from>
    <cdr:to>
      <cdr:x>0.98975</cdr:x>
      <cdr:y>0.97765</cdr:y>
    </cdr:to>
    <cdr:sp macro="" textlink="">
      <cdr:nvSpPr>
        <cdr:cNvPr id="12" name="TextBox 1"/>
        <cdr:cNvSpPr txBox="1"/>
      </cdr:nvSpPr>
      <cdr:spPr>
        <a:xfrm xmlns:a="http://schemas.openxmlformats.org/drawingml/2006/main">
          <a:off x="5314950" y="3975101"/>
          <a:ext cx="4498972" cy="1025524"/>
        </a:xfrm>
        <a:prstGeom xmlns:a="http://schemas.openxmlformats.org/drawingml/2006/main" prst="rect">
          <a:avLst/>
        </a:prstGeom>
      </cdr:spPr>
    </cdr:sp>
  </cdr:relSizeAnchor>
</c:userShapes>
</file>

<file path=word/drawings/drawing3.xml><?xml version="1.0" encoding="utf-8"?>
<c:userShapes xmlns:c="http://schemas.openxmlformats.org/drawingml/2006/chart">
  <cdr:relSizeAnchor xmlns:cdr="http://schemas.openxmlformats.org/drawingml/2006/chartDrawing">
    <cdr:from>
      <cdr:x>0.66974</cdr:x>
      <cdr:y>0.37451</cdr:y>
    </cdr:from>
    <cdr:to>
      <cdr:x>0.80443</cdr:x>
      <cdr:y>0.53333</cdr:y>
    </cdr:to>
    <cdr:sp macro="" textlink="">
      <cdr:nvSpPr>
        <cdr:cNvPr id="3" name="Прямая со стрелкой 2"/>
        <cdr:cNvSpPr/>
      </cdr:nvSpPr>
      <cdr:spPr>
        <a:xfrm xmlns:a="http://schemas.openxmlformats.org/drawingml/2006/main">
          <a:off x="3457574" y="1819275"/>
          <a:ext cx="695325" cy="771524"/>
        </a:xfrm>
        <a:prstGeom xmlns:a="http://schemas.openxmlformats.org/drawingml/2006/main" prst="straightConnector1">
          <a:avLst/>
        </a:prstGeom>
        <a:ln xmlns:a="http://schemas.openxmlformats.org/drawingml/2006/main">
          <a:tailEnd type="stealth"/>
        </a:ln>
      </cdr:spPr>
      <cdr:style>
        <a:lnRef xmlns:a="http://schemas.openxmlformats.org/drawingml/2006/main" idx="1">
          <a:schemeClr val="accent1"/>
        </a:lnRef>
        <a:fillRef xmlns:a="http://schemas.openxmlformats.org/drawingml/2006/main" idx="0">
          <a:schemeClr val="accent1"/>
        </a:fillRef>
        <a:effectRef xmlns:a="http://schemas.openxmlformats.org/drawingml/2006/main" idx="0">
          <a:schemeClr val="accent1"/>
        </a:effectRef>
        <a:fontRef xmlns:a="http://schemas.openxmlformats.org/drawingml/2006/main" idx="minor">
          <a:schemeClr val="tx1"/>
        </a:fontRef>
      </cdr:style>
      <cdr:txBody>
        <a:bodyPr xmlns:a="http://schemas.openxmlformats.org/drawingml/2006/main" vertOverflow="clip"/>
        <a:lstStyle xmlns:a="http://schemas.openxmlformats.org/drawingml/2006/main"/>
        <a:p xmlns:a="http://schemas.openxmlformats.org/drawingml/2006/main">
          <a:endParaRPr lang="ru-RU"/>
        </a:p>
      </cdr:txBody>
    </cdr:sp>
  </cdr:relSizeAnchor>
  <cdr:relSizeAnchor xmlns:cdr="http://schemas.openxmlformats.org/drawingml/2006/chartDrawing">
    <cdr:from>
      <cdr:x>0.28782</cdr:x>
      <cdr:y>0.48235</cdr:y>
    </cdr:from>
    <cdr:to>
      <cdr:x>0.38176</cdr:x>
      <cdr:y>0.75883</cdr:y>
    </cdr:to>
    <cdr:sp macro="" textlink="">
      <cdr:nvSpPr>
        <cdr:cNvPr id="4" name="Прямая со стрелкой 3"/>
        <cdr:cNvSpPr/>
      </cdr:nvSpPr>
      <cdr:spPr>
        <a:xfrm xmlns:a="http://schemas.openxmlformats.org/drawingml/2006/main">
          <a:off x="1485900" y="2343150"/>
          <a:ext cx="484942" cy="1343062"/>
        </a:xfrm>
        <a:prstGeom xmlns:a="http://schemas.openxmlformats.org/drawingml/2006/main" prst="straightConnector1">
          <a:avLst/>
        </a:prstGeom>
        <a:noFill xmlns:a="http://schemas.openxmlformats.org/drawingml/2006/main"/>
        <a:ln xmlns:a="http://schemas.openxmlformats.org/drawingml/2006/main" w="9525" cap="flat" cmpd="sng" algn="ctr">
          <a:solidFill>
            <a:srgbClr val="4F81BD">
              <a:shade val="95000"/>
              <a:satMod val="105000"/>
            </a:srgbClr>
          </a:solidFill>
          <a:prstDash val="solid"/>
          <a:tailEnd type="stealth"/>
        </a:ln>
        <a:effectLst xmlns:a="http://schemas.openxmlformats.org/drawingml/2006/main"/>
      </cdr:spPr>
      <cdr:style>
        <a:lnRef xmlns:a="http://schemas.openxmlformats.org/drawingml/2006/main" idx="1">
          <a:schemeClr val="accent1"/>
        </a:lnRef>
        <a:fillRef xmlns:a="http://schemas.openxmlformats.org/drawingml/2006/main" idx="0">
          <a:schemeClr val="accent1"/>
        </a:fillRef>
        <a:effectRef xmlns:a="http://schemas.openxmlformats.org/drawingml/2006/main" idx="0">
          <a:schemeClr val="accent1"/>
        </a:effectRef>
        <a:fontRef xmlns:a="http://schemas.openxmlformats.org/drawingml/2006/main" idx="minor">
          <a:schemeClr val="tx1"/>
        </a:fontRef>
      </cdr:style>
      <cdr:txBody>
        <a:bodyPr xmlns:a="http://schemas.openxmlformats.org/drawingml/2006/main"/>
        <a:lstStyle xmlns:a="http://schemas.openxmlformats.org/drawingml/2006/main">
          <a:lvl1pPr marL="0" indent="0">
            <a:defRPr sz="1100">
              <a:solidFill>
                <a:sysClr val="windowText" lastClr="000000"/>
              </a:solidFill>
              <a:latin typeface="Calibri"/>
            </a:defRPr>
          </a:lvl1pPr>
          <a:lvl2pPr marL="457200" indent="0">
            <a:defRPr sz="1100">
              <a:solidFill>
                <a:sysClr val="windowText" lastClr="000000"/>
              </a:solidFill>
              <a:latin typeface="Calibri"/>
            </a:defRPr>
          </a:lvl2pPr>
          <a:lvl3pPr marL="914400" indent="0">
            <a:defRPr sz="1100">
              <a:solidFill>
                <a:sysClr val="windowText" lastClr="000000"/>
              </a:solidFill>
              <a:latin typeface="Calibri"/>
            </a:defRPr>
          </a:lvl3pPr>
          <a:lvl4pPr marL="1371600" indent="0">
            <a:defRPr sz="1100">
              <a:solidFill>
                <a:sysClr val="windowText" lastClr="000000"/>
              </a:solidFill>
              <a:latin typeface="Calibri"/>
            </a:defRPr>
          </a:lvl4pPr>
          <a:lvl5pPr marL="1828800" indent="0">
            <a:defRPr sz="1100">
              <a:solidFill>
                <a:sysClr val="windowText" lastClr="000000"/>
              </a:solidFill>
              <a:latin typeface="Calibri"/>
            </a:defRPr>
          </a:lvl5pPr>
          <a:lvl6pPr marL="2286000" indent="0">
            <a:defRPr sz="1100">
              <a:solidFill>
                <a:sysClr val="windowText" lastClr="000000"/>
              </a:solidFill>
              <a:latin typeface="Calibri"/>
            </a:defRPr>
          </a:lvl6pPr>
          <a:lvl7pPr marL="2743200" indent="0">
            <a:defRPr sz="1100">
              <a:solidFill>
                <a:sysClr val="windowText" lastClr="000000"/>
              </a:solidFill>
              <a:latin typeface="Calibri"/>
            </a:defRPr>
          </a:lvl7pPr>
          <a:lvl8pPr marL="3200400" indent="0">
            <a:defRPr sz="1100">
              <a:solidFill>
                <a:sysClr val="windowText" lastClr="000000"/>
              </a:solidFill>
              <a:latin typeface="Calibri"/>
            </a:defRPr>
          </a:lvl8pPr>
          <a:lvl9pPr marL="3657600" indent="0">
            <a:defRPr sz="1100">
              <a:solidFill>
                <a:sysClr val="windowText" lastClr="000000"/>
              </a:solidFill>
              <a:latin typeface="Calibri"/>
            </a:defRPr>
          </a:lvl9pPr>
        </a:lstStyle>
        <a:p xmlns:a="http://schemas.openxmlformats.org/drawingml/2006/main">
          <a:endParaRPr lang="ru-RU"/>
        </a:p>
      </cdr:txBody>
    </cdr:sp>
  </cdr:relSizeAnchor>
  <cdr:relSizeAnchor xmlns:cdr="http://schemas.openxmlformats.org/drawingml/2006/chartDrawing">
    <cdr:from>
      <cdr:x>0.71162</cdr:x>
      <cdr:y>0.3501</cdr:y>
    </cdr:from>
    <cdr:to>
      <cdr:x>0.79381</cdr:x>
      <cdr:y>0.46704</cdr:y>
    </cdr:to>
    <cdr:sp macro="" textlink="">
      <cdr:nvSpPr>
        <cdr:cNvPr id="5" name="TextBox 4"/>
        <cdr:cNvSpPr txBox="1"/>
      </cdr:nvSpPr>
      <cdr:spPr>
        <a:xfrm xmlns:a="http://schemas.openxmlformats.org/drawingml/2006/main" rot="2727529">
          <a:off x="3601918" y="1772589"/>
          <a:ext cx="568053" cy="424293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ru-RU" sz="1100"/>
            <a:t>-6,3 %</a:t>
          </a:r>
        </a:p>
      </cdr:txBody>
    </cdr:sp>
  </cdr:relSizeAnchor>
  <cdr:relSizeAnchor xmlns:cdr="http://schemas.openxmlformats.org/drawingml/2006/chartDrawing">
    <cdr:from>
      <cdr:x>0.30041</cdr:x>
      <cdr:y>0.32477</cdr:y>
    </cdr:from>
    <cdr:to>
      <cdr:x>0.40453</cdr:x>
      <cdr:y>0.51652</cdr:y>
    </cdr:to>
    <cdr:sp macro="" textlink="">
      <cdr:nvSpPr>
        <cdr:cNvPr id="6" name="TextBox 1"/>
        <cdr:cNvSpPr txBox="1"/>
      </cdr:nvSpPr>
      <cdr:spPr>
        <a:xfrm xmlns:a="http://schemas.openxmlformats.org/drawingml/2006/main" rot="3473956">
          <a:off x="1353922" y="1774619"/>
          <a:ext cx="931474" cy="53754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wrap="square" rtlCol="0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r>
            <a:rPr lang="ru-RU" sz="1100"/>
            <a:t>-16,9 %</a:t>
          </a:r>
        </a:p>
      </cdr:txBody>
    </cdr:sp>
  </cdr:relSizeAnchor>
  <cdr:relSizeAnchor xmlns:cdr="http://schemas.openxmlformats.org/drawingml/2006/chartDrawing">
    <cdr:from>
      <cdr:x>0.50123</cdr:x>
      <cdr:y>0.48627</cdr:y>
    </cdr:from>
    <cdr:to>
      <cdr:x>0.62117</cdr:x>
      <cdr:y>0.76079</cdr:y>
    </cdr:to>
    <cdr:sp macro="" textlink="">
      <cdr:nvSpPr>
        <cdr:cNvPr id="7" name="Прямая со стрелкой 6"/>
        <cdr:cNvSpPr/>
      </cdr:nvSpPr>
      <cdr:spPr>
        <a:xfrm xmlns:a="http://schemas.openxmlformats.org/drawingml/2006/main" flipV="1">
          <a:off x="2587641" y="2362189"/>
          <a:ext cx="619196" cy="1333549"/>
        </a:xfrm>
        <a:prstGeom xmlns:a="http://schemas.openxmlformats.org/drawingml/2006/main" prst="straightConnector1">
          <a:avLst/>
        </a:prstGeom>
        <a:ln xmlns:a="http://schemas.openxmlformats.org/drawingml/2006/main">
          <a:tailEnd type="stealth"/>
        </a:ln>
      </cdr:spPr>
      <cdr:style>
        <a:lnRef xmlns:a="http://schemas.openxmlformats.org/drawingml/2006/main" idx="1">
          <a:schemeClr val="accent1"/>
        </a:lnRef>
        <a:fillRef xmlns:a="http://schemas.openxmlformats.org/drawingml/2006/main" idx="0">
          <a:schemeClr val="accent1"/>
        </a:fillRef>
        <a:effectRef xmlns:a="http://schemas.openxmlformats.org/drawingml/2006/main" idx="0">
          <a:schemeClr val="accent1"/>
        </a:effectRef>
        <a:fontRef xmlns:a="http://schemas.openxmlformats.org/drawingml/2006/main" idx="minor">
          <a:schemeClr val="tx1"/>
        </a:fontRef>
      </cdr:style>
      <cdr:txBody>
        <a:bodyPr xmlns:a="http://schemas.openxmlformats.org/drawingml/2006/main" vertOverflow="clip"/>
        <a:lstStyle xmlns:a="http://schemas.openxmlformats.org/drawingml/2006/main"/>
        <a:p xmlns:a="http://schemas.openxmlformats.org/drawingml/2006/main">
          <a:endParaRPr lang="ru-RU"/>
        </a:p>
      </cdr:txBody>
    </cdr:sp>
  </cdr:relSizeAnchor>
  <cdr:relSizeAnchor xmlns:cdr="http://schemas.openxmlformats.org/drawingml/2006/chartDrawing">
    <cdr:from>
      <cdr:x>0.50517</cdr:x>
      <cdr:y>0.39701</cdr:y>
    </cdr:from>
    <cdr:to>
      <cdr:x>0.58713</cdr:x>
      <cdr:y>0.5406</cdr:y>
    </cdr:to>
    <cdr:sp macro="" textlink="">
      <cdr:nvSpPr>
        <cdr:cNvPr id="8" name="TextBox 1"/>
        <cdr:cNvSpPr txBox="1"/>
      </cdr:nvSpPr>
      <cdr:spPr>
        <a:xfrm xmlns:a="http://schemas.openxmlformats.org/drawingml/2006/main" rot="18358004">
          <a:off x="2470786" y="2065776"/>
          <a:ext cx="697503" cy="42311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wrap="square" rtlCol="0"/>
        <a:lstStyle xmlns:a="http://schemas.openxmlformats.org/drawingml/2006/main">
          <a:lvl1pPr marL="0" indent="0">
            <a:defRPr sz="1100">
              <a:latin typeface="Calibri"/>
            </a:defRPr>
          </a:lvl1pPr>
          <a:lvl2pPr marL="457200" indent="0">
            <a:defRPr sz="1100">
              <a:latin typeface="Calibri"/>
            </a:defRPr>
          </a:lvl2pPr>
          <a:lvl3pPr marL="914400" indent="0">
            <a:defRPr sz="1100">
              <a:latin typeface="Calibri"/>
            </a:defRPr>
          </a:lvl3pPr>
          <a:lvl4pPr marL="1371600" indent="0">
            <a:defRPr sz="1100">
              <a:latin typeface="Calibri"/>
            </a:defRPr>
          </a:lvl4pPr>
          <a:lvl5pPr marL="1828800" indent="0">
            <a:defRPr sz="1100">
              <a:latin typeface="Calibri"/>
            </a:defRPr>
          </a:lvl5pPr>
          <a:lvl6pPr marL="2286000" indent="0">
            <a:defRPr sz="1100">
              <a:latin typeface="Calibri"/>
            </a:defRPr>
          </a:lvl6pPr>
          <a:lvl7pPr marL="2743200" indent="0">
            <a:defRPr sz="1100">
              <a:latin typeface="Calibri"/>
            </a:defRPr>
          </a:lvl7pPr>
          <a:lvl8pPr marL="3200400" indent="0">
            <a:defRPr sz="1100">
              <a:latin typeface="Calibri"/>
            </a:defRPr>
          </a:lvl8pPr>
          <a:lvl9pPr marL="3657600" indent="0">
            <a:defRPr sz="1100">
              <a:latin typeface="Calibri"/>
            </a:defRPr>
          </a:lvl9pPr>
        </a:lstStyle>
        <a:p xmlns:a="http://schemas.openxmlformats.org/drawingml/2006/main">
          <a:r>
            <a:rPr lang="ru-RU" sz="1100"/>
            <a:t>+17,2 %</a:t>
          </a:r>
        </a:p>
      </cdr:txBody>
    </cdr:sp>
  </cdr:relSizeAnchor>
</c:userShapes>
</file>

<file path=word/drawings/drawing4.xml><?xml version="1.0" encoding="utf-8"?>
<c:userShapes xmlns:c="http://schemas.openxmlformats.org/drawingml/2006/chart">
  <cdr:relSizeAnchor xmlns:cdr="http://schemas.openxmlformats.org/drawingml/2006/chartDrawing">
    <cdr:from>
      <cdr:x>0.15923</cdr:x>
      <cdr:y>0.53221</cdr:y>
    </cdr:from>
    <cdr:to>
      <cdr:x>0.4375</cdr:x>
      <cdr:y>0.71989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1019175" y="1809750"/>
          <a:ext cx="1781175" cy="63817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600" b="1">
              <a:latin typeface="Times New Roman" pitchFamily="18" charset="0"/>
              <a:cs typeface="Times New Roman" pitchFamily="18" charset="0"/>
            </a:rPr>
            <a:t>3920,2</a:t>
          </a:r>
        </a:p>
        <a:p xmlns:a="http://schemas.openxmlformats.org/drawingml/2006/main">
          <a:pPr algn="ctr"/>
          <a:r>
            <a:rPr lang="ru-RU" sz="1600" b="1">
              <a:latin typeface="Times New Roman" pitchFamily="18" charset="0"/>
              <a:cs typeface="Times New Roman" pitchFamily="18" charset="0"/>
            </a:rPr>
            <a:t>тыс. рублей</a:t>
          </a:r>
        </a:p>
      </cdr:txBody>
    </cdr:sp>
  </cdr:relSizeAnchor>
</c:userShapes>
</file>

<file path=word/drawings/drawing5.xml><?xml version="1.0" encoding="utf-8"?>
<c:userShapes xmlns:c="http://schemas.openxmlformats.org/drawingml/2006/chart">
  <cdr:relSizeAnchor xmlns:cdr="http://schemas.openxmlformats.org/drawingml/2006/chartDrawing">
    <cdr:from>
      <cdr:x>0.32288</cdr:x>
      <cdr:y>0.40083</cdr:y>
    </cdr:from>
    <cdr:to>
      <cdr:x>0.4666</cdr:x>
      <cdr:y>0.45093</cdr:y>
    </cdr:to>
    <cdr:sp macro="" textlink="">
      <cdr:nvSpPr>
        <cdr:cNvPr id="3" name="Прямая со стрелкой 2"/>
        <cdr:cNvSpPr/>
      </cdr:nvSpPr>
      <cdr:spPr>
        <a:xfrm xmlns:a="http://schemas.openxmlformats.org/drawingml/2006/main" flipV="1">
          <a:off x="3038513" y="1828796"/>
          <a:ext cx="1352506" cy="228580"/>
        </a:xfrm>
        <a:prstGeom xmlns:a="http://schemas.openxmlformats.org/drawingml/2006/main" prst="straightConnector1">
          <a:avLst/>
        </a:prstGeom>
        <a:ln xmlns:a="http://schemas.openxmlformats.org/drawingml/2006/main">
          <a:tailEnd type="arrow"/>
        </a:ln>
      </cdr:spPr>
      <cdr:style>
        <a:lnRef xmlns:a="http://schemas.openxmlformats.org/drawingml/2006/main" idx="1">
          <a:schemeClr val="accent1"/>
        </a:lnRef>
        <a:fillRef xmlns:a="http://schemas.openxmlformats.org/drawingml/2006/main" idx="0">
          <a:schemeClr val="accent1"/>
        </a:fillRef>
        <a:effectRef xmlns:a="http://schemas.openxmlformats.org/drawingml/2006/main" idx="0">
          <a:schemeClr val="accent1"/>
        </a:effectRef>
        <a:fontRef xmlns:a="http://schemas.openxmlformats.org/drawingml/2006/main" idx="minor">
          <a:schemeClr val="tx1"/>
        </a:fontRef>
      </cdr:style>
      <cdr:txBody>
        <a:bodyPr xmlns:a="http://schemas.openxmlformats.org/drawingml/2006/main" vertOverflow="clip"/>
        <a:lstStyle xmlns:a="http://schemas.openxmlformats.org/drawingml/2006/main"/>
        <a:p xmlns:a="http://schemas.openxmlformats.org/drawingml/2006/main">
          <a:endParaRPr lang="ru-RU"/>
        </a:p>
      </cdr:txBody>
    </cdr:sp>
  </cdr:relSizeAnchor>
  <cdr:relSizeAnchor xmlns:cdr="http://schemas.openxmlformats.org/drawingml/2006/chartDrawing">
    <cdr:from>
      <cdr:x>0.58401</cdr:x>
      <cdr:y>0.43215</cdr:y>
    </cdr:from>
    <cdr:to>
      <cdr:x>0.7166</cdr:x>
      <cdr:y>0.51983</cdr:y>
    </cdr:to>
    <cdr:sp macro="" textlink="">
      <cdr:nvSpPr>
        <cdr:cNvPr id="5" name="Прямая со стрелкой 4"/>
        <cdr:cNvSpPr/>
      </cdr:nvSpPr>
      <cdr:spPr>
        <a:xfrm xmlns:a="http://schemas.openxmlformats.org/drawingml/2006/main">
          <a:off x="5495924" y="1971674"/>
          <a:ext cx="1247775" cy="400049"/>
        </a:xfrm>
        <a:prstGeom xmlns:a="http://schemas.openxmlformats.org/drawingml/2006/main" prst="straightConnector1">
          <a:avLst/>
        </a:prstGeom>
        <a:ln xmlns:a="http://schemas.openxmlformats.org/drawingml/2006/main">
          <a:tailEnd type="arrow"/>
        </a:ln>
      </cdr:spPr>
      <cdr:style>
        <a:lnRef xmlns:a="http://schemas.openxmlformats.org/drawingml/2006/main" idx="1">
          <a:schemeClr val="accent1"/>
        </a:lnRef>
        <a:fillRef xmlns:a="http://schemas.openxmlformats.org/drawingml/2006/main" idx="0">
          <a:schemeClr val="accent1"/>
        </a:fillRef>
        <a:effectRef xmlns:a="http://schemas.openxmlformats.org/drawingml/2006/main" idx="0">
          <a:schemeClr val="accent1"/>
        </a:effectRef>
        <a:fontRef xmlns:a="http://schemas.openxmlformats.org/drawingml/2006/main" idx="minor">
          <a:schemeClr val="tx1"/>
        </a:fontRef>
      </cdr:style>
      <cdr:txBody>
        <a:bodyPr xmlns:a="http://schemas.openxmlformats.org/drawingml/2006/main" vertOverflow="clip"/>
        <a:lstStyle xmlns:a="http://schemas.openxmlformats.org/drawingml/2006/main"/>
        <a:p xmlns:a="http://schemas.openxmlformats.org/drawingml/2006/main">
          <a:endParaRPr lang="ru-RU"/>
        </a:p>
      </cdr:txBody>
    </cdr:sp>
  </cdr:relSizeAnchor>
  <cdr:relSizeAnchor xmlns:cdr="http://schemas.openxmlformats.org/drawingml/2006/chartDrawing">
    <cdr:from>
      <cdr:x>0.35425</cdr:x>
      <cdr:y>0.20668</cdr:y>
    </cdr:from>
    <cdr:to>
      <cdr:x>0.42206</cdr:x>
      <cdr:y>0.29228</cdr:y>
    </cdr:to>
    <cdr:sp macro="" textlink="">
      <cdr:nvSpPr>
        <cdr:cNvPr id="6" name="TextBox 5"/>
        <cdr:cNvSpPr txBox="1"/>
      </cdr:nvSpPr>
      <cdr:spPr>
        <a:xfrm xmlns:a="http://schemas.openxmlformats.org/drawingml/2006/main" flipH="1">
          <a:off x="3333749" y="942972"/>
          <a:ext cx="638174" cy="390548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100"/>
            <a:t>128,3 %</a:t>
          </a:r>
        </a:p>
      </cdr:txBody>
    </cdr:sp>
  </cdr:relSizeAnchor>
  <cdr:relSizeAnchor xmlns:cdr="http://schemas.openxmlformats.org/drawingml/2006/chartDrawing">
    <cdr:from>
      <cdr:x>0.59615</cdr:x>
      <cdr:y>0.2714</cdr:y>
    </cdr:from>
    <cdr:to>
      <cdr:x>0.6832</cdr:x>
      <cdr:y>0.36326</cdr:y>
    </cdr:to>
    <cdr:sp macro="" textlink="">
      <cdr:nvSpPr>
        <cdr:cNvPr id="7" name="TextBox 6"/>
        <cdr:cNvSpPr txBox="1"/>
      </cdr:nvSpPr>
      <cdr:spPr>
        <a:xfrm xmlns:a="http://schemas.openxmlformats.org/drawingml/2006/main">
          <a:off x="5610225" y="1238250"/>
          <a:ext cx="819166" cy="4191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/>
        <a:lstStyle xmlns:a="http://schemas.openxmlformats.org/drawingml/2006/main"/>
        <a:p xmlns:a="http://schemas.openxmlformats.org/drawingml/2006/main">
          <a:pPr algn="ctr"/>
          <a:r>
            <a:rPr lang="ru-RU" sz="1100"/>
            <a:t>70,9 %</a:t>
          </a:r>
        </a:p>
      </cdr:txBody>
    </cdr:sp>
  </cdr:relSizeAnchor>
  <cdr:relSizeAnchor xmlns:cdr="http://schemas.openxmlformats.org/drawingml/2006/chartDrawing">
    <cdr:from>
      <cdr:x>0.68725</cdr:x>
      <cdr:y>0.09186</cdr:y>
    </cdr:from>
    <cdr:to>
      <cdr:x>0.75911</cdr:x>
      <cdr:y>0.14823</cdr:y>
    </cdr:to>
    <cdr:sp macro="" textlink="">
      <cdr:nvSpPr>
        <cdr:cNvPr id="8" name="TextBox 7"/>
        <cdr:cNvSpPr txBox="1"/>
      </cdr:nvSpPr>
      <cdr:spPr>
        <a:xfrm xmlns:a="http://schemas.openxmlformats.org/drawingml/2006/main">
          <a:off x="6467479" y="419088"/>
          <a:ext cx="676253" cy="257187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/>
        <a:lstStyle xmlns:a="http://schemas.openxmlformats.org/drawingml/2006/main"/>
        <a:p xmlns:a="http://schemas.openxmlformats.org/drawingml/2006/main">
          <a:pPr algn="ctr"/>
          <a:endParaRPr lang="ru-RU" sz="1100"/>
        </a:p>
      </cdr:txBody>
    </cdr:sp>
  </cdr:relSizeAnchor>
</c:userShapes>
</file>

<file path=word/drawings/drawing6.xml><?xml version="1.0" encoding="utf-8"?>
<c:userShapes xmlns:c="http://schemas.openxmlformats.org/drawingml/2006/chart">
  <cdr:relSizeAnchor xmlns:cdr="http://schemas.openxmlformats.org/drawingml/2006/chartDrawing">
    <cdr:from>
      <cdr:x>0.28749</cdr:x>
      <cdr:y>0.21127</cdr:y>
    </cdr:from>
    <cdr:to>
      <cdr:x>0.40774</cdr:x>
      <cdr:y>0.26067</cdr:y>
    </cdr:to>
    <cdr:sp macro="" textlink="">
      <cdr:nvSpPr>
        <cdr:cNvPr id="3" name="Прямая со стрелкой 2"/>
        <cdr:cNvSpPr/>
      </cdr:nvSpPr>
      <cdr:spPr>
        <a:xfrm xmlns:a="http://schemas.openxmlformats.org/drawingml/2006/main">
          <a:off x="2820699" y="864650"/>
          <a:ext cx="1179801" cy="202149"/>
        </a:xfrm>
        <a:prstGeom xmlns:a="http://schemas.openxmlformats.org/drawingml/2006/main" prst="straightConnector1">
          <a:avLst/>
        </a:prstGeom>
        <a:ln xmlns:a="http://schemas.openxmlformats.org/drawingml/2006/main" w="22225">
          <a:tailEnd type="stealth"/>
        </a:ln>
        <a:effectLst xmlns:a="http://schemas.openxmlformats.org/drawingml/2006/main">
          <a:outerShdw blurRad="50800" dist="38100" dir="2700000" algn="tl" rotWithShape="0">
            <a:prstClr val="black">
              <a:alpha val="40000"/>
            </a:prstClr>
          </a:outerShdw>
        </a:effectLst>
        <a:scene3d xmlns:a="http://schemas.openxmlformats.org/drawingml/2006/main">
          <a:camera prst="orthographicFront"/>
          <a:lightRig rig="threePt" dir="t"/>
        </a:scene3d>
        <a:sp3d xmlns:a="http://schemas.openxmlformats.org/drawingml/2006/main">
          <a:bevelT w="165100" prst="coolSlant"/>
        </a:sp3d>
      </cdr:spPr>
      <cdr:style>
        <a:lnRef xmlns:a="http://schemas.openxmlformats.org/drawingml/2006/main" idx="1">
          <a:schemeClr val="accent1"/>
        </a:lnRef>
        <a:fillRef xmlns:a="http://schemas.openxmlformats.org/drawingml/2006/main" idx="0">
          <a:schemeClr val="accent1"/>
        </a:fillRef>
        <a:effectRef xmlns:a="http://schemas.openxmlformats.org/drawingml/2006/main" idx="0">
          <a:schemeClr val="accent1"/>
        </a:effectRef>
        <a:fontRef xmlns:a="http://schemas.openxmlformats.org/drawingml/2006/main" idx="minor">
          <a:schemeClr val="tx1"/>
        </a:fontRef>
      </cdr:style>
      <cdr:txBody>
        <a:bodyPr xmlns:a="http://schemas.openxmlformats.org/drawingml/2006/main"/>
        <a:lstStyle xmlns:a="http://schemas.openxmlformats.org/drawingml/2006/main"/>
        <a:p xmlns:a="http://schemas.openxmlformats.org/drawingml/2006/main">
          <a:endParaRPr lang="ru-RU"/>
        </a:p>
      </cdr:txBody>
    </cdr:sp>
  </cdr:relSizeAnchor>
  <cdr:relSizeAnchor xmlns:cdr="http://schemas.openxmlformats.org/drawingml/2006/chartDrawing">
    <cdr:from>
      <cdr:x>0.4922</cdr:x>
      <cdr:y>0.28627</cdr:y>
    </cdr:from>
    <cdr:to>
      <cdr:x>0.60482</cdr:x>
      <cdr:y>0.34445</cdr:y>
    </cdr:to>
    <cdr:sp macro="" textlink="">
      <cdr:nvSpPr>
        <cdr:cNvPr id="4" name="Прямая со стрелкой 3"/>
        <cdr:cNvSpPr/>
      </cdr:nvSpPr>
      <cdr:spPr>
        <a:xfrm xmlns:a="http://schemas.openxmlformats.org/drawingml/2006/main" flipV="1">
          <a:off x="4829176" y="1171564"/>
          <a:ext cx="1104912" cy="238136"/>
        </a:xfrm>
        <a:prstGeom xmlns:a="http://schemas.openxmlformats.org/drawingml/2006/main" prst="straightConnector1">
          <a:avLst/>
        </a:prstGeom>
        <a:noFill xmlns:a="http://schemas.openxmlformats.org/drawingml/2006/main"/>
        <a:ln xmlns:a="http://schemas.openxmlformats.org/drawingml/2006/main" w="22225" cap="flat" cmpd="sng" algn="ctr">
          <a:solidFill>
            <a:srgbClr val="4F81BD">
              <a:shade val="95000"/>
              <a:satMod val="105000"/>
            </a:srgbClr>
          </a:solidFill>
          <a:prstDash val="solid"/>
          <a:tailEnd type="stealth"/>
        </a:ln>
        <a:effectLst xmlns:a="http://schemas.openxmlformats.org/drawingml/2006/main">
          <a:outerShdw blurRad="50800" dist="38100" dir="2700000" algn="tl" rotWithShape="0">
            <a:prstClr val="black">
              <a:alpha val="40000"/>
            </a:prstClr>
          </a:outerShdw>
        </a:effectLst>
        <a:scene3d xmlns:a="http://schemas.openxmlformats.org/drawingml/2006/main">
          <a:camera prst="orthographicFront"/>
          <a:lightRig rig="threePt" dir="t"/>
        </a:scene3d>
        <a:sp3d xmlns:a="http://schemas.openxmlformats.org/drawingml/2006/main">
          <a:bevelT w="165100" prst="coolSlant"/>
        </a:sp3d>
      </cdr:spPr>
      <cdr:style>
        <a:lnRef xmlns:a="http://schemas.openxmlformats.org/drawingml/2006/main" idx="1">
          <a:schemeClr val="accent1"/>
        </a:lnRef>
        <a:fillRef xmlns:a="http://schemas.openxmlformats.org/drawingml/2006/main" idx="0">
          <a:schemeClr val="accent1"/>
        </a:fillRef>
        <a:effectRef xmlns:a="http://schemas.openxmlformats.org/drawingml/2006/main" idx="0">
          <a:schemeClr val="accent1"/>
        </a:effectRef>
        <a:fontRef xmlns:a="http://schemas.openxmlformats.org/drawingml/2006/main" idx="minor">
          <a:schemeClr val="tx1"/>
        </a:fontRef>
      </cdr:style>
      <cdr:txBody>
        <a:bodyPr xmlns:a="http://schemas.openxmlformats.org/drawingml/2006/main"/>
        <a:lstStyle xmlns:a="http://schemas.openxmlformats.org/drawingml/2006/main">
          <a:lvl1pPr marL="0" indent="0">
            <a:defRPr sz="1100">
              <a:solidFill>
                <a:sysClr val="windowText" lastClr="000000"/>
              </a:solidFill>
              <a:latin typeface="Calibri"/>
            </a:defRPr>
          </a:lvl1pPr>
          <a:lvl2pPr marL="457200" indent="0">
            <a:defRPr sz="1100">
              <a:solidFill>
                <a:sysClr val="windowText" lastClr="000000"/>
              </a:solidFill>
              <a:latin typeface="Calibri"/>
            </a:defRPr>
          </a:lvl2pPr>
          <a:lvl3pPr marL="914400" indent="0">
            <a:defRPr sz="1100">
              <a:solidFill>
                <a:sysClr val="windowText" lastClr="000000"/>
              </a:solidFill>
              <a:latin typeface="Calibri"/>
            </a:defRPr>
          </a:lvl3pPr>
          <a:lvl4pPr marL="1371600" indent="0">
            <a:defRPr sz="1100">
              <a:solidFill>
                <a:sysClr val="windowText" lastClr="000000"/>
              </a:solidFill>
              <a:latin typeface="Calibri"/>
            </a:defRPr>
          </a:lvl4pPr>
          <a:lvl5pPr marL="1828800" indent="0">
            <a:defRPr sz="1100">
              <a:solidFill>
                <a:sysClr val="windowText" lastClr="000000"/>
              </a:solidFill>
              <a:latin typeface="Calibri"/>
            </a:defRPr>
          </a:lvl5pPr>
          <a:lvl6pPr marL="2286000" indent="0">
            <a:defRPr sz="1100">
              <a:solidFill>
                <a:sysClr val="windowText" lastClr="000000"/>
              </a:solidFill>
              <a:latin typeface="Calibri"/>
            </a:defRPr>
          </a:lvl6pPr>
          <a:lvl7pPr marL="2743200" indent="0">
            <a:defRPr sz="1100">
              <a:solidFill>
                <a:sysClr val="windowText" lastClr="000000"/>
              </a:solidFill>
              <a:latin typeface="Calibri"/>
            </a:defRPr>
          </a:lvl7pPr>
          <a:lvl8pPr marL="3200400" indent="0">
            <a:defRPr sz="1100">
              <a:solidFill>
                <a:sysClr val="windowText" lastClr="000000"/>
              </a:solidFill>
              <a:latin typeface="Calibri"/>
            </a:defRPr>
          </a:lvl8pPr>
          <a:lvl9pPr marL="3657600" indent="0">
            <a:defRPr sz="1100">
              <a:solidFill>
                <a:sysClr val="windowText" lastClr="000000"/>
              </a:solidFill>
              <a:latin typeface="Calibri"/>
            </a:defRPr>
          </a:lvl9pPr>
        </a:lstStyle>
        <a:p xmlns:a="http://schemas.openxmlformats.org/drawingml/2006/main">
          <a:endParaRPr lang="ru-RU"/>
        </a:p>
      </cdr:txBody>
    </cdr:sp>
  </cdr:relSizeAnchor>
  <cdr:relSizeAnchor xmlns:cdr="http://schemas.openxmlformats.org/drawingml/2006/chartDrawing">
    <cdr:from>
      <cdr:x>0.16512</cdr:x>
      <cdr:y>0.30203</cdr:y>
    </cdr:from>
    <cdr:to>
      <cdr:x>0.26029</cdr:x>
      <cdr:y>0.5203</cdr:y>
    </cdr:to>
    <cdr:sp macro="" textlink="">
      <cdr:nvSpPr>
        <cdr:cNvPr id="5" name="TextBox 4"/>
        <cdr:cNvSpPr txBox="1"/>
      </cdr:nvSpPr>
      <cdr:spPr>
        <a:xfrm xmlns:a="http://schemas.openxmlformats.org/drawingml/2006/main">
          <a:off x="1586467" y="1265274"/>
          <a:ext cx="914400" cy="9144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wrap="non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0.29149</cdr:x>
      <cdr:y>0.16375</cdr:y>
    </cdr:from>
    <cdr:to>
      <cdr:x>0.41183</cdr:x>
      <cdr:y>0.22272</cdr:y>
    </cdr:to>
    <cdr:sp macro="" textlink="">
      <cdr:nvSpPr>
        <cdr:cNvPr id="6" name="Прямоугольник 5"/>
        <cdr:cNvSpPr/>
      </cdr:nvSpPr>
      <cdr:spPr>
        <a:xfrm xmlns:a="http://schemas.openxmlformats.org/drawingml/2006/main" rot="803363">
          <a:off x="2859873" y="670166"/>
          <a:ext cx="1180752" cy="241351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>
          <a:noFill/>
        </a:ln>
      </cdr:spPr>
      <cdr:style>
        <a:lnRef xmlns:a="http://schemas.openxmlformats.org/drawingml/2006/main" idx="2">
          <a:schemeClr val="accent1">
            <a:shade val="50000"/>
          </a:schemeClr>
        </a:lnRef>
        <a:fillRef xmlns:a="http://schemas.openxmlformats.org/drawingml/2006/main" idx="1">
          <a:schemeClr val="accent1"/>
        </a:fillRef>
        <a:effectRef xmlns:a="http://schemas.openxmlformats.org/drawingml/2006/main" idx="0">
          <a:schemeClr val="accent1"/>
        </a:effectRef>
        <a:fontRef xmlns:a="http://schemas.openxmlformats.org/drawingml/2006/main" idx="minor">
          <a:schemeClr val="lt1"/>
        </a:fontRef>
      </cdr:style>
      <cdr:txBody>
        <a:bodyPr xmlns:a="http://schemas.openxmlformats.org/drawingml/2006/main"/>
        <a:lstStyle xmlns:a="http://schemas.openxmlformats.org/drawingml/2006/main"/>
        <a:p xmlns:a="http://schemas.openxmlformats.org/drawingml/2006/main">
          <a:r>
            <a:rPr lang="ru-RU">
              <a:solidFill>
                <a:schemeClr val="tx1"/>
              </a:solidFill>
            </a:rPr>
            <a:t>493,9 тыс.  руб.</a:t>
          </a:r>
        </a:p>
      </cdr:txBody>
    </cdr:sp>
  </cdr:relSizeAnchor>
  <cdr:relSizeAnchor xmlns:cdr="http://schemas.openxmlformats.org/drawingml/2006/chartDrawing">
    <cdr:from>
      <cdr:x>0.49024</cdr:x>
      <cdr:y>0.21258</cdr:y>
    </cdr:from>
    <cdr:to>
      <cdr:x>0.59854</cdr:x>
      <cdr:y>0.26666</cdr:y>
    </cdr:to>
    <cdr:sp macro="" textlink="">
      <cdr:nvSpPr>
        <cdr:cNvPr id="7" name="Прямоугольник 6"/>
        <cdr:cNvSpPr/>
      </cdr:nvSpPr>
      <cdr:spPr>
        <a:xfrm xmlns:a="http://schemas.openxmlformats.org/drawingml/2006/main" rot="20752044">
          <a:off x="4809946" y="869986"/>
          <a:ext cx="1062568" cy="221324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25400" cap="flat" cmpd="sng" algn="ctr">
          <a:noFill/>
          <a:prstDash val="solid"/>
        </a:ln>
        <a:effectLst xmlns:a="http://schemas.openxmlformats.org/drawingml/2006/main"/>
      </cdr:spPr>
      <cdr:style>
        <a:lnRef xmlns:a="http://schemas.openxmlformats.org/drawingml/2006/main" idx="2">
          <a:schemeClr val="accent1">
            <a:shade val="50000"/>
          </a:schemeClr>
        </a:lnRef>
        <a:fillRef xmlns:a="http://schemas.openxmlformats.org/drawingml/2006/main" idx="1">
          <a:schemeClr val="accent1"/>
        </a:fillRef>
        <a:effectRef xmlns:a="http://schemas.openxmlformats.org/drawingml/2006/main" idx="0">
          <a:schemeClr val="accent1"/>
        </a:effectRef>
        <a:fontRef xmlns:a="http://schemas.openxmlformats.org/drawingml/2006/main" idx="minor">
          <a:schemeClr val="lt1"/>
        </a:fontRef>
      </cdr:style>
      <cdr:txBody>
        <a:bodyPr xmlns:a="http://schemas.openxmlformats.org/drawingml/2006/main"/>
        <a:lstStyle xmlns:a="http://schemas.openxmlformats.org/drawingml/2006/main">
          <a:lvl1pPr marL="0" indent="0">
            <a:defRPr sz="1100">
              <a:solidFill>
                <a:sysClr val="window" lastClr="FFFFFF"/>
              </a:solidFill>
              <a:latin typeface="Calibri"/>
            </a:defRPr>
          </a:lvl1pPr>
          <a:lvl2pPr marL="457200" indent="0">
            <a:defRPr sz="1100">
              <a:solidFill>
                <a:sysClr val="window" lastClr="FFFFFF"/>
              </a:solidFill>
              <a:latin typeface="Calibri"/>
            </a:defRPr>
          </a:lvl2pPr>
          <a:lvl3pPr marL="914400" indent="0">
            <a:defRPr sz="1100">
              <a:solidFill>
                <a:sysClr val="window" lastClr="FFFFFF"/>
              </a:solidFill>
              <a:latin typeface="Calibri"/>
            </a:defRPr>
          </a:lvl3pPr>
          <a:lvl4pPr marL="1371600" indent="0">
            <a:defRPr sz="1100">
              <a:solidFill>
                <a:sysClr val="window" lastClr="FFFFFF"/>
              </a:solidFill>
              <a:latin typeface="Calibri"/>
            </a:defRPr>
          </a:lvl4pPr>
          <a:lvl5pPr marL="1828800" indent="0">
            <a:defRPr sz="1100">
              <a:solidFill>
                <a:sysClr val="window" lastClr="FFFFFF"/>
              </a:solidFill>
              <a:latin typeface="Calibri"/>
            </a:defRPr>
          </a:lvl5pPr>
          <a:lvl6pPr marL="2286000" indent="0">
            <a:defRPr sz="1100">
              <a:solidFill>
                <a:sysClr val="window" lastClr="FFFFFF"/>
              </a:solidFill>
              <a:latin typeface="Calibri"/>
            </a:defRPr>
          </a:lvl6pPr>
          <a:lvl7pPr marL="2743200" indent="0">
            <a:defRPr sz="1100">
              <a:solidFill>
                <a:sysClr val="window" lastClr="FFFFFF"/>
              </a:solidFill>
              <a:latin typeface="Calibri"/>
            </a:defRPr>
          </a:lvl7pPr>
          <a:lvl8pPr marL="3200400" indent="0">
            <a:defRPr sz="1100">
              <a:solidFill>
                <a:sysClr val="window" lastClr="FFFFFF"/>
              </a:solidFill>
              <a:latin typeface="Calibri"/>
            </a:defRPr>
          </a:lvl8pPr>
          <a:lvl9pPr marL="3657600" indent="0">
            <a:defRPr sz="1100">
              <a:solidFill>
                <a:sysClr val="window" lastClr="FFFFFF"/>
              </a:solidFill>
              <a:latin typeface="Calibri"/>
            </a:defRPr>
          </a:lvl9pPr>
        </a:lstStyle>
        <a:p xmlns:a="http://schemas.openxmlformats.org/drawingml/2006/main">
          <a:r>
            <a:rPr lang="ru-RU">
              <a:solidFill>
                <a:sysClr val="windowText" lastClr="000000"/>
              </a:solidFill>
            </a:rPr>
            <a:t>159,6 тыс.руб.</a:t>
          </a:r>
        </a:p>
      </cdr:txBody>
    </cdr:sp>
  </cdr:relSizeAnchor>
  <cdr:relSizeAnchor xmlns:cdr="http://schemas.openxmlformats.org/drawingml/2006/chartDrawing">
    <cdr:from>
      <cdr:x>0.68564</cdr:x>
      <cdr:y>0.21771</cdr:y>
    </cdr:from>
    <cdr:to>
      <cdr:x>0.80946</cdr:x>
      <cdr:y>0.2936</cdr:y>
    </cdr:to>
    <cdr:sp macro="" textlink="">
      <cdr:nvSpPr>
        <cdr:cNvPr id="8" name="Прямоугольник 7"/>
        <cdr:cNvSpPr/>
      </cdr:nvSpPr>
      <cdr:spPr>
        <a:xfrm xmlns:a="http://schemas.openxmlformats.org/drawingml/2006/main" rot="942703">
          <a:off x="6727078" y="890995"/>
          <a:ext cx="1214846" cy="310585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25400" cap="flat" cmpd="sng" algn="ctr">
          <a:noFill/>
          <a:prstDash val="solid"/>
        </a:ln>
        <a:effectLst xmlns:a="http://schemas.openxmlformats.org/drawingml/2006/main"/>
      </cdr:spPr>
      <cdr:style>
        <a:lnRef xmlns:a="http://schemas.openxmlformats.org/drawingml/2006/main" idx="2">
          <a:schemeClr val="accent1">
            <a:shade val="50000"/>
          </a:schemeClr>
        </a:lnRef>
        <a:fillRef xmlns:a="http://schemas.openxmlformats.org/drawingml/2006/main" idx="1">
          <a:schemeClr val="accent1"/>
        </a:fillRef>
        <a:effectRef xmlns:a="http://schemas.openxmlformats.org/drawingml/2006/main" idx="0">
          <a:schemeClr val="accent1"/>
        </a:effectRef>
        <a:fontRef xmlns:a="http://schemas.openxmlformats.org/drawingml/2006/main" idx="minor">
          <a:schemeClr val="lt1"/>
        </a:fontRef>
      </cdr:style>
      <cdr:txBody>
        <a:bodyPr xmlns:a="http://schemas.openxmlformats.org/drawingml/2006/main"/>
        <a:lstStyle xmlns:a="http://schemas.openxmlformats.org/drawingml/2006/main">
          <a:lvl1pPr marL="0" indent="0">
            <a:defRPr sz="1100">
              <a:solidFill>
                <a:sysClr val="window" lastClr="FFFFFF"/>
              </a:solidFill>
              <a:latin typeface="Calibri"/>
            </a:defRPr>
          </a:lvl1pPr>
          <a:lvl2pPr marL="457200" indent="0">
            <a:defRPr sz="1100">
              <a:solidFill>
                <a:sysClr val="window" lastClr="FFFFFF"/>
              </a:solidFill>
              <a:latin typeface="Calibri"/>
            </a:defRPr>
          </a:lvl2pPr>
          <a:lvl3pPr marL="914400" indent="0">
            <a:defRPr sz="1100">
              <a:solidFill>
                <a:sysClr val="window" lastClr="FFFFFF"/>
              </a:solidFill>
              <a:latin typeface="Calibri"/>
            </a:defRPr>
          </a:lvl3pPr>
          <a:lvl4pPr marL="1371600" indent="0">
            <a:defRPr sz="1100">
              <a:solidFill>
                <a:sysClr val="window" lastClr="FFFFFF"/>
              </a:solidFill>
              <a:latin typeface="Calibri"/>
            </a:defRPr>
          </a:lvl4pPr>
          <a:lvl5pPr marL="1828800" indent="0">
            <a:defRPr sz="1100">
              <a:solidFill>
                <a:sysClr val="window" lastClr="FFFFFF"/>
              </a:solidFill>
              <a:latin typeface="Calibri"/>
            </a:defRPr>
          </a:lvl5pPr>
          <a:lvl6pPr marL="2286000" indent="0">
            <a:defRPr sz="1100">
              <a:solidFill>
                <a:sysClr val="window" lastClr="FFFFFF"/>
              </a:solidFill>
              <a:latin typeface="Calibri"/>
            </a:defRPr>
          </a:lvl6pPr>
          <a:lvl7pPr marL="2743200" indent="0">
            <a:defRPr sz="1100">
              <a:solidFill>
                <a:sysClr val="window" lastClr="FFFFFF"/>
              </a:solidFill>
              <a:latin typeface="Calibri"/>
            </a:defRPr>
          </a:lvl7pPr>
          <a:lvl8pPr marL="3200400" indent="0">
            <a:defRPr sz="1100">
              <a:solidFill>
                <a:sysClr val="window" lastClr="FFFFFF"/>
              </a:solidFill>
              <a:latin typeface="Calibri"/>
            </a:defRPr>
          </a:lvl8pPr>
          <a:lvl9pPr marL="3657600" indent="0">
            <a:defRPr sz="1100">
              <a:solidFill>
                <a:sysClr val="window" lastClr="FFFFFF"/>
              </a:solidFill>
              <a:latin typeface="Calibri"/>
            </a:defRPr>
          </a:lvl9pPr>
        </a:lstStyle>
        <a:p xmlns:a="http://schemas.openxmlformats.org/drawingml/2006/main">
          <a:r>
            <a:rPr lang="ru-RU">
              <a:solidFill>
                <a:sysClr val="windowText" lastClr="000000"/>
              </a:solidFill>
            </a:rPr>
            <a:t>518,0 тыс.  руб.</a:t>
          </a:r>
        </a:p>
      </cdr:txBody>
    </cdr:sp>
  </cdr:relSizeAnchor>
  <cdr:relSizeAnchor xmlns:cdr="http://schemas.openxmlformats.org/drawingml/2006/chartDrawing">
    <cdr:from>
      <cdr:x>0.67471</cdr:x>
      <cdr:y>0.27929</cdr:y>
    </cdr:from>
    <cdr:to>
      <cdr:x>0.78927</cdr:x>
      <cdr:y>0.32816</cdr:y>
    </cdr:to>
    <cdr:sp macro="" textlink="">
      <cdr:nvSpPr>
        <cdr:cNvPr id="9" name="Прямая со стрелкой 8"/>
        <cdr:cNvSpPr/>
      </cdr:nvSpPr>
      <cdr:spPr>
        <a:xfrm xmlns:a="http://schemas.openxmlformats.org/drawingml/2006/main">
          <a:off x="6619875" y="1143001"/>
          <a:ext cx="1123957" cy="200010"/>
        </a:xfrm>
        <a:prstGeom xmlns:a="http://schemas.openxmlformats.org/drawingml/2006/main" prst="straightConnector1">
          <a:avLst/>
        </a:prstGeom>
        <a:noFill xmlns:a="http://schemas.openxmlformats.org/drawingml/2006/main"/>
        <a:ln xmlns:a="http://schemas.openxmlformats.org/drawingml/2006/main" w="22225" cap="flat" cmpd="sng" algn="ctr">
          <a:solidFill>
            <a:srgbClr val="4F81BD">
              <a:shade val="95000"/>
              <a:satMod val="105000"/>
            </a:srgbClr>
          </a:solidFill>
          <a:prstDash val="solid"/>
          <a:tailEnd type="stealth"/>
        </a:ln>
        <a:effectLst xmlns:a="http://schemas.openxmlformats.org/drawingml/2006/main">
          <a:outerShdw blurRad="50800" dist="38100" dir="2700000" algn="tl" rotWithShape="0">
            <a:prstClr val="black">
              <a:alpha val="40000"/>
            </a:prstClr>
          </a:outerShdw>
        </a:effectLst>
        <a:scene3d xmlns:a="http://schemas.openxmlformats.org/drawingml/2006/main">
          <a:camera prst="orthographicFront"/>
          <a:lightRig rig="threePt" dir="t"/>
        </a:scene3d>
        <a:sp3d xmlns:a="http://schemas.openxmlformats.org/drawingml/2006/main">
          <a:bevelT w="165100" prst="coolSlant"/>
        </a:sp3d>
      </cdr:spPr>
      <cdr:style>
        <a:lnRef xmlns:a="http://schemas.openxmlformats.org/drawingml/2006/main" idx="1">
          <a:schemeClr val="accent1"/>
        </a:lnRef>
        <a:fillRef xmlns:a="http://schemas.openxmlformats.org/drawingml/2006/main" idx="0">
          <a:schemeClr val="accent1"/>
        </a:fillRef>
        <a:effectRef xmlns:a="http://schemas.openxmlformats.org/drawingml/2006/main" idx="0">
          <a:schemeClr val="accent1"/>
        </a:effectRef>
        <a:fontRef xmlns:a="http://schemas.openxmlformats.org/drawingml/2006/main" idx="minor">
          <a:schemeClr val="tx1"/>
        </a:fontRef>
      </cdr:style>
      <cdr:txBody>
        <a:bodyPr xmlns:a="http://schemas.openxmlformats.org/drawingml/2006/main"/>
        <a:lstStyle xmlns:a="http://schemas.openxmlformats.org/drawingml/2006/main">
          <a:lvl1pPr marL="0" indent="0">
            <a:defRPr sz="1100">
              <a:solidFill>
                <a:sysClr val="windowText" lastClr="000000"/>
              </a:solidFill>
              <a:latin typeface="Calibri"/>
            </a:defRPr>
          </a:lvl1pPr>
          <a:lvl2pPr marL="457200" indent="0">
            <a:defRPr sz="1100">
              <a:solidFill>
                <a:sysClr val="windowText" lastClr="000000"/>
              </a:solidFill>
              <a:latin typeface="Calibri"/>
            </a:defRPr>
          </a:lvl2pPr>
          <a:lvl3pPr marL="914400" indent="0">
            <a:defRPr sz="1100">
              <a:solidFill>
                <a:sysClr val="windowText" lastClr="000000"/>
              </a:solidFill>
              <a:latin typeface="Calibri"/>
            </a:defRPr>
          </a:lvl3pPr>
          <a:lvl4pPr marL="1371600" indent="0">
            <a:defRPr sz="1100">
              <a:solidFill>
                <a:sysClr val="windowText" lastClr="000000"/>
              </a:solidFill>
              <a:latin typeface="Calibri"/>
            </a:defRPr>
          </a:lvl4pPr>
          <a:lvl5pPr marL="1828800" indent="0">
            <a:defRPr sz="1100">
              <a:solidFill>
                <a:sysClr val="windowText" lastClr="000000"/>
              </a:solidFill>
              <a:latin typeface="Calibri"/>
            </a:defRPr>
          </a:lvl5pPr>
          <a:lvl6pPr marL="2286000" indent="0">
            <a:defRPr sz="1100">
              <a:solidFill>
                <a:sysClr val="windowText" lastClr="000000"/>
              </a:solidFill>
              <a:latin typeface="Calibri"/>
            </a:defRPr>
          </a:lvl6pPr>
          <a:lvl7pPr marL="2743200" indent="0">
            <a:defRPr sz="1100">
              <a:solidFill>
                <a:sysClr val="windowText" lastClr="000000"/>
              </a:solidFill>
              <a:latin typeface="Calibri"/>
            </a:defRPr>
          </a:lvl7pPr>
          <a:lvl8pPr marL="3200400" indent="0">
            <a:defRPr sz="1100">
              <a:solidFill>
                <a:sysClr val="windowText" lastClr="000000"/>
              </a:solidFill>
              <a:latin typeface="Calibri"/>
            </a:defRPr>
          </a:lvl8pPr>
          <a:lvl9pPr marL="3657600" indent="0">
            <a:defRPr sz="1100">
              <a:solidFill>
                <a:sysClr val="windowText" lastClr="000000"/>
              </a:solidFill>
              <a:latin typeface="Calibri"/>
            </a:defRPr>
          </a:lvl9pPr>
        </a:lstStyle>
        <a:p xmlns:a="http://schemas.openxmlformats.org/drawingml/2006/main">
          <a:endParaRPr lang="ru-RU"/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09872EA-8A85-4E64-B6C3-B9873894FE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17</Pages>
  <Words>324</Words>
  <Characters>1853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Финансовое управление Миллеровского района</Company>
  <LinksUpToDate>false</LinksUpToDate>
  <CharactersWithSpaces>2173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Людмила</cp:lastModifiedBy>
  <cp:revision>17</cp:revision>
  <cp:lastPrinted>2016-04-15T07:23:00Z</cp:lastPrinted>
  <dcterms:created xsi:type="dcterms:W3CDTF">2018-04-16T06:00:00Z</dcterms:created>
  <dcterms:modified xsi:type="dcterms:W3CDTF">2018-04-18T08:26:00Z</dcterms:modified>
</cp:coreProperties>
</file>