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6D" w:rsidRPr="00830D6D" w:rsidRDefault="00830D6D" w:rsidP="00830D6D">
      <w:pPr>
        <w:spacing w:after="0" w:line="240" w:lineRule="auto"/>
        <w:jc w:val="center"/>
        <w:rPr>
          <w:rFonts w:ascii="Times New Roman" w:eastAsia="Times New Roman" w:hAnsi="Times New Roman" w:cs="Times New Roman"/>
          <w:b/>
          <w:sz w:val="28"/>
          <w:szCs w:val="28"/>
          <w:lang w:eastAsia="ru-RU"/>
        </w:rPr>
      </w:pPr>
      <w:r w:rsidRPr="00830D6D">
        <w:rPr>
          <w:rFonts w:ascii="Times New Roman" w:eastAsia="Times New Roman" w:hAnsi="Times New Roman" w:cs="Times New Roman"/>
          <w:b/>
          <w:sz w:val="28"/>
          <w:szCs w:val="28"/>
          <w:lang w:eastAsia="ru-RU"/>
        </w:rPr>
        <w:t>РОССИЙСКАЯ ФЕДЕРАЦИЯ</w:t>
      </w:r>
    </w:p>
    <w:p w:rsidR="00830D6D" w:rsidRPr="00830D6D" w:rsidRDefault="00830D6D" w:rsidP="00830D6D">
      <w:pPr>
        <w:spacing w:after="0" w:line="240" w:lineRule="auto"/>
        <w:jc w:val="center"/>
        <w:rPr>
          <w:rFonts w:ascii="Times New Roman" w:eastAsia="Times New Roman" w:hAnsi="Times New Roman" w:cs="Times New Roman"/>
          <w:b/>
          <w:sz w:val="28"/>
          <w:szCs w:val="28"/>
          <w:lang w:eastAsia="ru-RU"/>
        </w:rPr>
      </w:pPr>
      <w:r w:rsidRPr="00830D6D">
        <w:rPr>
          <w:rFonts w:ascii="Times New Roman" w:eastAsia="Times New Roman" w:hAnsi="Times New Roman" w:cs="Times New Roman"/>
          <w:b/>
          <w:sz w:val="28"/>
          <w:szCs w:val="28"/>
          <w:lang w:eastAsia="ru-RU"/>
        </w:rPr>
        <w:t>РОСТОВСКАЯ ОБЛАСТЬ</w:t>
      </w:r>
    </w:p>
    <w:p w:rsidR="00830D6D" w:rsidRPr="00830D6D" w:rsidRDefault="00830D6D" w:rsidP="00830D6D">
      <w:pPr>
        <w:spacing w:after="0" w:line="240" w:lineRule="auto"/>
        <w:jc w:val="center"/>
        <w:rPr>
          <w:rFonts w:ascii="Times New Roman" w:eastAsia="Times New Roman" w:hAnsi="Times New Roman" w:cs="Times New Roman"/>
          <w:b/>
          <w:sz w:val="28"/>
          <w:szCs w:val="28"/>
          <w:lang w:eastAsia="ru-RU"/>
        </w:rPr>
      </w:pPr>
      <w:r w:rsidRPr="00830D6D">
        <w:rPr>
          <w:rFonts w:ascii="Times New Roman" w:eastAsia="Times New Roman" w:hAnsi="Times New Roman" w:cs="Times New Roman"/>
          <w:b/>
          <w:sz w:val="28"/>
          <w:szCs w:val="28"/>
          <w:lang w:eastAsia="ru-RU"/>
        </w:rPr>
        <w:t>МУНИЦИПАЛЬНОЕ ОБРАЗОВАНИЕ</w:t>
      </w:r>
    </w:p>
    <w:p w:rsidR="00830D6D" w:rsidRPr="00830D6D" w:rsidRDefault="00830D6D" w:rsidP="00830D6D">
      <w:pPr>
        <w:spacing w:after="0" w:line="240" w:lineRule="auto"/>
        <w:jc w:val="center"/>
        <w:rPr>
          <w:rFonts w:ascii="Times New Roman" w:eastAsia="Times New Roman" w:hAnsi="Times New Roman" w:cs="Times New Roman"/>
          <w:b/>
          <w:sz w:val="28"/>
          <w:szCs w:val="28"/>
          <w:lang w:eastAsia="ru-RU"/>
        </w:rPr>
      </w:pPr>
      <w:r w:rsidRPr="00830D6D">
        <w:rPr>
          <w:rFonts w:ascii="Times New Roman" w:eastAsia="Times New Roman" w:hAnsi="Times New Roman" w:cs="Times New Roman"/>
          <w:b/>
          <w:sz w:val="28"/>
          <w:szCs w:val="28"/>
          <w:lang w:eastAsia="ru-RU"/>
        </w:rPr>
        <w:t xml:space="preserve"> «СУЛИНСКОЕ СЕЛЬСКОЕ ПОСЕЛЕНИЕ» </w:t>
      </w:r>
    </w:p>
    <w:p w:rsidR="00830D6D" w:rsidRPr="00830D6D" w:rsidRDefault="00830D6D" w:rsidP="00830D6D">
      <w:pPr>
        <w:spacing w:after="0" w:line="240" w:lineRule="auto"/>
        <w:jc w:val="center"/>
        <w:rPr>
          <w:rFonts w:ascii="Times New Roman" w:eastAsia="Times New Roman" w:hAnsi="Times New Roman" w:cs="Times New Roman"/>
          <w:sz w:val="28"/>
          <w:szCs w:val="28"/>
          <w:lang w:eastAsia="ru-RU"/>
        </w:rPr>
      </w:pPr>
    </w:p>
    <w:p w:rsidR="00830D6D" w:rsidRPr="00830D6D" w:rsidRDefault="00830D6D" w:rsidP="00830D6D">
      <w:pPr>
        <w:spacing w:after="0" w:line="240" w:lineRule="auto"/>
        <w:jc w:val="center"/>
        <w:rPr>
          <w:rFonts w:ascii="Times New Roman" w:eastAsia="Times New Roman" w:hAnsi="Times New Roman" w:cs="Times New Roman"/>
          <w:b/>
          <w:sz w:val="28"/>
          <w:szCs w:val="28"/>
          <w:lang w:eastAsia="ru-RU"/>
        </w:rPr>
      </w:pPr>
      <w:r w:rsidRPr="00830D6D">
        <w:rPr>
          <w:rFonts w:ascii="Times New Roman" w:eastAsia="Times New Roman" w:hAnsi="Times New Roman" w:cs="Times New Roman"/>
          <w:b/>
          <w:sz w:val="28"/>
          <w:szCs w:val="28"/>
          <w:lang w:eastAsia="ru-RU"/>
        </w:rPr>
        <w:t xml:space="preserve">АДМИНИСТРАЦИЯ </w:t>
      </w:r>
    </w:p>
    <w:p w:rsidR="00830D6D" w:rsidRPr="00830D6D" w:rsidRDefault="00830D6D" w:rsidP="00830D6D">
      <w:pPr>
        <w:spacing w:after="0" w:line="240" w:lineRule="auto"/>
        <w:jc w:val="center"/>
        <w:rPr>
          <w:rFonts w:ascii="Times New Roman" w:eastAsia="Times New Roman" w:hAnsi="Times New Roman" w:cs="Times New Roman"/>
          <w:b/>
          <w:sz w:val="28"/>
          <w:szCs w:val="28"/>
          <w:lang w:eastAsia="ru-RU"/>
        </w:rPr>
      </w:pPr>
      <w:r w:rsidRPr="00830D6D">
        <w:rPr>
          <w:rFonts w:ascii="Times New Roman" w:eastAsia="Times New Roman" w:hAnsi="Times New Roman" w:cs="Times New Roman"/>
          <w:b/>
          <w:sz w:val="28"/>
          <w:szCs w:val="28"/>
          <w:lang w:eastAsia="ru-RU"/>
        </w:rPr>
        <w:t xml:space="preserve"> СУЛИНСКОГО  СЕЛЬСКОГО ПОСЕЛЕНИЯ</w:t>
      </w:r>
    </w:p>
    <w:p w:rsidR="00830D6D" w:rsidRPr="00830D6D" w:rsidRDefault="00830D6D" w:rsidP="00830D6D">
      <w:pPr>
        <w:spacing w:after="0" w:line="240" w:lineRule="auto"/>
        <w:jc w:val="center"/>
        <w:rPr>
          <w:rFonts w:ascii="Times New Roman" w:eastAsia="Times New Roman" w:hAnsi="Times New Roman" w:cs="Times New Roman"/>
          <w:b/>
          <w:sz w:val="32"/>
          <w:szCs w:val="32"/>
          <w:lang w:eastAsia="ru-RU"/>
        </w:rPr>
      </w:pPr>
    </w:p>
    <w:p w:rsidR="00830D6D" w:rsidRDefault="00830D6D" w:rsidP="00830D6D">
      <w:pPr>
        <w:spacing w:after="0" w:line="240" w:lineRule="auto"/>
        <w:jc w:val="center"/>
        <w:rPr>
          <w:rFonts w:ascii="Times New Roman" w:eastAsia="Times New Roman" w:hAnsi="Times New Roman" w:cs="Times New Roman"/>
          <w:b/>
          <w:sz w:val="28"/>
          <w:szCs w:val="28"/>
          <w:lang w:eastAsia="ru-RU"/>
        </w:rPr>
      </w:pPr>
      <w:proofErr w:type="gramStart"/>
      <w:r w:rsidRPr="00830D6D">
        <w:rPr>
          <w:rFonts w:ascii="Times New Roman" w:eastAsia="Times New Roman" w:hAnsi="Times New Roman" w:cs="Times New Roman"/>
          <w:b/>
          <w:sz w:val="28"/>
          <w:szCs w:val="28"/>
          <w:lang w:eastAsia="ru-RU"/>
        </w:rPr>
        <w:t>П</w:t>
      </w:r>
      <w:proofErr w:type="gramEnd"/>
      <w:r w:rsidRPr="00830D6D">
        <w:rPr>
          <w:rFonts w:ascii="Times New Roman" w:eastAsia="Times New Roman" w:hAnsi="Times New Roman" w:cs="Times New Roman"/>
          <w:b/>
          <w:sz w:val="28"/>
          <w:szCs w:val="28"/>
          <w:lang w:eastAsia="ru-RU"/>
        </w:rPr>
        <w:t xml:space="preserve"> О С Т А Н О В Л Е Н И Е</w:t>
      </w:r>
    </w:p>
    <w:p w:rsidR="00190D93" w:rsidRPr="00830D6D" w:rsidRDefault="00190D93" w:rsidP="00830D6D">
      <w:pPr>
        <w:spacing w:after="0" w:line="240" w:lineRule="auto"/>
        <w:jc w:val="center"/>
        <w:rPr>
          <w:rFonts w:ascii="Times New Roman" w:eastAsia="Times New Roman" w:hAnsi="Times New Roman" w:cs="Times New Roman"/>
          <w:b/>
          <w:sz w:val="28"/>
          <w:szCs w:val="28"/>
          <w:lang w:eastAsia="ru-RU"/>
        </w:rPr>
      </w:pPr>
    </w:p>
    <w:p w:rsidR="00830D6D" w:rsidRPr="00830D6D" w:rsidRDefault="00190D93" w:rsidP="00830D6D">
      <w:pPr>
        <w:spacing w:after="0" w:line="240" w:lineRule="auto"/>
        <w:rPr>
          <w:rFonts w:ascii="Times New Roman" w:eastAsia="Times New Roman" w:hAnsi="Times New Roman" w:cs="Times New Roman"/>
          <w:spacing w:val="2"/>
          <w:sz w:val="28"/>
          <w:szCs w:val="24"/>
          <w:lang w:eastAsia="ru-RU"/>
        </w:rPr>
      </w:pPr>
      <w:r>
        <w:rPr>
          <w:rFonts w:ascii="Times New Roman" w:eastAsia="Times New Roman" w:hAnsi="Times New Roman" w:cs="Times New Roman"/>
          <w:spacing w:val="2"/>
          <w:sz w:val="28"/>
          <w:szCs w:val="24"/>
          <w:u w:val="single"/>
          <w:lang w:eastAsia="ru-RU"/>
        </w:rPr>
        <w:t>09.04.2013</w:t>
      </w:r>
      <w:r w:rsidR="00830D6D" w:rsidRPr="00830D6D">
        <w:rPr>
          <w:rFonts w:ascii="Times New Roman" w:eastAsia="Times New Roman" w:hAnsi="Times New Roman" w:cs="Times New Roman"/>
          <w:spacing w:val="2"/>
          <w:sz w:val="28"/>
          <w:szCs w:val="24"/>
          <w:lang w:eastAsia="ru-RU"/>
        </w:rPr>
        <w:t xml:space="preserve">                  </w:t>
      </w:r>
      <w:r>
        <w:rPr>
          <w:rFonts w:ascii="Times New Roman" w:eastAsia="Times New Roman" w:hAnsi="Times New Roman" w:cs="Times New Roman"/>
          <w:spacing w:val="2"/>
          <w:sz w:val="28"/>
          <w:szCs w:val="24"/>
          <w:lang w:eastAsia="ru-RU"/>
        </w:rPr>
        <w:t xml:space="preserve">          </w:t>
      </w:r>
      <w:r w:rsidR="00830D6D" w:rsidRPr="00830D6D">
        <w:rPr>
          <w:rFonts w:ascii="Times New Roman" w:eastAsia="Times New Roman" w:hAnsi="Times New Roman" w:cs="Times New Roman"/>
          <w:spacing w:val="2"/>
          <w:sz w:val="28"/>
          <w:szCs w:val="24"/>
          <w:lang w:eastAsia="ru-RU"/>
        </w:rPr>
        <w:t xml:space="preserve">             № </w:t>
      </w:r>
      <w:r>
        <w:rPr>
          <w:rFonts w:ascii="Times New Roman" w:eastAsia="Times New Roman" w:hAnsi="Times New Roman" w:cs="Times New Roman"/>
          <w:spacing w:val="2"/>
          <w:sz w:val="28"/>
          <w:szCs w:val="24"/>
          <w:u w:val="single"/>
          <w:lang w:eastAsia="ru-RU"/>
        </w:rPr>
        <w:t>24</w:t>
      </w:r>
      <w:r w:rsidR="00830D6D" w:rsidRPr="00830D6D">
        <w:rPr>
          <w:rFonts w:ascii="Times New Roman" w:eastAsia="Times New Roman" w:hAnsi="Times New Roman" w:cs="Times New Roman"/>
          <w:spacing w:val="2"/>
          <w:sz w:val="28"/>
          <w:szCs w:val="24"/>
          <w:lang w:eastAsia="ru-RU"/>
        </w:rPr>
        <w:t xml:space="preserve"> </w:t>
      </w:r>
      <w:r>
        <w:rPr>
          <w:rFonts w:ascii="Times New Roman" w:eastAsia="Times New Roman" w:hAnsi="Times New Roman" w:cs="Times New Roman"/>
          <w:spacing w:val="2"/>
          <w:sz w:val="28"/>
          <w:szCs w:val="24"/>
          <w:lang w:eastAsia="ru-RU"/>
        </w:rPr>
        <w:t xml:space="preserve">                     </w:t>
      </w:r>
      <w:r w:rsidR="00830D6D" w:rsidRPr="00830D6D">
        <w:rPr>
          <w:rFonts w:ascii="Times New Roman" w:eastAsia="Times New Roman" w:hAnsi="Times New Roman" w:cs="Times New Roman"/>
          <w:spacing w:val="2"/>
          <w:sz w:val="28"/>
          <w:szCs w:val="24"/>
          <w:lang w:eastAsia="ru-RU"/>
        </w:rPr>
        <w:t xml:space="preserve">  </w:t>
      </w:r>
      <w:r w:rsidR="00830D6D" w:rsidRPr="00830D6D">
        <w:rPr>
          <w:rFonts w:ascii="Times New Roman" w:eastAsia="Times New Roman" w:hAnsi="Times New Roman" w:cs="Times New Roman"/>
          <w:spacing w:val="2"/>
          <w:sz w:val="28"/>
          <w:szCs w:val="24"/>
          <w:lang w:eastAsia="ru-RU"/>
        </w:rPr>
        <w:tab/>
      </w:r>
      <w:r>
        <w:rPr>
          <w:rFonts w:ascii="Times New Roman" w:eastAsia="Times New Roman" w:hAnsi="Times New Roman" w:cs="Times New Roman"/>
          <w:spacing w:val="2"/>
          <w:sz w:val="28"/>
          <w:szCs w:val="24"/>
          <w:lang w:eastAsia="ru-RU"/>
        </w:rPr>
        <w:t xml:space="preserve">  </w:t>
      </w:r>
      <w:r w:rsidR="00830D6D" w:rsidRPr="00830D6D">
        <w:rPr>
          <w:rFonts w:ascii="Times New Roman" w:eastAsia="Times New Roman" w:hAnsi="Times New Roman" w:cs="Times New Roman"/>
          <w:spacing w:val="2"/>
          <w:sz w:val="28"/>
          <w:szCs w:val="24"/>
          <w:lang w:eastAsia="ru-RU"/>
        </w:rPr>
        <w:t xml:space="preserve">    </w:t>
      </w:r>
      <w:r w:rsidR="00830D6D" w:rsidRPr="00830D6D">
        <w:rPr>
          <w:rFonts w:ascii="Times New Roman" w:eastAsia="Times New Roman" w:hAnsi="Times New Roman" w:cs="Times New Roman"/>
          <w:spacing w:val="2"/>
          <w:sz w:val="28"/>
          <w:szCs w:val="24"/>
          <w:lang w:eastAsia="ru-RU"/>
        </w:rPr>
        <w:tab/>
        <w:t xml:space="preserve">х. Сулин                        </w:t>
      </w:r>
    </w:p>
    <w:p w:rsidR="00830D6D" w:rsidRPr="00830D6D" w:rsidRDefault="00190D93" w:rsidP="00830D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30D6D" w:rsidRPr="00FF1365" w:rsidRDefault="00830D6D" w:rsidP="00830D6D">
      <w:pPr>
        <w:spacing w:after="0" w:line="240" w:lineRule="auto"/>
        <w:jc w:val="both"/>
        <w:rPr>
          <w:rFonts w:ascii="Times New Roman" w:eastAsia="Times New Roman" w:hAnsi="Times New Roman" w:cs="Times New Roman"/>
          <w:b/>
          <w:sz w:val="28"/>
          <w:szCs w:val="28"/>
          <w:lang w:eastAsia="ru-RU"/>
        </w:rPr>
      </w:pPr>
      <w:r w:rsidRPr="00FF1365">
        <w:rPr>
          <w:rFonts w:ascii="Times New Roman" w:eastAsia="Times New Roman" w:hAnsi="Times New Roman" w:cs="Times New Roman"/>
          <w:b/>
          <w:sz w:val="28"/>
          <w:szCs w:val="28"/>
          <w:lang w:eastAsia="ru-RU"/>
        </w:rPr>
        <w:t>Об утверждении Устава муниципального</w:t>
      </w:r>
    </w:p>
    <w:p w:rsidR="00830D6D" w:rsidRPr="00FF1365" w:rsidRDefault="00830D6D" w:rsidP="00830D6D">
      <w:pPr>
        <w:spacing w:after="0" w:line="240" w:lineRule="auto"/>
        <w:jc w:val="both"/>
        <w:rPr>
          <w:rFonts w:ascii="Times New Roman" w:eastAsia="Times New Roman" w:hAnsi="Times New Roman" w:cs="Times New Roman"/>
          <w:b/>
          <w:sz w:val="28"/>
          <w:szCs w:val="28"/>
          <w:lang w:eastAsia="ru-RU"/>
        </w:rPr>
      </w:pPr>
      <w:r w:rsidRPr="00FF1365">
        <w:rPr>
          <w:rFonts w:ascii="Times New Roman" w:eastAsia="Times New Roman" w:hAnsi="Times New Roman" w:cs="Times New Roman"/>
          <w:b/>
          <w:sz w:val="28"/>
          <w:szCs w:val="28"/>
          <w:lang w:eastAsia="ru-RU"/>
        </w:rPr>
        <w:t>бюджетного учреждения культуры</w:t>
      </w:r>
    </w:p>
    <w:p w:rsidR="00830D6D" w:rsidRPr="00FF1365" w:rsidRDefault="00830D6D" w:rsidP="00830D6D">
      <w:pPr>
        <w:spacing w:after="0" w:line="240" w:lineRule="auto"/>
        <w:jc w:val="both"/>
        <w:rPr>
          <w:rFonts w:ascii="Times New Roman" w:eastAsia="Times New Roman" w:hAnsi="Times New Roman" w:cs="Times New Roman"/>
          <w:b/>
          <w:sz w:val="28"/>
          <w:szCs w:val="28"/>
          <w:lang w:eastAsia="ru-RU"/>
        </w:rPr>
      </w:pPr>
      <w:r w:rsidRPr="00FF1365">
        <w:rPr>
          <w:rFonts w:ascii="Times New Roman" w:eastAsia="Times New Roman" w:hAnsi="Times New Roman" w:cs="Times New Roman"/>
          <w:b/>
          <w:sz w:val="28"/>
          <w:szCs w:val="28"/>
          <w:lang w:eastAsia="ru-RU"/>
        </w:rPr>
        <w:t>Сулинского сельского поселения</w:t>
      </w:r>
    </w:p>
    <w:p w:rsidR="00830D6D" w:rsidRPr="00FF1365" w:rsidRDefault="00830D6D" w:rsidP="00830D6D">
      <w:pPr>
        <w:spacing w:after="0" w:line="240" w:lineRule="auto"/>
        <w:jc w:val="both"/>
        <w:rPr>
          <w:rFonts w:ascii="Times New Roman" w:eastAsia="Times New Roman" w:hAnsi="Times New Roman" w:cs="Times New Roman"/>
          <w:b/>
          <w:sz w:val="28"/>
          <w:szCs w:val="28"/>
          <w:lang w:eastAsia="ru-RU"/>
        </w:rPr>
      </w:pPr>
      <w:r w:rsidRPr="00FF1365">
        <w:rPr>
          <w:rFonts w:ascii="Times New Roman" w:eastAsia="Times New Roman" w:hAnsi="Times New Roman" w:cs="Times New Roman"/>
          <w:b/>
          <w:sz w:val="28"/>
          <w:szCs w:val="28"/>
          <w:lang w:eastAsia="ru-RU"/>
        </w:rPr>
        <w:t>«Информационно-культурный центр»</w:t>
      </w:r>
    </w:p>
    <w:p w:rsidR="00830D6D" w:rsidRPr="00FF1365" w:rsidRDefault="00830D6D" w:rsidP="00830D6D">
      <w:pPr>
        <w:spacing w:after="0" w:line="240" w:lineRule="auto"/>
        <w:jc w:val="both"/>
        <w:rPr>
          <w:rFonts w:ascii="Times New Roman" w:eastAsia="Times New Roman" w:hAnsi="Times New Roman" w:cs="Times New Roman"/>
          <w:b/>
          <w:sz w:val="28"/>
          <w:szCs w:val="28"/>
          <w:lang w:eastAsia="ru-RU"/>
        </w:rPr>
      </w:pPr>
      <w:r w:rsidRPr="00FF1365">
        <w:rPr>
          <w:rFonts w:ascii="Times New Roman" w:eastAsia="Times New Roman" w:hAnsi="Times New Roman" w:cs="Times New Roman"/>
          <w:b/>
          <w:sz w:val="28"/>
          <w:szCs w:val="28"/>
          <w:lang w:eastAsia="ru-RU"/>
        </w:rPr>
        <w:t>Миллеровского района Ростовской области</w:t>
      </w:r>
    </w:p>
    <w:p w:rsidR="00830D6D" w:rsidRPr="00830D6D" w:rsidRDefault="00830D6D" w:rsidP="00830D6D">
      <w:pPr>
        <w:spacing w:after="0" w:line="240" w:lineRule="auto"/>
        <w:jc w:val="both"/>
        <w:rPr>
          <w:rFonts w:ascii="Times New Roman" w:eastAsia="Times New Roman" w:hAnsi="Times New Roman" w:cs="Times New Roman"/>
          <w:sz w:val="24"/>
          <w:szCs w:val="24"/>
          <w:lang w:eastAsia="ru-RU"/>
        </w:rPr>
      </w:pPr>
    </w:p>
    <w:p w:rsidR="00830D6D" w:rsidRPr="00830D6D" w:rsidRDefault="00830D6D" w:rsidP="00830D6D">
      <w:pPr>
        <w:spacing w:after="0" w:line="240" w:lineRule="auto"/>
        <w:jc w:val="both"/>
        <w:rPr>
          <w:rFonts w:ascii="Times New Roman" w:eastAsia="Times New Roman" w:hAnsi="Times New Roman" w:cs="Times New Roman"/>
          <w:sz w:val="28"/>
          <w:szCs w:val="28"/>
          <w:lang w:eastAsia="ru-RU"/>
        </w:rPr>
      </w:pPr>
      <w:r w:rsidRPr="00830D6D">
        <w:rPr>
          <w:rFonts w:ascii="Times New Roman" w:eastAsia="Times New Roman" w:hAnsi="Times New Roman" w:cs="Times New Roman"/>
          <w:sz w:val="24"/>
          <w:szCs w:val="24"/>
          <w:lang w:eastAsia="ru-RU"/>
        </w:rPr>
        <w:tab/>
      </w:r>
      <w:r w:rsidRPr="00830D6D">
        <w:rPr>
          <w:rFonts w:ascii="Times New Roman" w:eastAsia="Times New Roman" w:hAnsi="Times New Roman" w:cs="Times New Roman"/>
          <w:color w:val="4C4C4C"/>
          <w:sz w:val="28"/>
          <w:szCs w:val="28"/>
          <w:lang w:eastAsia="ru-RU"/>
        </w:rPr>
        <w:t xml:space="preserve">         </w:t>
      </w:r>
      <w:r w:rsidRPr="00830D6D">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Федеральным законом №</w:t>
      </w:r>
      <w:r w:rsidR="00D32CD7">
        <w:rPr>
          <w:rFonts w:ascii="Times New Roman" w:eastAsia="Times New Roman" w:hAnsi="Times New Roman" w:cs="Times New Roman"/>
          <w:sz w:val="28"/>
          <w:szCs w:val="28"/>
          <w:lang w:eastAsia="ru-RU"/>
        </w:rPr>
        <w:t xml:space="preserve"> 220-ФЗ от 18.07.2011 г. «О внесении изменений в отдельные законодательные акты Российской Федерации», ст. 120 Гражданского кодекса Российской Федерации и в связи с приведением документов в соответствие с действующим законодательством Российской Федерации</w:t>
      </w:r>
    </w:p>
    <w:p w:rsidR="00830D6D" w:rsidRPr="00830D6D" w:rsidRDefault="00830D6D" w:rsidP="00830D6D">
      <w:pPr>
        <w:spacing w:after="0" w:line="240" w:lineRule="auto"/>
        <w:ind w:firstLine="150"/>
        <w:jc w:val="center"/>
        <w:rPr>
          <w:rFonts w:ascii="Times New Roman" w:eastAsia="Times New Roman" w:hAnsi="Times New Roman" w:cs="Times New Roman"/>
          <w:sz w:val="28"/>
          <w:szCs w:val="28"/>
          <w:lang w:eastAsia="ru-RU"/>
        </w:rPr>
      </w:pPr>
    </w:p>
    <w:p w:rsidR="00830D6D" w:rsidRPr="00830D6D" w:rsidRDefault="00830D6D" w:rsidP="00830D6D">
      <w:pPr>
        <w:spacing w:after="0" w:line="240" w:lineRule="auto"/>
        <w:ind w:firstLine="150"/>
        <w:jc w:val="center"/>
        <w:rPr>
          <w:rFonts w:ascii="Times New Roman" w:eastAsia="Times New Roman" w:hAnsi="Times New Roman" w:cs="Times New Roman"/>
          <w:sz w:val="28"/>
          <w:szCs w:val="28"/>
          <w:lang w:eastAsia="ru-RU"/>
        </w:rPr>
      </w:pPr>
      <w:proofErr w:type="gramStart"/>
      <w:r w:rsidRPr="00830D6D">
        <w:rPr>
          <w:rFonts w:ascii="Times New Roman" w:eastAsia="Times New Roman" w:hAnsi="Times New Roman" w:cs="Times New Roman"/>
          <w:sz w:val="28"/>
          <w:szCs w:val="28"/>
          <w:lang w:eastAsia="ru-RU"/>
        </w:rPr>
        <w:t>П</w:t>
      </w:r>
      <w:proofErr w:type="gramEnd"/>
      <w:r w:rsidRPr="00830D6D">
        <w:rPr>
          <w:rFonts w:ascii="Times New Roman" w:eastAsia="Times New Roman" w:hAnsi="Times New Roman" w:cs="Times New Roman"/>
          <w:sz w:val="28"/>
          <w:szCs w:val="28"/>
          <w:lang w:eastAsia="ru-RU"/>
        </w:rPr>
        <w:t xml:space="preserve"> О С Т А Н О В Л  Я  Е Т:</w:t>
      </w:r>
    </w:p>
    <w:p w:rsidR="00830D6D" w:rsidRPr="00830D6D" w:rsidRDefault="00830D6D" w:rsidP="00830D6D">
      <w:pPr>
        <w:spacing w:after="0" w:line="240" w:lineRule="auto"/>
        <w:ind w:firstLine="150"/>
        <w:jc w:val="center"/>
        <w:rPr>
          <w:rFonts w:ascii="Times New Roman" w:eastAsia="Times New Roman" w:hAnsi="Times New Roman" w:cs="Times New Roman"/>
          <w:sz w:val="28"/>
          <w:szCs w:val="28"/>
          <w:lang w:eastAsia="ru-RU"/>
        </w:rPr>
      </w:pPr>
      <w:r w:rsidRPr="00830D6D">
        <w:rPr>
          <w:rFonts w:ascii="Times New Roman" w:eastAsia="Times New Roman" w:hAnsi="Times New Roman" w:cs="Times New Roman"/>
          <w:sz w:val="28"/>
          <w:szCs w:val="28"/>
          <w:lang w:eastAsia="ru-RU"/>
        </w:rPr>
        <w:t> </w:t>
      </w:r>
    </w:p>
    <w:p w:rsidR="00D32CD7" w:rsidRPr="00A92645" w:rsidRDefault="00830D6D" w:rsidP="00D32CD7">
      <w:pPr>
        <w:pStyle w:val="ConsPlusNormal"/>
        <w:widowControl/>
        <w:ind w:left="-426" w:right="-143" w:firstLine="426"/>
        <w:jc w:val="both"/>
        <w:rPr>
          <w:rFonts w:ascii="Times New Roman" w:hAnsi="Times New Roman" w:cs="Times New Roman"/>
          <w:sz w:val="28"/>
          <w:szCs w:val="28"/>
        </w:rPr>
      </w:pPr>
      <w:r w:rsidRPr="00830D6D">
        <w:rPr>
          <w:rFonts w:ascii="Times New Roman" w:hAnsi="Times New Roman" w:cs="Times New Roman"/>
          <w:sz w:val="28"/>
          <w:szCs w:val="28"/>
        </w:rPr>
        <w:t xml:space="preserve"> 1. </w:t>
      </w:r>
      <w:r w:rsidR="00D32CD7">
        <w:rPr>
          <w:rFonts w:ascii="Times New Roman" w:hAnsi="Times New Roman" w:cs="Times New Roman"/>
          <w:sz w:val="28"/>
          <w:szCs w:val="28"/>
        </w:rPr>
        <w:t>Утвердить</w:t>
      </w:r>
      <w:r w:rsidR="00D32CD7" w:rsidRPr="00A92645">
        <w:rPr>
          <w:rFonts w:ascii="Times New Roman" w:hAnsi="Times New Roman" w:cs="Times New Roman"/>
          <w:sz w:val="28"/>
          <w:szCs w:val="28"/>
        </w:rPr>
        <w:t xml:space="preserve"> </w:t>
      </w:r>
      <w:r w:rsidR="00D32CD7">
        <w:rPr>
          <w:rFonts w:ascii="Times New Roman" w:hAnsi="Times New Roman" w:cs="Times New Roman"/>
          <w:sz w:val="28"/>
          <w:szCs w:val="28"/>
        </w:rPr>
        <w:t>Устав муниципального бюджетного учреждения культуры Сулинского сельского поселения «Информационно-культурный центр» Миллеровского района Ростовской области</w:t>
      </w:r>
      <w:r w:rsidR="006E2267">
        <w:rPr>
          <w:rFonts w:ascii="Times New Roman" w:hAnsi="Times New Roman" w:cs="Times New Roman"/>
          <w:sz w:val="28"/>
          <w:szCs w:val="28"/>
        </w:rPr>
        <w:t xml:space="preserve"> от</w:t>
      </w:r>
      <w:r w:rsidR="00190D93">
        <w:rPr>
          <w:rFonts w:ascii="Times New Roman" w:hAnsi="Times New Roman" w:cs="Times New Roman"/>
          <w:sz w:val="28"/>
          <w:szCs w:val="28"/>
        </w:rPr>
        <w:t xml:space="preserve"> 09.045.2013 </w:t>
      </w:r>
      <w:r w:rsidR="006E2267">
        <w:rPr>
          <w:rFonts w:ascii="Times New Roman" w:hAnsi="Times New Roman" w:cs="Times New Roman"/>
          <w:sz w:val="28"/>
          <w:szCs w:val="28"/>
        </w:rPr>
        <w:t>г.</w:t>
      </w:r>
    </w:p>
    <w:p w:rsidR="00627FE4" w:rsidRDefault="00D32CD7" w:rsidP="00627FE4">
      <w:pPr>
        <w:pStyle w:val="ConsPlusNormal"/>
        <w:widowControl/>
        <w:ind w:left="-426" w:right="-143" w:firstLine="426"/>
        <w:jc w:val="both"/>
        <w:rPr>
          <w:rFonts w:ascii="Times New Roman" w:hAnsi="Times New Roman" w:cs="Times New Roman"/>
          <w:sz w:val="28"/>
          <w:szCs w:val="28"/>
        </w:rPr>
      </w:pPr>
      <w:r w:rsidRPr="00A92645">
        <w:rPr>
          <w:rFonts w:ascii="Times New Roman" w:hAnsi="Times New Roman" w:cs="Times New Roman"/>
          <w:sz w:val="28"/>
          <w:szCs w:val="28"/>
        </w:rPr>
        <w:t xml:space="preserve">2. </w:t>
      </w:r>
      <w:r>
        <w:rPr>
          <w:rFonts w:ascii="Times New Roman" w:hAnsi="Times New Roman" w:cs="Times New Roman"/>
          <w:sz w:val="28"/>
          <w:szCs w:val="28"/>
        </w:rPr>
        <w:t xml:space="preserve">  Признать утратившим </w:t>
      </w:r>
      <w:r w:rsidR="00190D93">
        <w:rPr>
          <w:rFonts w:ascii="Times New Roman" w:hAnsi="Times New Roman" w:cs="Times New Roman"/>
          <w:sz w:val="28"/>
          <w:szCs w:val="28"/>
        </w:rPr>
        <w:t xml:space="preserve">силу </w:t>
      </w:r>
      <w:r w:rsidR="002F1B0A">
        <w:rPr>
          <w:rFonts w:ascii="Times New Roman" w:hAnsi="Times New Roman" w:cs="Times New Roman"/>
          <w:sz w:val="28"/>
          <w:szCs w:val="28"/>
        </w:rPr>
        <w:t xml:space="preserve">пункт 3 </w:t>
      </w:r>
      <w:r w:rsidR="00FF1365">
        <w:rPr>
          <w:rFonts w:ascii="Times New Roman" w:hAnsi="Times New Roman" w:cs="Times New Roman"/>
          <w:sz w:val="28"/>
          <w:szCs w:val="28"/>
        </w:rPr>
        <w:t>П</w:t>
      </w:r>
      <w:r w:rsidR="002F1B0A">
        <w:rPr>
          <w:rFonts w:ascii="Times New Roman" w:hAnsi="Times New Roman" w:cs="Times New Roman"/>
          <w:sz w:val="28"/>
          <w:szCs w:val="28"/>
        </w:rPr>
        <w:t>остановления</w:t>
      </w:r>
      <w:r w:rsidR="00190D93">
        <w:rPr>
          <w:rFonts w:ascii="Times New Roman" w:hAnsi="Times New Roman" w:cs="Times New Roman"/>
          <w:sz w:val="28"/>
          <w:szCs w:val="28"/>
        </w:rPr>
        <w:t xml:space="preserve"> Администрации Сулинского с</w:t>
      </w:r>
      <w:r w:rsidR="002F1B0A">
        <w:rPr>
          <w:rFonts w:ascii="Times New Roman" w:hAnsi="Times New Roman" w:cs="Times New Roman"/>
          <w:sz w:val="28"/>
          <w:szCs w:val="28"/>
        </w:rPr>
        <w:t>ельского поселения от 16.11.2011</w:t>
      </w:r>
      <w:r w:rsidR="00190D93">
        <w:rPr>
          <w:rFonts w:ascii="Times New Roman" w:hAnsi="Times New Roman" w:cs="Times New Roman"/>
          <w:sz w:val="28"/>
          <w:szCs w:val="28"/>
        </w:rPr>
        <w:t xml:space="preserve"> года № 34 «Об утверждении </w:t>
      </w:r>
      <w:r>
        <w:rPr>
          <w:rFonts w:ascii="Times New Roman" w:hAnsi="Times New Roman" w:cs="Times New Roman"/>
          <w:sz w:val="28"/>
          <w:szCs w:val="28"/>
        </w:rPr>
        <w:t>Устав</w:t>
      </w:r>
      <w:r w:rsidR="00190D93">
        <w:rPr>
          <w:rFonts w:ascii="Times New Roman" w:hAnsi="Times New Roman" w:cs="Times New Roman"/>
          <w:sz w:val="28"/>
          <w:szCs w:val="28"/>
        </w:rPr>
        <w:t>а</w:t>
      </w:r>
      <w:r>
        <w:rPr>
          <w:rFonts w:ascii="Times New Roman" w:hAnsi="Times New Roman" w:cs="Times New Roman"/>
          <w:sz w:val="28"/>
          <w:szCs w:val="28"/>
        </w:rPr>
        <w:t xml:space="preserve"> муниципального бюджетного учреждения культуры Сулинского сельского поселения «Информационно-культурный центр» Миллеровского района Ростовской области</w:t>
      </w:r>
      <w:r w:rsidR="00190D93">
        <w:rPr>
          <w:rFonts w:ascii="Times New Roman" w:hAnsi="Times New Roman" w:cs="Times New Roman"/>
          <w:sz w:val="28"/>
          <w:szCs w:val="28"/>
        </w:rPr>
        <w:t>».</w:t>
      </w:r>
    </w:p>
    <w:p w:rsidR="00830D6D" w:rsidRPr="00830D6D" w:rsidRDefault="00627FE4" w:rsidP="00627FE4">
      <w:pPr>
        <w:pStyle w:val="ConsPlusNormal"/>
        <w:widowControl/>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830D6D" w:rsidRPr="00830D6D">
        <w:rPr>
          <w:rFonts w:ascii="Times New Roman" w:hAnsi="Times New Roman" w:cs="Times New Roman"/>
          <w:sz w:val="28"/>
          <w:szCs w:val="28"/>
        </w:rPr>
        <w:t>Контроль за</w:t>
      </w:r>
      <w:proofErr w:type="gramEnd"/>
      <w:r w:rsidR="00830D6D" w:rsidRPr="00830D6D">
        <w:rPr>
          <w:rFonts w:ascii="Times New Roman" w:hAnsi="Times New Roman" w:cs="Times New Roman"/>
          <w:sz w:val="28"/>
          <w:szCs w:val="28"/>
        </w:rPr>
        <w:t xml:space="preserve"> исполнением данного постановления оставляю за собой.</w:t>
      </w:r>
    </w:p>
    <w:p w:rsidR="00830D6D" w:rsidRPr="00830D6D" w:rsidRDefault="00830D6D" w:rsidP="00830D6D">
      <w:pPr>
        <w:spacing w:after="0" w:line="240" w:lineRule="auto"/>
        <w:ind w:firstLine="150"/>
        <w:jc w:val="both"/>
        <w:rPr>
          <w:rFonts w:ascii="Times New Roman" w:eastAsia="Times New Roman" w:hAnsi="Times New Roman" w:cs="Times New Roman"/>
          <w:sz w:val="28"/>
          <w:szCs w:val="28"/>
          <w:lang w:eastAsia="ru-RU"/>
        </w:rPr>
      </w:pPr>
      <w:r w:rsidRPr="00830D6D">
        <w:rPr>
          <w:rFonts w:ascii="Times New Roman" w:eastAsia="Times New Roman" w:hAnsi="Times New Roman" w:cs="Times New Roman"/>
          <w:sz w:val="24"/>
          <w:szCs w:val="24"/>
          <w:lang w:eastAsia="ru-RU"/>
        </w:rPr>
        <w:t xml:space="preserve">                                                                                                                                                                          </w:t>
      </w:r>
    </w:p>
    <w:p w:rsidR="006E2267" w:rsidRDefault="006E2267" w:rsidP="00830D6D">
      <w:pPr>
        <w:autoSpaceDE w:val="0"/>
        <w:autoSpaceDN w:val="0"/>
        <w:adjustRightInd w:val="0"/>
        <w:spacing w:after="0" w:line="240" w:lineRule="auto"/>
        <w:ind w:right="31" w:firstLine="708"/>
        <w:rPr>
          <w:rFonts w:ascii="Times New Roman" w:eastAsia="Times New Roman" w:hAnsi="Times New Roman" w:cs="Times New Roman"/>
          <w:sz w:val="28"/>
          <w:szCs w:val="28"/>
          <w:lang w:eastAsia="ru-RU"/>
        </w:rPr>
      </w:pPr>
    </w:p>
    <w:p w:rsidR="006E2267" w:rsidRDefault="006E2267" w:rsidP="00830D6D">
      <w:pPr>
        <w:autoSpaceDE w:val="0"/>
        <w:autoSpaceDN w:val="0"/>
        <w:adjustRightInd w:val="0"/>
        <w:spacing w:after="0" w:line="240" w:lineRule="auto"/>
        <w:ind w:right="31" w:firstLine="708"/>
        <w:rPr>
          <w:rFonts w:ascii="Times New Roman" w:eastAsia="Times New Roman" w:hAnsi="Times New Roman" w:cs="Times New Roman"/>
          <w:sz w:val="28"/>
          <w:szCs w:val="28"/>
          <w:lang w:eastAsia="ru-RU"/>
        </w:rPr>
      </w:pPr>
    </w:p>
    <w:p w:rsidR="00830D6D" w:rsidRPr="00830D6D" w:rsidRDefault="00830D6D" w:rsidP="00830D6D">
      <w:pPr>
        <w:autoSpaceDE w:val="0"/>
        <w:autoSpaceDN w:val="0"/>
        <w:adjustRightInd w:val="0"/>
        <w:spacing w:after="0" w:line="240" w:lineRule="auto"/>
        <w:ind w:right="31" w:firstLine="708"/>
        <w:rPr>
          <w:rFonts w:ascii="Times New Roman" w:eastAsia="Times New Roman" w:hAnsi="Times New Roman" w:cs="Times New Roman"/>
          <w:sz w:val="28"/>
          <w:szCs w:val="28"/>
          <w:lang w:eastAsia="ru-RU"/>
        </w:rPr>
      </w:pPr>
      <w:r w:rsidRPr="00830D6D">
        <w:rPr>
          <w:rFonts w:ascii="Times New Roman" w:eastAsia="Times New Roman" w:hAnsi="Times New Roman" w:cs="Times New Roman"/>
          <w:sz w:val="28"/>
          <w:szCs w:val="28"/>
          <w:lang w:eastAsia="ru-RU"/>
        </w:rPr>
        <w:t>Глава  Сулинского</w:t>
      </w:r>
    </w:p>
    <w:p w:rsidR="00830D6D" w:rsidRPr="00830D6D" w:rsidRDefault="00830D6D" w:rsidP="00830D6D">
      <w:pPr>
        <w:autoSpaceDE w:val="0"/>
        <w:autoSpaceDN w:val="0"/>
        <w:adjustRightInd w:val="0"/>
        <w:spacing w:after="0" w:line="240" w:lineRule="auto"/>
        <w:ind w:right="31" w:firstLine="708"/>
        <w:rPr>
          <w:rFonts w:ascii="Times New Roman" w:eastAsia="Times New Roman" w:hAnsi="Times New Roman" w:cs="Times New Roman"/>
          <w:sz w:val="28"/>
          <w:szCs w:val="28"/>
          <w:lang w:eastAsia="ru-RU"/>
        </w:rPr>
      </w:pPr>
      <w:r w:rsidRPr="00830D6D">
        <w:rPr>
          <w:rFonts w:ascii="Times New Roman" w:eastAsia="Times New Roman" w:hAnsi="Times New Roman" w:cs="Times New Roman"/>
          <w:sz w:val="28"/>
          <w:szCs w:val="28"/>
          <w:lang w:eastAsia="ru-RU"/>
        </w:rPr>
        <w:t>сельского поселения                                             С. В. Сардак</w:t>
      </w:r>
    </w:p>
    <w:p w:rsidR="00830D6D" w:rsidRPr="00830D6D" w:rsidRDefault="00830D6D" w:rsidP="00830D6D">
      <w:pPr>
        <w:spacing w:after="0" w:line="240" w:lineRule="auto"/>
        <w:rPr>
          <w:rFonts w:ascii="Times New Roman" w:hAnsi="Times New Roman" w:cs="Times New Roman"/>
          <w:sz w:val="28"/>
          <w:szCs w:val="28"/>
        </w:rPr>
      </w:pPr>
    </w:p>
    <w:p w:rsidR="00830D6D" w:rsidRDefault="00830D6D" w:rsidP="00534B74">
      <w:pPr>
        <w:spacing w:after="0" w:line="240" w:lineRule="auto"/>
        <w:jc w:val="right"/>
        <w:rPr>
          <w:rFonts w:ascii="Times New Roman" w:hAnsi="Times New Roman" w:cs="Times New Roman"/>
          <w:b/>
          <w:sz w:val="28"/>
          <w:szCs w:val="28"/>
          <w:u w:val="single"/>
        </w:rPr>
      </w:pPr>
    </w:p>
    <w:p w:rsidR="00534B74" w:rsidRDefault="00534B74" w:rsidP="00534B74">
      <w:pPr>
        <w:spacing w:after="0" w:line="240" w:lineRule="auto"/>
        <w:jc w:val="right"/>
        <w:rPr>
          <w:rFonts w:ascii="Times New Roman" w:hAnsi="Times New Roman" w:cs="Times New Roman"/>
          <w:sz w:val="24"/>
          <w:szCs w:val="24"/>
        </w:rPr>
      </w:pPr>
    </w:p>
    <w:p w:rsidR="00FF1365" w:rsidRDefault="00FF1365" w:rsidP="00534B74">
      <w:pPr>
        <w:spacing w:after="0" w:line="240" w:lineRule="auto"/>
        <w:jc w:val="right"/>
        <w:rPr>
          <w:rFonts w:ascii="Times New Roman" w:hAnsi="Times New Roman" w:cs="Times New Roman"/>
          <w:sz w:val="24"/>
          <w:szCs w:val="24"/>
        </w:rPr>
      </w:pPr>
    </w:p>
    <w:p w:rsidR="00FF1365" w:rsidRDefault="00FF1365" w:rsidP="00534B74">
      <w:pPr>
        <w:spacing w:after="0" w:line="240" w:lineRule="auto"/>
        <w:jc w:val="right"/>
        <w:rPr>
          <w:rFonts w:ascii="Times New Roman" w:hAnsi="Times New Roman" w:cs="Times New Roman"/>
          <w:sz w:val="24"/>
          <w:szCs w:val="24"/>
        </w:rPr>
      </w:pPr>
    </w:p>
    <w:p w:rsidR="003523A8" w:rsidRPr="00534B74" w:rsidRDefault="00FF1365" w:rsidP="00534B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534B74" w:rsidRPr="00534B74" w:rsidRDefault="00FF1365" w:rsidP="00534B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Постановлению  А</w:t>
      </w:r>
      <w:r w:rsidR="00534B74" w:rsidRPr="00534B74">
        <w:rPr>
          <w:rFonts w:ascii="Times New Roman" w:hAnsi="Times New Roman" w:cs="Times New Roman"/>
          <w:sz w:val="24"/>
          <w:szCs w:val="24"/>
        </w:rPr>
        <w:t>дминистрации</w:t>
      </w:r>
    </w:p>
    <w:p w:rsidR="00534B74" w:rsidRPr="00534B74" w:rsidRDefault="00534B74" w:rsidP="00534B74">
      <w:pPr>
        <w:spacing w:after="0" w:line="240" w:lineRule="auto"/>
        <w:jc w:val="right"/>
        <w:rPr>
          <w:rFonts w:ascii="Times New Roman" w:hAnsi="Times New Roman" w:cs="Times New Roman"/>
          <w:sz w:val="24"/>
          <w:szCs w:val="24"/>
        </w:rPr>
      </w:pPr>
      <w:r w:rsidRPr="00534B74">
        <w:rPr>
          <w:rFonts w:ascii="Times New Roman" w:hAnsi="Times New Roman" w:cs="Times New Roman"/>
          <w:sz w:val="24"/>
          <w:szCs w:val="24"/>
        </w:rPr>
        <w:t>Сулинского сельского поселения</w:t>
      </w:r>
    </w:p>
    <w:p w:rsidR="00534B74" w:rsidRPr="00534B74" w:rsidRDefault="00534B74" w:rsidP="00534B74">
      <w:pPr>
        <w:spacing w:after="0" w:line="240" w:lineRule="auto"/>
        <w:jc w:val="right"/>
        <w:rPr>
          <w:rFonts w:ascii="Times New Roman" w:hAnsi="Times New Roman" w:cs="Times New Roman"/>
          <w:sz w:val="24"/>
          <w:szCs w:val="24"/>
        </w:rPr>
      </w:pPr>
      <w:r w:rsidRPr="00534B74">
        <w:rPr>
          <w:rFonts w:ascii="Times New Roman" w:hAnsi="Times New Roman" w:cs="Times New Roman"/>
          <w:sz w:val="24"/>
          <w:szCs w:val="24"/>
        </w:rPr>
        <w:t>Миллеровского района</w:t>
      </w:r>
    </w:p>
    <w:p w:rsidR="00534B74" w:rsidRDefault="00534B74" w:rsidP="00534B74">
      <w:pPr>
        <w:spacing w:after="0" w:line="240" w:lineRule="auto"/>
        <w:jc w:val="right"/>
        <w:rPr>
          <w:rFonts w:ascii="Times New Roman" w:hAnsi="Times New Roman" w:cs="Times New Roman"/>
          <w:sz w:val="24"/>
          <w:szCs w:val="24"/>
        </w:rPr>
      </w:pPr>
      <w:r w:rsidRPr="00534B74">
        <w:rPr>
          <w:rFonts w:ascii="Times New Roman" w:hAnsi="Times New Roman" w:cs="Times New Roman"/>
          <w:sz w:val="24"/>
          <w:szCs w:val="24"/>
        </w:rPr>
        <w:t>Ростовской области</w:t>
      </w:r>
    </w:p>
    <w:p w:rsidR="00534B74" w:rsidRPr="00FF1365" w:rsidRDefault="00534B74" w:rsidP="00534B74">
      <w:pPr>
        <w:spacing w:after="0" w:line="240" w:lineRule="auto"/>
        <w:jc w:val="right"/>
        <w:rPr>
          <w:rFonts w:ascii="Times New Roman" w:hAnsi="Times New Roman" w:cs="Times New Roman"/>
          <w:sz w:val="24"/>
          <w:szCs w:val="24"/>
          <w:u w:val="single"/>
        </w:rPr>
      </w:pPr>
      <w:r w:rsidRPr="00534B74">
        <w:rPr>
          <w:rFonts w:ascii="Times New Roman" w:hAnsi="Times New Roman" w:cs="Times New Roman"/>
          <w:sz w:val="24"/>
          <w:szCs w:val="24"/>
        </w:rPr>
        <w:t xml:space="preserve"> от </w:t>
      </w:r>
      <w:r w:rsidR="00FF1365">
        <w:rPr>
          <w:rFonts w:ascii="Times New Roman" w:hAnsi="Times New Roman" w:cs="Times New Roman"/>
          <w:sz w:val="24"/>
          <w:szCs w:val="24"/>
          <w:u w:val="single"/>
        </w:rPr>
        <w:t xml:space="preserve">09.04.2013  </w:t>
      </w:r>
      <w:r w:rsidR="00FF1365">
        <w:rPr>
          <w:rFonts w:ascii="Times New Roman" w:hAnsi="Times New Roman" w:cs="Times New Roman"/>
          <w:sz w:val="24"/>
          <w:szCs w:val="24"/>
        </w:rPr>
        <w:t xml:space="preserve">№ </w:t>
      </w:r>
      <w:r w:rsidR="00FF1365">
        <w:rPr>
          <w:rFonts w:ascii="Times New Roman" w:hAnsi="Times New Roman" w:cs="Times New Roman"/>
          <w:sz w:val="24"/>
          <w:szCs w:val="24"/>
          <w:u w:val="single"/>
        </w:rPr>
        <w:t>24</w:t>
      </w: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tabs>
          <w:tab w:val="left" w:pos="387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УСТАВ</w:t>
      </w:r>
    </w:p>
    <w:p w:rsidR="00534B74" w:rsidRDefault="00534B74" w:rsidP="00534B74">
      <w:pPr>
        <w:tabs>
          <w:tab w:val="left" w:pos="387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Муниципального бюджетного учреждения культуры</w:t>
      </w:r>
    </w:p>
    <w:p w:rsidR="00534B74" w:rsidRDefault="00534B74" w:rsidP="00534B74">
      <w:pPr>
        <w:tabs>
          <w:tab w:val="left" w:pos="387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Сулинского сельского поселения</w:t>
      </w:r>
    </w:p>
    <w:p w:rsidR="00534B74" w:rsidRDefault="00534B74" w:rsidP="00534B74">
      <w:pPr>
        <w:tabs>
          <w:tab w:val="left" w:pos="387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«Информационно-культурный центр»</w:t>
      </w:r>
    </w:p>
    <w:p w:rsidR="00534B74" w:rsidRPr="00534B74" w:rsidRDefault="00534B74" w:rsidP="00534B74">
      <w:pPr>
        <w:tabs>
          <w:tab w:val="left" w:pos="387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Миллеровского района Ростовской области</w:t>
      </w: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right"/>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FF1365" w:rsidRDefault="00FF1365" w:rsidP="00534B74">
      <w:pPr>
        <w:spacing w:after="0" w:line="240" w:lineRule="auto"/>
        <w:jc w:val="center"/>
        <w:rPr>
          <w:rFonts w:ascii="Times New Roman" w:hAnsi="Times New Roman" w:cs="Times New Roman"/>
          <w:sz w:val="24"/>
          <w:szCs w:val="24"/>
        </w:rPr>
      </w:pPr>
    </w:p>
    <w:p w:rsidR="00FF1365" w:rsidRDefault="00FF1365" w:rsidP="00534B74">
      <w:pPr>
        <w:spacing w:after="0" w:line="240" w:lineRule="auto"/>
        <w:jc w:val="center"/>
        <w:rPr>
          <w:rFonts w:ascii="Times New Roman" w:hAnsi="Times New Roman" w:cs="Times New Roman"/>
          <w:sz w:val="24"/>
          <w:szCs w:val="24"/>
        </w:rPr>
      </w:pPr>
    </w:p>
    <w:p w:rsidR="00FF1365" w:rsidRDefault="00FF1365" w:rsidP="00534B74">
      <w:pPr>
        <w:spacing w:after="0" w:line="240" w:lineRule="auto"/>
        <w:jc w:val="center"/>
        <w:rPr>
          <w:rFonts w:ascii="Times New Roman" w:hAnsi="Times New Roman" w:cs="Times New Roman"/>
          <w:sz w:val="24"/>
          <w:szCs w:val="24"/>
        </w:rPr>
      </w:pPr>
    </w:p>
    <w:p w:rsidR="00FF1365" w:rsidRDefault="00FF1365" w:rsidP="00534B74">
      <w:pPr>
        <w:spacing w:after="0" w:line="240" w:lineRule="auto"/>
        <w:jc w:val="center"/>
        <w:rPr>
          <w:rFonts w:ascii="Times New Roman" w:hAnsi="Times New Roman" w:cs="Times New Roman"/>
          <w:sz w:val="24"/>
          <w:szCs w:val="24"/>
        </w:rPr>
      </w:pPr>
    </w:p>
    <w:p w:rsidR="00FF1365" w:rsidRDefault="00FF1365"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EA7EA1">
      <w:pPr>
        <w:spacing w:after="0" w:line="240" w:lineRule="auto"/>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p>
    <w:p w:rsidR="00534B74" w:rsidRDefault="00534B74" w:rsidP="00534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 Сулин</w:t>
      </w:r>
    </w:p>
    <w:p w:rsidR="00950596" w:rsidRDefault="00950596" w:rsidP="00534B74">
      <w:pPr>
        <w:spacing w:after="0" w:line="240" w:lineRule="auto"/>
        <w:jc w:val="center"/>
        <w:rPr>
          <w:rFonts w:ascii="Times New Roman" w:hAnsi="Times New Roman" w:cs="Times New Roman"/>
          <w:sz w:val="24"/>
          <w:szCs w:val="24"/>
        </w:rPr>
      </w:pPr>
      <w:bookmarkStart w:id="0" w:name="_GoBack"/>
      <w:bookmarkEnd w:id="0"/>
    </w:p>
    <w:p w:rsidR="00950596" w:rsidRPr="00950596" w:rsidRDefault="00950596" w:rsidP="00950596">
      <w:pPr>
        <w:spacing w:after="0" w:line="240" w:lineRule="auto"/>
        <w:jc w:val="center"/>
        <w:rPr>
          <w:rFonts w:ascii="Times New Roman" w:eastAsia="Times New Roman" w:hAnsi="Times New Roman" w:cs="Times New Roman"/>
          <w:b/>
          <w:color w:val="000000"/>
          <w:sz w:val="28"/>
          <w:szCs w:val="28"/>
          <w:lang w:eastAsia="ru-RU"/>
        </w:rPr>
      </w:pPr>
      <w:r w:rsidRPr="00950596">
        <w:rPr>
          <w:rFonts w:ascii="Times New Roman" w:eastAsia="Times New Roman" w:hAnsi="Times New Roman" w:cs="Times New Roman"/>
          <w:b/>
          <w:color w:val="000000"/>
          <w:sz w:val="28"/>
          <w:szCs w:val="28"/>
          <w:lang w:eastAsia="ru-RU"/>
        </w:rPr>
        <w:lastRenderedPageBreak/>
        <w:t>УСТАВ</w:t>
      </w:r>
    </w:p>
    <w:p w:rsidR="00950596" w:rsidRPr="00950596" w:rsidRDefault="00950596" w:rsidP="00950596">
      <w:pPr>
        <w:spacing w:after="0" w:line="240" w:lineRule="auto"/>
        <w:jc w:val="center"/>
        <w:rPr>
          <w:rFonts w:ascii="Times New Roman" w:eastAsia="Times New Roman" w:hAnsi="Times New Roman" w:cs="Times New Roman"/>
          <w:b/>
          <w:color w:val="000000"/>
          <w:sz w:val="28"/>
          <w:szCs w:val="28"/>
          <w:lang w:eastAsia="ru-RU"/>
        </w:rPr>
      </w:pPr>
      <w:r w:rsidRPr="00950596">
        <w:rPr>
          <w:rFonts w:ascii="Times New Roman" w:eastAsia="Times New Roman" w:hAnsi="Times New Roman" w:cs="Times New Roman"/>
          <w:b/>
          <w:color w:val="000000"/>
          <w:sz w:val="28"/>
          <w:szCs w:val="28"/>
          <w:lang w:eastAsia="ru-RU"/>
        </w:rPr>
        <w:t xml:space="preserve">муниципального бюджетного учреждения культуры </w:t>
      </w:r>
    </w:p>
    <w:p w:rsidR="00950596" w:rsidRPr="00950596" w:rsidRDefault="00950596" w:rsidP="00950596">
      <w:pPr>
        <w:spacing w:after="0" w:line="240" w:lineRule="auto"/>
        <w:jc w:val="center"/>
        <w:rPr>
          <w:rFonts w:ascii="Times New Roman" w:eastAsia="Times New Roman" w:hAnsi="Times New Roman" w:cs="Times New Roman"/>
          <w:b/>
          <w:color w:val="000000"/>
          <w:sz w:val="28"/>
          <w:szCs w:val="28"/>
          <w:lang w:eastAsia="ru-RU"/>
        </w:rPr>
      </w:pPr>
      <w:r w:rsidRPr="00950596">
        <w:rPr>
          <w:rFonts w:ascii="Times New Roman" w:eastAsia="Times New Roman" w:hAnsi="Times New Roman" w:cs="Times New Roman"/>
          <w:b/>
          <w:color w:val="000000"/>
          <w:sz w:val="28"/>
          <w:szCs w:val="28"/>
          <w:lang w:eastAsia="ru-RU"/>
        </w:rPr>
        <w:t xml:space="preserve">«Информационно-культурный центр» Сулинского сельского поселения </w:t>
      </w:r>
    </w:p>
    <w:p w:rsidR="00950596" w:rsidRPr="00950596" w:rsidRDefault="00950596" w:rsidP="00950596">
      <w:pPr>
        <w:adjustRightInd w:val="0"/>
        <w:spacing w:after="0" w:line="240" w:lineRule="auto"/>
        <w:jc w:val="center"/>
        <w:rPr>
          <w:rFonts w:ascii="Times New Roman" w:eastAsia="Times New Roman" w:hAnsi="Times New Roman" w:cs="Times New Roman"/>
          <w:b/>
          <w:bCs/>
          <w:color w:val="000080"/>
          <w:sz w:val="28"/>
          <w:szCs w:val="28"/>
          <w:lang w:eastAsia="ru-RU"/>
        </w:rPr>
      </w:pPr>
    </w:p>
    <w:p w:rsidR="00950596" w:rsidRPr="00950596" w:rsidRDefault="00950596" w:rsidP="00950596">
      <w:pPr>
        <w:spacing w:after="0" w:line="240" w:lineRule="auto"/>
        <w:jc w:val="center"/>
        <w:rPr>
          <w:rFonts w:ascii="Times New Roman" w:eastAsia="Times New Roman" w:hAnsi="Times New Roman" w:cs="Times New Roman"/>
          <w:b/>
          <w:bCs/>
          <w:color w:val="000000"/>
          <w:sz w:val="28"/>
          <w:szCs w:val="28"/>
          <w:lang w:eastAsia="ru-RU"/>
        </w:rPr>
      </w:pPr>
      <w:r w:rsidRPr="00950596">
        <w:rPr>
          <w:rFonts w:ascii="Times New Roman" w:eastAsia="Times New Roman" w:hAnsi="Times New Roman" w:cs="Times New Roman"/>
          <w:b/>
          <w:color w:val="000000"/>
          <w:sz w:val="28"/>
          <w:szCs w:val="28"/>
          <w:lang w:eastAsia="ru-RU"/>
        </w:rPr>
        <w:t>Раздел 1. Общие положения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1.1. </w:t>
      </w:r>
      <w:proofErr w:type="gramStart"/>
      <w:r w:rsidRPr="00950596">
        <w:rPr>
          <w:rFonts w:ascii="Times New Roman" w:eastAsia="Times New Roman" w:hAnsi="Times New Roman" w:cs="Times New Roman"/>
          <w:color w:val="000000"/>
          <w:sz w:val="28"/>
          <w:szCs w:val="28"/>
          <w:lang w:eastAsia="ru-RU"/>
        </w:rPr>
        <w:t>Муниципальное бюджетное учреждение культуры Сулинского сельского поселения «Информационно-культурный центр» (в дальнейшем именуемое – Бюджетное учреждение) создано в соответствии с Гражданским кодексом Российской Федерации, Федеральным законом «О некоммерческих организациях» и постановлением главы администрации Сулинского сельского поселения Миллеровского района Ростовской области от «16» ноября 2011г. № 34 «О создании муниципального бюджетного учреждения культуры Сулинского сельского поселения «Информационно-культурный центр» Миллеровского района Ростовской области».</w:t>
      </w:r>
      <w:proofErr w:type="gramEnd"/>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w:t>
      </w:r>
      <w:r w:rsidRPr="00950596">
        <w:rPr>
          <w:rFonts w:ascii="Times New Roman" w:eastAsia="Times New Roman" w:hAnsi="Times New Roman" w:cs="Times New Roman"/>
          <w:bCs/>
          <w:sz w:val="28"/>
          <w:szCs w:val="28"/>
          <w:lang w:eastAsia="ru-RU"/>
        </w:rPr>
        <w:t>органов местного самоуправления в сфере культуры.</w:t>
      </w:r>
      <w:r w:rsidRPr="00950596">
        <w:rPr>
          <w:rFonts w:ascii="Times New Roman" w:eastAsia="Times New Roman" w:hAnsi="Times New Roman" w:cs="Times New Roman"/>
          <w:color w:val="000000"/>
          <w:sz w:val="28"/>
          <w:szCs w:val="28"/>
          <w:lang w:eastAsia="ru-RU"/>
        </w:rPr>
        <w:t xml:space="preserve"> </w:t>
      </w:r>
    </w:p>
    <w:p w:rsidR="00950596" w:rsidRPr="00950596" w:rsidRDefault="00950596" w:rsidP="00950596">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1.2. Полное наименование Бюджетного учреждения:</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муниципальное бюджетное учреждение культуры Сулинского сельского поселения «Информационно-культурный центр»; </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Сокращенное наименование Бюджетного учреждения: </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МБУК Сулинского сельского поселения «ИКЦ»</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1.3. Учредителем и собственником имущества Бюджетного учреждения является администрация Сулинского сельского поселения Миллеровского района Ростовской области.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1.4. Полномочия учредителя Бюджетного учреждения осуществляет администрация Сулинского сельского поселения Миллеровского района Ростовской области.</w:t>
      </w:r>
    </w:p>
    <w:p w:rsidR="00950596" w:rsidRPr="00950596" w:rsidRDefault="00950596" w:rsidP="00950596">
      <w:pPr>
        <w:widowControl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 (</w:t>
      </w:r>
      <w:proofErr w:type="gramStart"/>
      <w:r w:rsidRPr="00950596">
        <w:rPr>
          <w:rFonts w:ascii="Times New Roman" w:eastAsia="Times New Roman" w:hAnsi="Times New Roman" w:cs="Times New Roman"/>
          <w:color w:val="000000"/>
          <w:sz w:val="28"/>
          <w:szCs w:val="28"/>
          <w:lang w:eastAsia="ru-RU"/>
        </w:rPr>
        <w:t>в</w:t>
      </w:r>
      <w:proofErr w:type="gramEnd"/>
      <w:r w:rsidRPr="00950596">
        <w:rPr>
          <w:rFonts w:ascii="Times New Roman" w:eastAsia="Times New Roman" w:hAnsi="Times New Roman" w:cs="Times New Roman"/>
          <w:color w:val="000000"/>
          <w:sz w:val="28"/>
          <w:szCs w:val="28"/>
          <w:lang w:eastAsia="ru-RU"/>
        </w:rPr>
        <w:t xml:space="preserve"> дальнейшем именуемое – Учредитель).</w:t>
      </w:r>
    </w:p>
    <w:p w:rsidR="00950596" w:rsidRPr="00950596" w:rsidRDefault="00950596" w:rsidP="00950596">
      <w:pPr>
        <w:widowControl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1.5. Бюджетное учреждение является юридическим лицом с момента государственной регистрации, имеет самостоятельный баланс, лицевые счета в финансовом отделе администрации Миллеровского района Ростовской области, органах федерального казначейства по Ростовской области, имеет печать со своим наименованием, бланки со своим наименованием и другие реквизиты.</w:t>
      </w:r>
    </w:p>
    <w:p w:rsidR="00950596" w:rsidRPr="00950596" w:rsidRDefault="00950596" w:rsidP="00950596">
      <w:pPr>
        <w:spacing w:after="0" w:line="240" w:lineRule="auto"/>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1.6. Бюджетное учреждение действует на основании Гражданского кодекса Российской Федерации, законодательства Российской Федерации, и нормативно-правовых актов Сулинского сельского поселения Миллеровского района Ростовской области, а также настоящего Устава. </w:t>
      </w:r>
    </w:p>
    <w:p w:rsidR="00950596" w:rsidRPr="00950596" w:rsidRDefault="00950596" w:rsidP="0095059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1.7. Бюджетное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950596" w:rsidRPr="00950596" w:rsidRDefault="00950596" w:rsidP="00950596">
      <w:pPr>
        <w:widowControl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1.8. Бюджетное учреждение не вправе размещать денежные средства на депозитах в кредитных организациях, а также совершать сделки с ценными </w:t>
      </w:r>
      <w:r w:rsidRPr="00950596">
        <w:rPr>
          <w:rFonts w:ascii="Times New Roman" w:eastAsia="Times New Roman" w:hAnsi="Times New Roman" w:cs="Times New Roman"/>
          <w:color w:val="000000"/>
          <w:sz w:val="28"/>
          <w:szCs w:val="28"/>
          <w:lang w:eastAsia="ru-RU"/>
        </w:rPr>
        <w:lastRenderedPageBreak/>
        <w:t>бумагами, если иное не предусмотрено федеральными законами.</w:t>
      </w:r>
    </w:p>
    <w:p w:rsidR="00950596" w:rsidRPr="00950596" w:rsidRDefault="00950596" w:rsidP="00950596">
      <w:pPr>
        <w:widowControl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1.9. </w:t>
      </w:r>
      <w:proofErr w:type="gramStart"/>
      <w:r w:rsidRPr="00950596">
        <w:rPr>
          <w:rFonts w:ascii="Times New Roman" w:eastAsia="Times New Roman" w:hAnsi="Times New Roman" w:cs="Times New Roman"/>
          <w:color w:val="000000"/>
          <w:sz w:val="28"/>
          <w:szCs w:val="28"/>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а также недвижимого имущества.</w:t>
      </w:r>
      <w:proofErr w:type="gramEnd"/>
      <w:r w:rsidRPr="00950596">
        <w:rPr>
          <w:rFonts w:ascii="Times New Roman" w:eastAsia="Times New Roman" w:hAnsi="Times New Roman" w:cs="Times New Roman"/>
          <w:color w:val="000000"/>
          <w:sz w:val="28"/>
          <w:szCs w:val="28"/>
          <w:lang w:eastAsia="ru-RU"/>
        </w:rPr>
        <w:t xml:space="preserve"> Учредитель не несет ответственности по обязательствам Бюджетного учреждения. Бюджетное учреждение не отвечает по обязательствам Учредителя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1.10.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законодательством Российской Федерации.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1.11.Место нахождения Бюджетного учреждения (юридический адрес): </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t>346112, Ростовская область, Миллеровский район, х. Сулин, ул. Северная, д. 9.</w:t>
      </w:r>
      <w:proofErr w:type="gramEnd"/>
    </w:p>
    <w:p w:rsidR="00950596" w:rsidRPr="00950596" w:rsidRDefault="00950596" w:rsidP="00950596">
      <w:pPr>
        <w:spacing w:after="0" w:line="240" w:lineRule="auto"/>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1.13. Бюджетное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950596" w:rsidRPr="00950596" w:rsidRDefault="00950596" w:rsidP="00950596">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В структуру бюджетного учреждения входят: </w:t>
      </w:r>
      <w:proofErr w:type="spellStart"/>
      <w:r w:rsidRPr="00950596">
        <w:rPr>
          <w:rFonts w:ascii="Times New Roman" w:eastAsia="Times New Roman" w:hAnsi="Times New Roman" w:cs="Times New Roman"/>
          <w:color w:val="000000"/>
          <w:sz w:val="28"/>
          <w:szCs w:val="28"/>
          <w:lang w:eastAsia="ru-RU"/>
        </w:rPr>
        <w:t>Сулинский</w:t>
      </w:r>
      <w:proofErr w:type="spellEnd"/>
      <w:r w:rsidRPr="00950596">
        <w:rPr>
          <w:rFonts w:ascii="Times New Roman" w:eastAsia="Times New Roman" w:hAnsi="Times New Roman" w:cs="Times New Roman"/>
          <w:color w:val="000000"/>
          <w:sz w:val="28"/>
          <w:szCs w:val="28"/>
          <w:lang w:eastAsia="ru-RU"/>
        </w:rPr>
        <w:t xml:space="preserve"> сельский Дом культуры, </w:t>
      </w:r>
      <w:proofErr w:type="spellStart"/>
      <w:r w:rsidRPr="00950596">
        <w:rPr>
          <w:rFonts w:ascii="Times New Roman" w:eastAsia="Times New Roman" w:hAnsi="Times New Roman" w:cs="Times New Roman"/>
          <w:color w:val="000000"/>
          <w:sz w:val="28"/>
          <w:szCs w:val="28"/>
          <w:lang w:eastAsia="ru-RU"/>
        </w:rPr>
        <w:t>Сулинская</w:t>
      </w:r>
      <w:proofErr w:type="spellEnd"/>
      <w:r w:rsidRPr="00950596">
        <w:rPr>
          <w:rFonts w:ascii="Times New Roman" w:eastAsia="Times New Roman" w:hAnsi="Times New Roman" w:cs="Times New Roman"/>
          <w:color w:val="000000"/>
          <w:sz w:val="28"/>
          <w:szCs w:val="28"/>
          <w:lang w:eastAsia="ru-RU"/>
        </w:rPr>
        <w:t xml:space="preserve"> сельская библиотека, </w:t>
      </w:r>
      <w:proofErr w:type="spellStart"/>
      <w:r w:rsidRPr="00950596">
        <w:rPr>
          <w:rFonts w:ascii="Times New Roman" w:eastAsia="Times New Roman" w:hAnsi="Times New Roman" w:cs="Times New Roman"/>
          <w:color w:val="000000"/>
          <w:sz w:val="28"/>
          <w:szCs w:val="28"/>
          <w:lang w:eastAsia="ru-RU"/>
        </w:rPr>
        <w:t>Рогаликовский</w:t>
      </w:r>
      <w:proofErr w:type="spellEnd"/>
      <w:r w:rsidRPr="00950596">
        <w:rPr>
          <w:rFonts w:ascii="Times New Roman" w:eastAsia="Times New Roman" w:hAnsi="Times New Roman" w:cs="Times New Roman"/>
          <w:color w:val="000000"/>
          <w:sz w:val="28"/>
          <w:szCs w:val="28"/>
          <w:lang w:eastAsia="ru-RU"/>
        </w:rPr>
        <w:t xml:space="preserve"> сельский Дом культуры, </w:t>
      </w:r>
      <w:proofErr w:type="spellStart"/>
      <w:r w:rsidRPr="00950596">
        <w:rPr>
          <w:rFonts w:ascii="Times New Roman" w:eastAsia="Times New Roman" w:hAnsi="Times New Roman" w:cs="Times New Roman"/>
          <w:color w:val="000000"/>
          <w:sz w:val="28"/>
          <w:szCs w:val="28"/>
          <w:lang w:eastAsia="ru-RU"/>
        </w:rPr>
        <w:t>Рогаликовская</w:t>
      </w:r>
      <w:proofErr w:type="spellEnd"/>
      <w:r w:rsidRPr="00950596">
        <w:rPr>
          <w:rFonts w:ascii="Times New Roman" w:eastAsia="Times New Roman" w:hAnsi="Times New Roman" w:cs="Times New Roman"/>
          <w:color w:val="000000"/>
          <w:sz w:val="28"/>
          <w:szCs w:val="28"/>
          <w:lang w:eastAsia="ru-RU"/>
        </w:rPr>
        <w:t xml:space="preserve"> сельская библиотека, </w:t>
      </w:r>
      <w:proofErr w:type="spellStart"/>
      <w:r w:rsidRPr="00950596">
        <w:rPr>
          <w:rFonts w:ascii="Times New Roman" w:eastAsia="Times New Roman" w:hAnsi="Times New Roman" w:cs="Times New Roman"/>
          <w:color w:val="000000"/>
          <w:sz w:val="28"/>
          <w:szCs w:val="28"/>
          <w:lang w:eastAsia="ru-RU"/>
        </w:rPr>
        <w:t>Ануфриевский</w:t>
      </w:r>
      <w:proofErr w:type="spellEnd"/>
      <w:r w:rsidRPr="00950596">
        <w:rPr>
          <w:rFonts w:ascii="Times New Roman" w:eastAsia="Times New Roman" w:hAnsi="Times New Roman" w:cs="Times New Roman"/>
          <w:color w:val="000000"/>
          <w:sz w:val="28"/>
          <w:szCs w:val="28"/>
          <w:lang w:eastAsia="ru-RU"/>
        </w:rPr>
        <w:t xml:space="preserve"> сельский Дом культуры, </w:t>
      </w:r>
      <w:proofErr w:type="spellStart"/>
      <w:r w:rsidRPr="00950596">
        <w:rPr>
          <w:rFonts w:ascii="Times New Roman" w:eastAsia="Times New Roman" w:hAnsi="Times New Roman" w:cs="Times New Roman"/>
          <w:color w:val="000000"/>
          <w:sz w:val="28"/>
          <w:szCs w:val="28"/>
          <w:lang w:eastAsia="ru-RU"/>
        </w:rPr>
        <w:t>Грековский</w:t>
      </w:r>
      <w:proofErr w:type="spellEnd"/>
      <w:r w:rsidRPr="00950596">
        <w:rPr>
          <w:rFonts w:ascii="Times New Roman" w:eastAsia="Times New Roman" w:hAnsi="Times New Roman" w:cs="Times New Roman"/>
          <w:color w:val="000000"/>
          <w:sz w:val="28"/>
          <w:szCs w:val="28"/>
          <w:lang w:eastAsia="ru-RU"/>
        </w:rPr>
        <w:t xml:space="preserve"> сельский Дом культуры, </w:t>
      </w:r>
      <w:proofErr w:type="spellStart"/>
      <w:r w:rsidRPr="00950596">
        <w:rPr>
          <w:rFonts w:ascii="Times New Roman" w:eastAsia="Times New Roman" w:hAnsi="Times New Roman" w:cs="Times New Roman"/>
          <w:color w:val="000000"/>
          <w:sz w:val="28"/>
          <w:szCs w:val="28"/>
          <w:lang w:eastAsia="ru-RU"/>
        </w:rPr>
        <w:t>Грековская</w:t>
      </w:r>
      <w:proofErr w:type="spellEnd"/>
      <w:r w:rsidRPr="00950596">
        <w:rPr>
          <w:rFonts w:ascii="Times New Roman" w:eastAsia="Times New Roman" w:hAnsi="Times New Roman" w:cs="Times New Roman"/>
          <w:color w:val="000000"/>
          <w:sz w:val="28"/>
          <w:szCs w:val="28"/>
          <w:lang w:eastAsia="ru-RU"/>
        </w:rPr>
        <w:t xml:space="preserve"> сельская библиотека.</w:t>
      </w:r>
    </w:p>
    <w:p w:rsidR="00950596" w:rsidRPr="00950596" w:rsidRDefault="00950596" w:rsidP="00950596">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Положения об указанных подразделениях утверждаются руководителем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1.14. Бюджетное учреждение вправе выступать учредителем (участником) юридических лиц с согласия Учредителя.</w:t>
      </w:r>
    </w:p>
    <w:p w:rsidR="00950596" w:rsidRPr="00950596" w:rsidRDefault="00950596" w:rsidP="00950596">
      <w:pPr>
        <w:adjustRightInd w:val="0"/>
        <w:spacing w:before="108" w:after="108" w:line="240" w:lineRule="auto"/>
        <w:outlineLvl w:val="0"/>
        <w:rPr>
          <w:rFonts w:ascii="Times New Roman" w:eastAsia="Times New Roman" w:hAnsi="Times New Roman" w:cs="Times New Roman"/>
          <w:b/>
          <w:bCs/>
          <w:color w:val="000000"/>
          <w:sz w:val="28"/>
          <w:szCs w:val="28"/>
          <w:lang w:eastAsia="ru-RU"/>
        </w:rPr>
      </w:pPr>
    </w:p>
    <w:p w:rsidR="00950596" w:rsidRPr="00950596" w:rsidRDefault="00950596" w:rsidP="00950596">
      <w:pPr>
        <w:adjustRightInd w:val="0"/>
        <w:spacing w:before="108" w:after="108" w:line="240" w:lineRule="auto"/>
        <w:jc w:val="center"/>
        <w:outlineLvl w:val="0"/>
        <w:rPr>
          <w:rFonts w:ascii="Times New Roman" w:eastAsia="Times New Roman" w:hAnsi="Times New Roman" w:cs="Times New Roman"/>
          <w:b/>
          <w:color w:val="000000"/>
          <w:sz w:val="28"/>
          <w:szCs w:val="28"/>
          <w:lang w:eastAsia="ru-RU"/>
        </w:rPr>
      </w:pPr>
      <w:r w:rsidRPr="00950596">
        <w:rPr>
          <w:rFonts w:ascii="Times New Roman" w:eastAsia="Times New Roman" w:hAnsi="Times New Roman" w:cs="Times New Roman"/>
          <w:b/>
          <w:bCs/>
          <w:color w:val="000000"/>
          <w:sz w:val="28"/>
          <w:szCs w:val="28"/>
          <w:lang w:eastAsia="ru-RU"/>
        </w:rPr>
        <w:t xml:space="preserve">Раздел 2. ПРЕДМЕТ, ЦЕЛИ И ВИДЫ ДЕЯТЕЛЬНОСТИ </w:t>
      </w:r>
      <w:r w:rsidRPr="00950596">
        <w:rPr>
          <w:rFonts w:ascii="Times New Roman" w:eastAsia="Times New Roman" w:hAnsi="Times New Roman" w:cs="Times New Roman"/>
          <w:b/>
          <w:color w:val="000000"/>
          <w:sz w:val="28"/>
          <w:szCs w:val="28"/>
          <w:lang w:eastAsia="ru-RU"/>
        </w:rPr>
        <w:t>БЮДЖЕТНОГО УЧРЕЖДЕНИЯ</w:t>
      </w:r>
    </w:p>
    <w:p w:rsidR="00950596" w:rsidRPr="00950596" w:rsidRDefault="00950596" w:rsidP="00950596">
      <w:pPr>
        <w:widowControl w:val="0"/>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2.1. Бюджетное учреждение осуществляет свою деятельность в соответствии с предметом и целями деятельности, определенными в соответствии с законодательством Ростовской области, нормативно-правовыми актами органов местного самоуправления Сулинского сельского поселения, настоящим Уставом, путем выполнения работ, оказания услуг в сфере культуры.</w:t>
      </w:r>
    </w:p>
    <w:p w:rsidR="00950596" w:rsidRPr="00950596" w:rsidRDefault="00950596" w:rsidP="00950596">
      <w:pPr>
        <w:spacing w:after="0" w:line="240" w:lineRule="auto"/>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2.2. Основные цели деятельности Бюджетного учреждения – формирование и удовлетворение потребностей населения в интеллектуальном и духовном росте; приобщение к чтению, мировой и национальной культуре; содействие интеграции населения в социокультурную среду через чтение; приобщение населения к </w:t>
      </w:r>
      <w:r w:rsidRPr="00950596">
        <w:rPr>
          <w:rFonts w:ascii="Times New Roman" w:eastAsia="Times New Roman" w:hAnsi="Times New Roman" w:cs="Times New Roman"/>
          <w:color w:val="000000"/>
          <w:sz w:val="28"/>
          <w:szCs w:val="28"/>
          <w:lang w:eastAsia="ru-RU"/>
        </w:rPr>
        <w:lastRenderedPageBreak/>
        <w:t>творчеству, культурному развитию и саморазвитию, любительскому искусству и ремеслам.</w:t>
      </w:r>
    </w:p>
    <w:p w:rsidR="00950596" w:rsidRPr="00950596" w:rsidRDefault="00950596" w:rsidP="00950596">
      <w:pPr>
        <w:spacing w:after="0" w:line="240" w:lineRule="auto"/>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2.3. Предметом деятельности Бюджетного учреждения является: </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библиотечное, справочно-библиографическое и информационное обслуживание населения; обеспечение свободного доступа к библиотечным информационным ресурсам и право выбора документов на различных носителях в соответствии с потребностями; организация досуговой деятельности населения, способствующей интеллектуальному и творческому развитию, продвижению чтения.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 </w:t>
      </w:r>
      <w:proofErr w:type="gramStart"/>
      <w:r w:rsidRPr="00950596">
        <w:rPr>
          <w:rFonts w:ascii="Times New Roman" w:eastAsia="Times New Roman" w:hAnsi="Times New Roman" w:cs="Times New Roman"/>
          <w:color w:val="000000"/>
          <w:sz w:val="28"/>
          <w:szCs w:val="28"/>
          <w:lang w:eastAsia="ru-RU"/>
        </w:rPr>
        <w:t>у</w:t>
      </w:r>
      <w:proofErr w:type="gramEnd"/>
      <w:r w:rsidRPr="00950596">
        <w:rPr>
          <w:rFonts w:ascii="Times New Roman" w:eastAsia="Times New Roman" w:hAnsi="Times New Roman" w:cs="Times New Roman"/>
          <w:color w:val="000000"/>
          <w:sz w:val="28"/>
          <w:szCs w:val="28"/>
          <w:lang w:eastAsia="ru-RU"/>
        </w:rPr>
        <w:t>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создание благоприятных условий для организации культурного досуга и отдыха жителей сельского поселения;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поддержка и развитие народных промыслов и ремесел;</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развитие современных форм организации культурного досуга с учетом потребностей различных социально возрастных групп населения.</w:t>
      </w:r>
    </w:p>
    <w:p w:rsidR="00950596" w:rsidRPr="00950596" w:rsidRDefault="00950596" w:rsidP="00950596">
      <w:pPr>
        <w:widowControl w:val="0"/>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 Для достижения поставленной цели Бюджетное учреждение осуществляет следующие виды деятельности, относящиеся к его основной деятельности:</w:t>
      </w:r>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2.4.1. </w:t>
      </w:r>
      <w:r w:rsidRPr="00950596">
        <w:rPr>
          <w:rFonts w:ascii="Times New Roman" w:eastAsia="Times New Roman" w:hAnsi="Times New Roman" w:cs="Times New Roman"/>
          <w:b/>
          <w:color w:val="000000"/>
          <w:sz w:val="28"/>
          <w:szCs w:val="28"/>
          <w:lang w:eastAsia="ru-RU"/>
        </w:rPr>
        <w:t>Деятельность учреждений клубного типа, в рамках которого осуществляются следующие виды деятельности</w:t>
      </w:r>
      <w:r w:rsidRPr="00950596">
        <w:rPr>
          <w:rFonts w:ascii="Times New Roman" w:eastAsia="Times New Roman" w:hAnsi="Times New Roman" w:cs="Times New Roman"/>
          <w:color w:val="000000"/>
          <w:sz w:val="28"/>
          <w:szCs w:val="28"/>
          <w:lang w:eastAsia="ru-RU"/>
        </w:rPr>
        <w:t>:</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2.4.1.1. деятельность клубных формирований (кружки, коллективы и студии любительского художественного и технического творчества, театры любительские объединения и клубы по интересам,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2.4.1.2. организация и проведение фестивалей, смотров, конкурсов, выставок как форм показа результатов творческой деятельности клубных формирований.</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2.4.2. </w:t>
      </w:r>
      <w:r w:rsidRPr="00950596">
        <w:rPr>
          <w:rFonts w:ascii="Times New Roman" w:eastAsia="Times New Roman" w:hAnsi="Times New Roman" w:cs="Times New Roman"/>
          <w:b/>
          <w:color w:val="000000"/>
          <w:sz w:val="28"/>
          <w:szCs w:val="28"/>
          <w:lang w:eastAsia="ru-RU"/>
        </w:rPr>
        <w:t>Деятельность концертных и театральных залов, в рамках которых осуществляются следующие виды деятельности: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2.4.2.1. организация и проведение спектаклей, концертов, театрально-зрелищных и выставочных мероприятий, в том числе с участием самодеятельных и профессиональных коллективов, исполнителей и авторов, реализация билетов на указанные мероприятия.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2.4.2.2. организация и проведение массовых театрализованных праздников и представлений, народных гуляний, обрядов и ритуалов.</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2.4.2.3. демонстрация кинофильмов и видеопрограмм.</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2.4.3. </w:t>
      </w:r>
      <w:r w:rsidRPr="00950596">
        <w:rPr>
          <w:rFonts w:ascii="Times New Roman" w:eastAsia="Times New Roman" w:hAnsi="Times New Roman" w:cs="Times New Roman"/>
          <w:b/>
          <w:color w:val="000000"/>
          <w:sz w:val="28"/>
          <w:szCs w:val="28"/>
          <w:lang w:eastAsia="ru-RU"/>
        </w:rPr>
        <w:t>Прочая зрелищно-развлекательная деятельность</w:t>
      </w:r>
      <w:r w:rsidRPr="00950596">
        <w:rPr>
          <w:rFonts w:ascii="Times New Roman" w:eastAsia="Times New Roman" w:hAnsi="Times New Roman" w:cs="Times New Roman"/>
          <w:color w:val="000000"/>
          <w:sz w:val="28"/>
          <w:szCs w:val="28"/>
          <w:lang w:eastAsia="ru-RU"/>
        </w:rPr>
        <w:t xml:space="preserve">, в рамках которого осуществляется деятельность танцплощадок, дискотек, школ танцев (проведение </w:t>
      </w:r>
      <w:r w:rsidRPr="00950596">
        <w:rPr>
          <w:rFonts w:ascii="Times New Roman" w:eastAsia="Times New Roman" w:hAnsi="Times New Roman" w:cs="Times New Roman"/>
          <w:color w:val="000000"/>
          <w:sz w:val="28"/>
          <w:szCs w:val="28"/>
          <w:lang w:eastAsia="ru-RU"/>
        </w:rPr>
        <w:lastRenderedPageBreak/>
        <w:t xml:space="preserve">вечеров отдыха и танцев, дискотек, молодежных балов, карнавалов, детских утренников, игровых и других культурно-развлекательных программ). </w:t>
      </w:r>
    </w:p>
    <w:p w:rsidR="00950596" w:rsidRPr="00950596" w:rsidRDefault="00950596" w:rsidP="00950596">
      <w:pPr>
        <w:spacing w:after="0" w:line="240" w:lineRule="auto"/>
        <w:ind w:firstLine="720"/>
        <w:jc w:val="both"/>
        <w:rPr>
          <w:rFonts w:ascii="Times New Roman" w:eastAsia="Times New Roman" w:hAnsi="Times New Roman" w:cs="Times New Roman"/>
          <w:b/>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2.4.4. </w:t>
      </w:r>
      <w:r w:rsidRPr="00950596">
        <w:rPr>
          <w:rFonts w:ascii="Times New Roman" w:eastAsia="Times New Roman" w:hAnsi="Times New Roman" w:cs="Times New Roman"/>
          <w:b/>
          <w:color w:val="000000"/>
          <w:sz w:val="28"/>
          <w:szCs w:val="28"/>
          <w:lang w:eastAsia="ru-RU"/>
        </w:rPr>
        <w:t>Деятельность библиотек, в рамках которой осуществляются следующие виды деятельности: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2.4.4.1. комплектование, учет и хранение библиотечных фондов;</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2.4.4.2. составление каталогов;</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2.4.4.3. выдача библиотечных фондов;</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2.4.4.4. подготовка справок и предоставление консультаций посетителям библиотеки.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2.4.5. Деятельность по созданию и использованию баз данных и информационных ресурсов, в рамках которого осуществляются следующие виды деятельности: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2.4.5.1. формирование и ведение баз данных;</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2.4.5.2.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2.4.5.3. поиск данных, их отбор и сортировка по запросам, предоставление отобранных данных пользователям, в том числе в режиме непосредственного доступа в сети Интернет.</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2.4.6. Деятельность музеев всех видов.</w:t>
      </w:r>
    </w:p>
    <w:p w:rsidR="00950596" w:rsidRPr="00950596" w:rsidRDefault="00950596" w:rsidP="00950596">
      <w:pPr>
        <w:spacing w:after="0" w:line="240" w:lineRule="auto"/>
        <w:ind w:firstLine="720"/>
        <w:jc w:val="both"/>
        <w:rPr>
          <w:rFonts w:ascii="Times New Roman" w:eastAsia="Times New Roman" w:hAnsi="Times New Roman" w:cs="Times New Roman"/>
          <w:b/>
          <w:color w:val="000000"/>
          <w:sz w:val="28"/>
          <w:szCs w:val="28"/>
          <w:lang w:eastAsia="ru-RU"/>
        </w:rPr>
      </w:pPr>
    </w:p>
    <w:p w:rsidR="00950596" w:rsidRPr="00950596" w:rsidRDefault="00950596" w:rsidP="00950596">
      <w:pPr>
        <w:widowControl w:val="0"/>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2.5.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950596" w:rsidRPr="00950596" w:rsidRDefault="00950596" w:rsidP="00950596">
      <w:pPr>
        <w:widowControl w:val="0"/>
        <w:tabs>
          <w:tab w:val="left" w:pos="708"/>
          <w:tab w:val="center" w:pos="4677"/>
          <w:tab w:val="right" w:pos="9355"/>
        </w:tabs>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Бюджетное учреждение вправе осуществлять виды деятельности, не являющиеся основными видами деятельности:</w:t>
      </w:r>
    </w:p>
    <w:p w:rsidR="00950596" w:rsidRPr="00950596" w:rsidRDefault="00950596" w:rsidP="00950596">
      <w:pPr>
        <w:tabs>
          <w:tab w:val="left" w:pos="218"/>
          <w:tab w:val="left" w:pos="570"/>
        </w:tabs>
        <w:suppressAutoHyphens/>
        <w:spacing w:after="0" w:line="240" w:lineRule="auto"/>
        <w:ind w:left="-78" w:right="-9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 Реализация входных билетов и абонементов на спектакли и концерты, проводимые на стационаре и гастролях, творческие вечера, фестивали, дискотеки, проводимые собственными силами или силами приглашенных коллективов;</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2.5.2. Организация и проведение вечеров отдыха, танцевальных и иных вечеров, праздников, встреч, гражданских и семейных обрядов, литературных и музыкальных гостиных, балов, дискотек, концертов, спектаклей и иных культурно-досуговых мероприятий, том числе по заявкам организаций, предприятий, граждан для показа на собственных и арендованных площадках, по телевидению, для трансляции на радио, для съемок на аудио- и виде</w:t>
      </w:r>
      <w:proofErr w:type="gramStart"/>
      <w:r w:rsidRPr="00950596">
        <w:rPr>
          <w:rFonts w:ascii="Times New Roman" w:eastAsia="Times New Roman" w:hAnsi="Times New Roman" w:cs="Times New Roman"/>
          <w:color w:val="000000"/>
          <w:sz w:val="28"/>
          <w:szCs w:val="28"/>
          <w:lang w:eastAsia="ru-RU"/>
        </w:rPr>
        <w:t>о-</w:t>
      </w:r>
      <w:proofErr w:type="gramEnd"/>
      <w:r w:rsidRPr="00950596">
        <w:rPr>
          <w:rFonts w:ascii="Times New Roman" w:eastAsia="Times New Roman" w:hAnsi="Times New Roman" w:cs="Times New Roman"/>
          <w:color w:val="000000"/>
          <w:sz w:val="28"/>
          <w:szCs w:val="28"/>
          <w:lang w:eastAsia="ru-RU"/>
        </w:rPr>
        <w:t xml:space="preserve"> носители (разработка сценариев, постановка программ и другие).</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2.5.3. Предоставление сценических площадок для проведения гастрольных и выездных мероприятий иногородних театров, концертов коллективов (групп, исполнителей), коллективов художественной самодеятельности;</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2.5.4.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2.5.5. Обучение в платных кружках, студиях, на курсах;</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2.5.6. Реализация методических изданий, печатной продукции, буклетов, каталогов, альбомов, аудио-видео-роликов на материальных носителях;</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2.5.7. Предоставление услуг по прокату сценических костюмов, культурного и другого инвентаря, </w:t>
      </w:r>
      <w:proofErr w:type="spellStart"/>
      <w:r w:rsidRPr="00950596">
        <w:rPr>
          <w:rFonts w:ascii="Times New Roman" w:eastAsia="Times New Roman" w:hAnsi="Times New Roman" w:cs="Times New Roman"/>
          <w:color w:val="000000"/>
          <w:sz w:val="28"/>
          <w:szCs w:val="28"/>
          <w:lang w:eastAsia="ru-RU"/>
        </w:rPr>
        <w:t>звукоусилительной</w:t>
      </w:r>
      <w:proofErr w:type="spellEnd"/>
      <w:r w:rsidRPr="00950596">
        <w:rPr>
          <w:rFonts w:ascii="Times New Roman" w:eastAsia="Times New Roman" w:hAnsi="Times New Roman" w:cs="Times New Roman"/>
          <w:color w:val="000000"/>
          <w:sz w:val="28"/>
          <w:szCs w:val="28"/>
          <w:lang w:eastAsia="ru-RU"/>
        </w:rPr>
        <w:t xml:space="preserve"> и осветительной аппаратуры и другого профильного оборудования, изготовление сценических костюмов, реквизита, обуви; </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2.5.8. Информационно-библиографическое обслуживание (письменное информирование пользователей о поступлении в фонд библиотеки интересующих изданий и материалов; годовое абонементное обслуживание организаций; подготовка и проведение библиографических обзоров и экскурсий по библиотеке);</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2.5.9. </w:t>
      </w:r>
      <w:proofErr w:type="gramStart"/>
      <w:r w:rsidRPr="00950596">
        <w:rPr>
          <w:rFonts w:ascii="Times New Roman" w:eastAsia="Times New Roman" w:hAnsi="Times New Roman" w:cs="Times New Roman"/>
          <w:color w:val="000000"/>
          <w:sz w:val="28"/>
          <w:szCs w:val="28"/>
          <w:lang w:eastAsia="ru-RU"/>
        </w:rPr>
        <w:t>Копирование (ксерокопирование, сканирование, оцифровка, перенос информации на электронные носители, фотосъемка, распечатка, тиражирование, брошюровка) документа (фрагмента документа).</w:t>
      </w:r>
      <w:proofErr w:type="gramEnd"/>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2.5.10. Компьютерные услуги;</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2.5.11. Дополнительное библиотечное обслуживание (доставка документов на дом и к месту работы, выдача документов из читальных залов на время закрытия библиотеки, выдача учебной, нотной изданий на длительный срок; </w:t>
      </w:r>
      <w:proofErr w:type="spellStart"/>
      <w:r w:rsidRPr="00950596">
        <w:rPr>
          <w:rFonts w:ascii="Times New Roman" w:eastAsia="Times New Roman" w:hAnsi="Times New Roman" w:cs="Times New Roman"/>
          <w:color w:val="000000"/>
          <w:sz w:val="28"/>
          <w:szCs w:val="28"/>
          <w:lang w:eastAsia="ru-RU"/>
        </w:rPr>
        <w:t>профтестирование</w:t>
      </w:r>
      <w:proofErr w:type="spellEnd"/>
      <w:r w:rsidRPr="00950596">
        <w:rPr>
          <w:rFonts w:ascii="Times New Roman" w:eastAsia="Times New Roman" w:hAnsi="Times New Roman" w:cs="Times New Roman"/>
          <w:color w:val="000000"/>
          <w:sz w:val="28"/>
          <w:szCs w:val="28"/>
          <w:lang w:eastAsia="ru-RU"/>
        </w:rPr>
        <w:t xml:space="preserve">, </w:t>
      </w:r>
      <w:proofErr w:type="spellStart"/>
      <w:r w:rsidRPr="00950596">
        <w:rPr>
          <w:rFonts w:ascii="Times New Roman" w:eastAsia="Times New Roman" w:hAnsi="Times New Roman" w:cs="Times New Roman"/>
          <w:color w:val="000000"/>
          <w:sz w:val="28"/>
          <w:szCs w:val="28"/>
          <w:lang w:eastAsia="ru-RU"/>
        </w:rPr>
        <w:t>тренинговые</w:t>
      </w:r>
      <w:proofErr w:type="spellEnd"/>
      <w:r w:rsidRPr="00950596">
        <w:rPr>
          <w:rFonts w:ascii="Times New Roman" w:eastAsia="Times New Roman" w:hAnsi="Times New Roman" w:cs="Times New Roman"/>
          <w:color w:val="000000"/>
          <w:sz w:val="28"/>
          <w:szCs w:val="28"/>
          <w:lang w:eastAsia="ru-RU"/>
        </w:rPr>
        <w:t xml:space="preserve"> занятия);</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2.5.12. Проведение выездных библиотечно-информационных мероприятий по заявкам организаций и частных лиц.</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2.5.13. Разработка сценариев праздничных мероприятий.</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2.5.14. Реализация продукции библиотеки (печатной, на электронных носителях).</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2.5.15. Прокат чертежей и выкроек из журналов;</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2.5.16. Реализация издательской продукции сторонних поставщиков;</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2.5.17. Реализация сувениров, аудио-, видеокассет, дискет, дисков;</w:t>
      </w:r>
    </w:p>
    <w:p w:rsidR="00950596" w:rsidRPr="00950596" w:rsidRDefault="00950596" w:rsidP="00950596">
      <w:pPr>
        <w:tabs>
          <w:tab w:val="left" w:pos="218"/>
          <w:tab w:val="left" w:pos="570"/>
        </w:tabs>
        <w:suppressAutoHyphens/>
        <w:spacing w:after="0" w:line="240" w:lineRule="auto"/>
        <w:ind w:right="-98"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2.5.18. Музейное и экскурсионное обслуживание.</w:t>
      </w:r>
    </w:p>
    <w:p w:rsidR="00950596" w:rsidRPr="00950596" w:rsidRDefault="00950596" w:rsidP="00950596">
      <w:pPr>
        <w:widowControl w:val="0"/>
        <w:tabs>
          <w:tab w:val="left" w:pos="708"/>
          <w:tab w:val="center" w:pos="4677"/>
          <w:tab w:val="right" w:pos="9355"/>
        </w:tabs>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50596" w:rsidRPr="00950596" w:rsidRDefault="00950596" w:rsidP="00950596">
      <w:pPr>
        <w:widowControl w:val="0"/>
        <w:tabs>
          <w:tab w:val="left" w:pos="708"/>
          <w:tab w:val="center" w:pos="4677"/>
          <w:tab w:val="right" w:pos="9355"/>
        </w:tabs>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2.6. Приведенный в пунктах 2.4 и 2.5 настоящего раздела, перечень видов деятельности является исчерпывающим.</w:t>
      </w:r>
      <w:r w:rsidRPr="00950596">
        <w:rPr>
          <w:rFonts w:ascii="Times New Roman" w:eastAsia="Times New Roman" w:hAnsi="Times New Roman" w:cs="Times New Roman"/>
          <w:color w:val="000000"/>
          <w:sz w:val="28"/>
          <w:szCs w:val="28"/>
          <w:lang w:eastAsia="ru-RU"/>
        </w:rPr>
        <w:tab/>
        <w:t xml:space="preserve">Бюджетное учреждение не вправе </w:t>
      </w:r>
    </w:p>
    <w:p w:rsidR="00950596" w:rsidRPr="00950596" w:rsidRDefault="00950596" w:rsidP="00950596">
      <w:pPr>
        <w:widowControl w:val="0"/>
        <w:tabs>
          <w:tab w:val="left" w:pos="708"/>
          <w:tab w:val="center" w:pos="4677"/>
          <w:tab w:val="right" w:pos="9355"/>
        </w:tabs>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осуществлять виды деятельности, не предусмотренные настоящим Уставом. </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2.7. Финансовое обеспечение деятельности Бюджетного учреждения осуществляется:</w:t>
      </w:r>
    </w:p>
    <w:p w:rsidR="00950596" w:rsidRPr="00950596" w:rsidRDefault="00950596" w:rsidP="00950596">
      <w:pPr>
        <w:adjustRightInd w:val="0"/>
        <w:spacing w:after="0" w:line="240" w:lineRule="auto"/>
        <w:jc w:val="both"/>
        <w:rPr>
          <w:rFonts w:ascii="Times New Roman" w:eastAsia="Times New Roman" w:hAnsi="Times New Roman" w:cs="Times New Roman"/>
          <w:i/>
          <w:color w:val="000000"/>
          <w:sz w:val="28"/>
          <w:szCs w:val="28"/>
          <w:lang w:eastAsia="ru-RU"/>
        </w:rPr>
      </w:pPr>
      <w:r w:rsidRPr="00950596">
        <w:rPr>
          <w:rFonts w:ascii="Times New Roman" w:eastAsia="Times New Roman" w:hAnsi="Times New Roman" w:cs="Times New Roman"/>
          <w:color w:val="000000"/>
          <w:sz w:val="28"/>
          <w:szCs w:val="28"/>
          <w:lang w:eastAsia="ru-RU"/>
        </w:rPr>
        <w:t>2.7.1 до 31 декабря 2011 года на основании бюджетной сметы с учетом особенностей, установленных пунктом 3 части 16 или части 19 статьи 33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950596">
        <w:rPr>
          <w:rFonts w:ascii="Times New Roman" w:eastAsia="Times New Roman" w:hAnsi="Times New Roman" w:cs="Times New Roman"/>
          <w:i/>
          <w:color w:val="000000"/>
          <w:sz w:val="28"/>
          <w:szCs w:val="28"/>
          <w:lang w:eastAsia="ru-RU"/>
        </w:rPr>
        <w:t xml:space="preserve"> </w:t>
      </w:r>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2.7.2 с 1 января 2012 года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w:t>
      </w:r>
      <w:r w:rsidRPr="00950596">
        <w:rPr>
          <w:rFonts w:ascii="Times New Roman" w:eastAsia="Times New Roman" w:hAnsi="Times New Roman" w:cs="Times New Roman"/>
          <w:i/>
          <w:color w:val="000000"/>
          <w:sz w:val="28"/>
          <w:szCs w:val="28"/>
          <w:lang w:eastAsia="ru-RU"/>
        </w:rPr>
        <w:t xml:space="preserve"> </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Бюджетное 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w:t>
      </w:r>
      <w:r w:rsidRPr="00950596">
        <w:rPr>
          <w:rFonts w:ascii="Times New Roman" w:eastAsia="Times New Roman" w:hAnsi="Times New Roman" w:cs="Times New Roman"/>
          <w:color w:val="000000"/>
          <w:sz w:val="28"/>
          <w:szCs w:val="28"/>
          <w:lang w:eastAsia="ru-RU"/>
        </w:rPr>
        <w:lastRenderedPageBreak/>
        <w:t>оказанием услуг, относящихся к его основным видам деятельности, в сфере культуры, указанной в пункте 2.1 настоящего раздела.</w:t>
      </w:r>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Бюджетное учреждение не вправе отказаться от выполнения муниципального задания.</w:t>
      </w:r>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Финансовое обеспечение выполнения муниципального задания Бюджетным учреждением осуществляется в виде субсидий из бюджета Сулинского сельского поселения Миллеровского района и иных, не запрещенных федеральными законами, источников.</w:t>
      </w:r>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sidRPr="00950596">
        <w:rPr>
          <w:rFonts w:ascii="Times New Roman" w:eastAsia="Times New Roman" w:hAnsi="Times New Roman" w:cs="Times New Roman"/>
          <w:color w:val="000000"/>
          <w:sz w:val="28"/>
          <w:szCs w:val="28"/>
          <w:lang w:eastAsia="ru-RU"/>
        </w:rPr>
        <w:t xml:space="preserve"> развитие Бюджетного учреждения, перечень которых определяется Учредителем. </w:t>
      </w:r>
    </w:p>
    <w:p w:rsidR="00950596" w:rsidRPr="00950596" w:rsidRDefault="00950596" w:rsidP="00950596">
      <w:pPr>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2.8. </w:t>
      </w:r>
      <w:proofErr w:type="gramStart"/>
      <w:r w:rsidRPr="00950596">
        <w:rPr>
          <w:rFonts w:ascii="Times New Roman" w:eastAsia="Times New Roman" w:hAnsi="Times New Roman" w:cs="Times New Roman"/>
          <w:color w:val="000000"/>
          <w:sz w:val="28"/>
          <w:szCs w:val="28"/>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сфере культуры, указанных в пункте 2.1., настоящего раздела, для граждан и юридических лиц за плату и на одинаковых при оказании одних и тех же услуг условиях.</w:t>
      </w:r>
      <w:proofErr w:type="gramEnd"/>
      <w:r w:rsidRPr="00950596">
        <w:rPr>
          <w:rFonts w:ascii="Times New Roman" w:eastAsia="Times New Roman" w:hAnsi="Times New Roman" w:cs="Times New Roman"/>
          <w:color w:val="000000"/>
          <w:sz w:val="28"/>
          <w:szCs w:val="28"/>
          <w:lang w:eastAsia="ru-RU"/>
        </w:rPr>
        <w:t xml:space="preserve"> Порядок определения указанной платы устанавливается Учредителем.</w:t>
      </w:r>
    </w:p>
    <w:p w:rsidR="00950596" w:rsidRPr="00950596" w:rsidRDefault="00950596" w:rsidP="00950596">
      <w:pPr>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Бюджетное учреждение вправе осуществлять в порядке, определенном нормативным правовым актом Учредителя, полномочия Учредителя по исполнению публичных обязательств перед физическим лицом, подлежащих исполнению в денежной форме.</w:t>
      </w:r>
    </w:p>
    <w:p w:rsidR="00950596" w:rsidRPr="00950596" w:rsidRDefault="00950596" w:rsidP="00950596">
      <w:pPr>
        <w:adjustRightInd w:val="0"/>
        <w:spacing w:before="108" w:after="108" w:line="240" w:lineRule="auto"/>
        <w:outlineLvl w:val="0"/>
        <w:rPr>
          <w:rFonts w:ascii="Times New Roman" w:eastAsia="Times New Roman" w:hAnsi="Times New Roman" w:cs="Times New Roman"/>
          <w:b/>
          <w:bCs/>
          <w:color w:val="000000"/>
          <w:sz w:val="28"/>
          <w:szCs w:val="28"/>
          <w:lang w:eastAsia="ru-RU"/>
        </w:rPr>
      </w:pPr>
    </w:p>
    <w:p w:rsidR="00950596" w:rsidRPr="00950596" w:rsidRDefault="00950596" w:rsidP="00950596">
      <w:pPr>
        <w:adjustRightInd w:val="0"/>
        <w:spacing w:before="108" w:after="108" w:line="240" w:lineRule="auto"/>
        <w:jc w:val="center"/>
        <w:outlineLvl w:val="0"/>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b/>
          <w:bCs/>
          <w:color w:val="000000"/>
          <w:sz w:val="28"/>
          <w:szCs w:val="28"/>
          <w:lang w:eastAsia="ru-RU"/>
        </w:rPr>
        <w:t>Раздел 3. ОРГАНИЗАЦИЯ ДЕЯТЕЛЬНОСТИ И УПРАВЛЕНИЯ БЮДЖЕТНЫМ УЧРЕЖДЕНИЕМ</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 Управление Бюджетным учреждением осуществляется в соответствии с законодательством Российской Федерации, законодательством Ростовской области, нормативно-правовыми актами органов местного самоуправления Сулинского сельского поселения, настоящим Уставом и строится на сочетании принципов единоначалия и самоуправления.</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3.2. Компетенция Учредителя определяется законодательством Российской Федерации, законодательством Ростовской области, нормативно-правовыми актами органов местного самоуправления Сулинского сельского поселения, настоящим Уставом.</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К компетенции Учредителя в области управления Бюджетным учреждением относится:</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 утверждение Устава Бюджетного учреждения, внесение в него изменений в установленном порядке;</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2) рассмотрение и одобрение предложений руководителя Бюджетного учреждения о создании и ликвидации структурных подразделений Бюджетного учреждения;</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 формирование и утверждение муниципального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 назначение руководителя Бюджетного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5) оценка показателей эффективности и результативности деятельности Бюджетного учреждения в целях, установления размера вознаграждения Руководителя Бюджетного учреждения; </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 назначение ликвидационной комиссии и утверждение промежуточного и окончательного ликвидационных балансов;</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7) утверждение передаточного акта или разделительного баланса;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8) осуществление контроля над деятельностью Бюджетного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9) принятие решения об отнесении имущества к категории особо ценного движимого имущества;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10) утверждение перечня особо ценного движимого имущества, подлежащего закреплению за Бюджетным учреждением или приобретенного Бюджетным учреждением за счет средств, выделенных ему Учредителем на приобретение такого имущества;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11) согласование Бюджетному учреждению предложений по распоряжению недвижимым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12) согласование внесения Бюджетным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13) предварительное согласование совершения Бюджетным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14)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15)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16) определение предельно допустимого значения просроченной кредиторской задолженности Бюджетного учреждения; </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17) осуществление иных функций и полномочий, установленных законодательством Российской Федерации, законодательством Ростовской области, нормативно-правовыми актами органов местного самоуправления Сулинского сельского поселения; </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18) дача согласия на внесение денежных средств и иного имущества в уставный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19) дача согласия на распоряжение недвижимым имуществом и особо ценным движимым имуществом, закрепленным за Бюджетным учреждением или приобретенным за счет выделенных ему Учредителем средств на приобретение этого имущества;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20) закрепление за Бюджетным учреждением на праве оперативного управления муниципального имущества;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21) изъятие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950596">
        <w:rPr>
          <w:rFonts w:ascii="Times New Roman" w:eastAsia="Times New Roman" w:hAnsi="Times New Roman" w:cs="Times New Roman"/>
          <w:color w:val="000000"/>
          <w:sz w:val="28"/>
          <w:szCs w:val="28"/>
          <w:lang w:eastAsia="ru-RU"/>
        </w:rPr>
        <w:t xml:space="preserve">3.3. Органами управления Бюджетного учреждения являются: директор (в дальнейшем именуемый - Руководитель). </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3.4. Непосредственное управление деятельностью Бюджетного учреждения осуществляет Руководитель Бюджетного учреждения, назначаемый на эту должность и освобождаемый от нее Учредителем, если для организации соответствующей сферы деятельности федеральными законами и иными нормативными правовыми актами органов местного самоуправления Сулинского сельского поселения, не предусматривает иной порядок назначения руководителя и прекращение его полномочий.</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bCs/>
          <w:color w:val="000000"/>
          <w:sz w:val="28"/>
          <w:szCs w:val="28"/>
          <w:lang w:eastAsia="ru-RU"/>
        </w:rPr>
        <w:t>К компетенции Руководителя 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относятся вопросы осуществления текущего руководства деятельностью 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за исключением вопросов, отнесенных федеральными законами, нормативно-правовыми актами органов местного самоуправления </w:t>
      </w:r>
      <w:r w:rsidRPr="00950596">
        <w:rPr>
          <w:rFonts w:ascii="Times New Roman" w:eastAsia="Times New Roman" w:hAnsi="Times New Roman" w:cs="Times New Roman"/>
          <w:color w:val="000000"/>
          <w:sz w:val="28"/>
          <w:szCs w:val="28"/>
          <w:lang w:eastAsia="ru-RU"/>
        </w:rPr>
        <w:t>Сулинского поселения</w:t>
      </w:r>
      <w:r w:rsidRPr="00950596">
        <w:rPr>
          <w:rFonts w:ascii="Times New Roman" w:eastAsia="Times New Roman" w:hAnsi="Times New Roman" w:cs="Times New Roman"/>
          <w:bCs/>
          <w:color w:val="000000"/>
          <w:sz w:val="28"/>
          <w:szCs w:val="28"/>
          <w:lang w:eastAsia="ru-RU"/>
        </w:rPr>
        <w:t xml:space="preserve"> или настоящим Уставом к компетенции Учредителя.</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bCs/>
          <w:color w:val="000000"/>
          <w:sz w:val="28"/>
          <w:szCs w:val="28"/>
          <w:lang w:eastAsia="ru-RU"/>
        </w:rPr>
        <w:t>3.5. Руководитель 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осуществляет свою деятельность на основании заключенного с Учредителем трудового договора.</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bCs/>
          <w:color w:val="000000"/>
          <w:sz w:val="28"/>
          <w:szCs w:val="28"/>
          <w:lang w:eastAsia="ru-RU"/>
        </w:rPr>
        <w:t>3.6. Руководитель 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подотчетен в своей деятельности Учредителю.</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bCs/>
          <w:color w:val="000000"/>
          <w:sz w:val="28"/>
          <w:szCs w:val="28"/>
          <w:lang w:eastAsia="ru-RU"/>
        </w:rPr>
        <w:t xml:space="preserve">3.7. </w:t>
      </w:r>
      <w:proofErr w:type="gramStart"/>
      <w:r w:rsidRPr="00950596">
        <w:rPr>
          <w:rFonts w:ascii="Times New Roman" w:eastAsia="Times New Roman" w:hAnsi="Times New Roman" w:cs="Times New Roman"/>
          <w:bCs/>
          <w:color w:val="000000"/>
          <w:sz w:val="28"/>
          <w:szCs w:val="28"/>
          <w:lang w:eastAsia="ru-RU"/>
        </w:rPr>
        <w:t>Руководитель без доверенности действует от имени 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в том числе представляет его интересы, совершает сделки от его имени, определяет структуру Бюджетного у</w:t>
      </w:r>
      <w:r w:rsidRPr="00950596">
        <w:rPr>
          <w:rFonts w:ascii="Times New Roman" w:eastAsia="Times New Roman" w:hAnsi="Times New Roman" w:cs="Times New Roman"/>
          <w:color w:val="000000"/>
          <w:sz w:val="28"/>
          <w:szCs w:val="28"/>
          <w:lang w:eastAsia="ru-RU"/>
        </w:rPr>
        <w:t xml:space="preserve">чреждения, утверждает штатное расписание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 план его финансово-хозяйственной деятельности, его </w:t>
      </w:r>
      <w:r w:rsidRPr="00950596">
        <w:rPr>
          <w:rFonts w:ascii="Times New Roman" w:eastAsia="Times New Roman" w:hAnsi="Times New Roman" w:cs="Times New Roman"/>
          <w:color w:val="000000"/>
          <w:sz w:val="28"/>
          <w:szCs w:val="28"/>
          <w:lang w:eastAsia="ru-RU"/>
        </w:rPr>
        <w:lastRenderedPageBreak/>
        <w:t xml:space="preserve">годовую бухгалтерскую отчетность и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 заключает, изменяет и прекращает трудовые</w:t>
      </w:r>
      <w:proofErr w:type="gramEnd"/>
      <w:r w:rsidRPr="00950596">
        <w:rPr>
          <w:rFonts w:ascii="Times New Roman" w:eastAsia="Times New Roman" w:hAnsi="Times New Roman" w:cs="Times New Roman"/>
          <w:color w:val="000000"/>
          <w:sz w:val="28"/>
          <w:szCs w:val="28"/>
          <w:lang w:eastAsia="ru-RU"/>
        </w:rPr>
        <w:t xml:space="preserve"> договоры с работниками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 выдает доверенности, принимает меры поощрения и налагает дисциплинарные взыскания, осуществляет иную деятельность от имени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w:t>
      </w:r>
      <w:r w:rsidRPr="00950596">
        <w:rPr>
          <w:rFonts w:ascii="Times New Roman" w:eastAsia="Times New Roman" w:hAnsi="Times New Roman" w:cs="Times New Roman"/>
          <w:color w:val="000000"/>
          <w:sz w:val="28"/>
          <w:szCs w:val="28"/>
          <w:lang w:eastAsia="ru-RU"/>
        </w:rPr>
        <w:t>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3.8. Руководителю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w:t>
      </w:r>
      <w:r w:rsidRPr="00950596">
        <w:rPr>
          <w:rFonts w:ascii="Times New Roman" w:eastAsia="Times New Roman" w:hAnsi="Times New Roman" w:cs="Times New Roman"/>
          <w:color w:val="000000"/>
          <w:sz w:val="28"/>
          <w:szCs w:val="28"/>
          <w:lang w:eastAsia="ru-RU"/>
        </w:rPr>
        <w:t xml:space="preserve">совмещение его должности с другой оплачиваемой руководящей должностью (кроме научного и научно-методического руководства) внутри или вне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w:t>
      </w:r>
      <w:r w:rsidRPr="00950596">
        <w:rPr>
          <w:rFonts w:ascii="Times New Roman" w:eastAsia="Times New Roman" w:hAnsi="Times New Roman" w:cs="Times New Roman"/>
          <w:bCs/>
          <w:color w:val="000000"/>
          <w:sz w:val="28"/>
          <w:szCs w:val="28"/>
          <w:lang w:eastAsia="ru-RU"/>
        </w:rPr>
        <w:t xml:space="preserve"> </w:t>
      </w:r>
      <w:r w:rsidRPr="00950596">
        <w:rPr>
          <w:rFonts w:ascii="Times New Roman" w:eastAsia="Times New Roman" w:hAnsi="Times New Roman" w:cs="Times New Roman"/>
          <w:color w:val="000000"/>
          <w:sz w:val="28"/>
          <w:szCs w:val="28"/>
          <w:lang w:eastAsia="ru-RU"/>
        </w:rPr>
        <w:t>не разрешается.</w:t>
      </w:r>
    </w:p>
    <w:p w:rsidR="00950596" w:rsidRPr="00950596" w:rsidRDefault="00950596" w:rsidP="00950596">
      <w:pPr>
        <w:tabs>
          <w:tab w:val="left" w:pos="1032"/>
        </w:tabs>
        <w:spacing w:after="0" w:line="240" w:lineRule="auto"/>
        <w:ind w:firstLine="720"/>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Руководитель </w:t>
      </w:r>
      <w:r w:rsidRPr="00950596">
        <w:rPr>
          <w:rFonts w:ascii="Times New Roman" w:eastAsia="Times New Roman" w:hAnsi="Times New Roman" w:cs="Times New Roman"/>
          <w:bCs/>
          <w:color w:val="000000"/>
          <w:sz w:val="28"/>
          <w:szCs w:val="28"/>
          <w:lang w:eastAsia="ru-RU"/>
        </w:rPr>
        <w:t>Бюджетного</w:t>
      </w:r>
      <w:r w:rsidRPr="00950596">
        <w:rPr>
          <w:rFonts w:ascii="Times New Roman" w:eastAsia="Times New Roman" w:hAnsi="Times New Roman" w:cs="Times New Roman"/>
          <w:color w:val="000000"/>
          <w:sz w:val="28"/>
          <w:szCs w:val="28"/>
          <w:lang w:eastAsia="ru-RU"/>
        </w:rPr>
        <w:t xml:space="preserve"> учреждения не может исполнять свои обязанности по совместительству.</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3.9.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крупных сделок, в том числе сделок с заинтересованностью без предварительного согласия Учредителя, независимо от того, были ли эти сделки признаны недействительными.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3.10. </w:t>
      </w:r>
      <w:proofErr w:type="gramStart"/>
      <w:r w:rsidRPr="00950596">
        <w:rPr>
          <w:rFonts w:ascii="Times New Roman" w:eastAsia="Times New Roman" w:hAnsi="Times New Roman" w:cs="Times New Roman"/>
          <w:color w:val="000000"/>
          <w:sz w:val="28"/>
          <w:szCs w:val="28"/>
          <w:lang w:eastAsia="ru-RU"/>
        </w:rPr>
        <w:t>Отношения работников и Бюджетного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нормативно-правовыми актами органов местного самоуправления Сулинского сельского поселения.</w:t>
      </w:r>
      <w:proofErr w:type="gramEnd"/>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3.11. Оплата труда работников Бюджетного учреждения устанавливается Руководителем Бюджетного учреждения на основании и в соответствии с законодательством Российской Федерации, законодательством Ростовской области, нормативно-правовыми актами органов местного самоуправления Сулинского сельского поселения.</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3.12. Бюджетное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Ростовской области, нормативно-правовыми актами органов местного самоуправления Сулинского сельского поселения.</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t>и</w:t>
      </w:r>
      <w:proofErr w:type="gramEnd"/>
      <w:r w:rsidRPr="00950596">
        <w:rPr>
          <w:rFonts w:ascii="Times New Roman" w:eastAsia="Times New Roman" w:hAnsi="Times New Roman" w:cs="Times New Roman"/>
          <w:color w:val="000000"/>
          <w:sz w:val="28"/>
          <w:szCs w:val="28"/>
          <w:lang w:eastAsia="ru-RU"/>
        </w:rPr>
        <w:t xml:space="preserve"> настоящим Уставом, на основании муниципального задания, определенного Учредителем, и плана финансово – хозяйственной деятельности.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3.13.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3.14. Бюджетное учреждение имеет право в установленном порядке:</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3.15.1 заключать договоры с юридическими и физическими лицами на предоставление работ и услуг в соответствии с видами деятельности Бюджетного учреждения, указанными в пунктах 2.4 и 2.5 настоящего Устава;</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3.15.2 привлекать для осуществления своей деятельности на экономически выгодных договорных основах юридических и физических лиц;</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3.15.3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3.15.4 приобретать или арендовать </w:t>
      </w:r>
      <w:proofErr w:type="gramStart"/>
      <w:r w:rsidRPr="00950596">
        <w:rPr>
          <w:rFonts w:ascii="Times New Roman" w:eastAsia="Times New Roman" w:hAnsi="Times New Roman" w:cs="Times New Roman"/>
          <w:color w:val="000000"/>
          <w:sz w:val="28"/>
          <w:szCs w:val="28"/>
          <w:lang w:eastAsia="ru-RU"/>
        </w:rPr>
        <w:t>при осуществлении хозяйственной деятельности основные средства за счет имеющихся у него финансовых ресурсов по согласованию с Учредителем</w:t>
      </w:r>
      <w:proofErr w:type="gramEnd"/>
      <w:r w:rsidRPr="00950596">
        <w:rPr>
          <w:rFonts w:ascii="Times New Roman" w:eastAsia="Times New Roman" w:hAnsi="Times New Roman" w:cs="Times New Roman"/>
          <w:color w:val="000000"/>
          <w:sz w:val="28"/>
          <w:szCs w:val="28"/>
          <w:lang w:eastAsia="ru-RU"/>
        </w:rPr>
        <w:t>;</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3.15.5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3.15.6 в установленном порядке определять размер средств, направляемых на оплату труда работников Бюджетного учреждения и их поощрение, производственное и социальное развитие;</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t>3.15.7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капитал хозяйственных обществ или иным образом передавать им это имущество в</w:t>
      </w:r>
      <w:proofErr w:type="gramEnd"/>
      <w:r w:rsidRPr="00950596">
        <w:rPr>
          <w:rFonts w:ascii="Times New Roman" w:eastAsia="Times New Roman" w:hAnsi="Times New Roman" w:cs="Times New Roman"/>
          <w:color w:val="000000"/>
          <w:sz w:val="28"/>
          <w:szCs w:val="28"/>
          <w:lang w:eastAsia="ru-RU"/>
        </w:rPr>
        <w:t xml:space="preserve"> </w:t>
      </w:r>
      <w:proofErr w:type="gramStart"/>
      <w:r w:rsidRPr="00950596">
        <w:rPr>
          <w:rFonts w:ascii="Times New Roman" w:eastAsia="Times New Roman" w:hAnsi="Times New Roman" w:cs="Times New Roman"/>
          <w:color w:val="000000"/>
          <w:sz w:val="28"/>
          <w:szCs w:val="28"/>
          <w:lang w:eastAsia="ru-RU"/>
        </w:rPr>
        <w:t>качестве</w:t>
      </w:r>
      <w:proofErr w:type="gramEnd"/>
      <w:r w:rsidRPr="00950596">
        <w:rPr>
          <w:rFonts w:ascii="Times New Roman" w:eastAsia="Times New Roman" w:hAnsi="Times New Roman" w:cs="Times New Roman"/>
          <w:color w:val="000000"/>
          <w:sz w:val="28"/>
          <w:szCs w:val="28"/>
          <w:lang w:eastAsia="ru-RU"/>
        </w:rPr>
        <w:t xml:space="preserve"> их учредителя или участника с согласия Учредителя;</w:t>
      </w:r>
    </w:p>
    <w:p w:rsidR="00950596" w:rsidRPr="00950596" w:rsidRDefault="00950596" w:rsidP="00950596">
      <w:pPr>
        <w:adjustRightInd w:val="0"/>
        <w:spacing w:after="0" w:line="240" w:lineRule="auto"/>
        <w:jc w:val="both"/>
        <w:outlineLvl w:val="0"/>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t>3.15.8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roofErr w:type="gramEnd"/>
    </w:p>
    <w:p w:rsidR="00950596" w:rsidRPr="00950596" w:rsidRDefault="00950596" w:rsidP="00950596">
      <w:pPr>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 Бюджетное учреждение обязано:</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3.16.1 представлять Учредителю необходимую документацию о финансово-хозяйственной деятельности Бюджетного учреждения в полном объеме, в соответствии с утвержденными формами и по всем видам деятельности;</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3.16.2 согласовывать с Учредителем структуру Бюджетного учреждения;</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3.16.3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3.16.4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3.16.5 обеспечивать сохранность, эффективность и целевое использование движимого и недвижимого имущества, закрепленного за Бюджетным учреждением Учредителем, содержание его в надлежащем состоянии, своевременное проведение капитального и текущего ремонта;</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3.16.6 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 либо иные повреждения здоровью, связанных с исполнением им трудовых обязанностей;</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3.16.7 нести ответственность за сохранность документов (управленческих, финансово-хозяйственных, по личному составу и др.);</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3.16.8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950596" w:rsidRPr="00950596" w:rsidRDefault="00950596" w:rsidP="00950596">
      <w:pPr>
        <w:adjustRightInd w:val="0"/>
        <w:spacing w:after="0" w:line="240" w:lineRule="auto"/>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sz w:val="28"/>
          <w:szCs w:val="28"/>
          <w:lang w:eastAsia="ru-RU"/>
        </w:rPr>
        <w:t>3.16.9 осуществлять оперативный и бухгалтерский учет хозяйственной и</w:t>
      </w:r>
      <w:r w:rsidRPr="00950596">
        <w:rPr>
          <w:rFonts w:ascii="Times New Roman" w:eastAsia="Times New Roman" w:hAnsi="Times New Roman" w:cs="Times New Roman"/>
          <w:color w:val="000000"/>
          <w:sz w:val="28"/>
          <w:szCs w:val="28"/>
          <w:lang w:eastAsia="ru-RU"/>
        </w:rPr>
        <w:t xml:space="preserve"> иной деятельности, вести статистическую и бухгалтерскую отчетность, </w:t>
      </w:r>
      <w:proofErr w:type="gramStart"/>
      <w:r w:rsidRPr="00950596">
        <w:rPr>
          <w:rFonts w:ascii="Times New Roman" w:eastAsia="Times New Roman" w:hAnsi="Times New Roman" w:cs="Times New Roman"/>
          <w:color w:val="000000"/>
          <w:sz w:val="28"/>
          <w:szCs w:val="28"/>
          <w:lang w:eastAsia="ru-RU"/>
        </w:rPr>
        <w:t>отчитываться о</w:t>
      </w:r>
      <w:proofErr w:type="gramEnd"/>
      <w:r w:rsidRPr="00950596">
        <w:rPr>
          <w:rFonts w:ascii="Times New Roman" w:eastAsia="Times New Roman" w:hAnsi="Times New Roman" w:cs="Times New Roman"/>
          <w:color w:val="000000"/>
          <w:sz w:val="28"/>
          <w:szCs w:val="28"/>
          <w:lang w:eastAsia="ru-RU"/>
        </w:rPr>
        <w:t xml:space="preserve"> финансово-хозяйственной деятельности в порядке и в сроки, установленные законодательством Российской Федерации.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За искажение государственной отчетности, нарушение финансово-хозяйственной деятельности, учета и использования закрепленного за Бюджетным учреждением муниципального имущества, Руководитель и иные должностные лица Бюджетного учреждения несут ответственность в соответствии с законодательством Российской Федерации.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3.17. Контроль и ревизию деятельности Бюджетного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950596" w:rsidRPr="00950596" w:rsidRDefault="00950596" w:rsidP="00950596">
      <w:pPr>
        <w:adjustRightInd w:val="0"/>
        <w:spacing w:before="108" w:after="108" w:line="240" w:lineRule="auto"/>
        <w:jc w:val="center"/>
        <w:outlineLvl w:val="0"/>
        <w:rPr>
          <w:rFonts w:ascii="Times New Roman" w:eastAsia="Times New Roman" w:hAnsi="Times New Roman" w:cs="Times New Roman"/>
          <w:b/>
          <w:sz w:val="28"/>
          <w:szCs w:val="28"/>
          <w:lang w:eastAsia="ru-RU"/>
        </w:rPr>
      </w:pPr>
      <w:r w:rsidRPr="00950596">
        <w:rPr>
          <w:rFonts w:ascii="Times New Roman" w:eastAsia="Times New Roman" w:hAnsi="Times New Roman" w:cs="Times New Roman"/>
          <w:b/>
          <w:sz w:val="28"/>
          <w:szCs w:val="28"/>
          <w:lang w:eastAsia="ru-RU"/>
        </w:rPr>
        <w:t>Раздел 4. ИМУЩЕСТВО И ФИНАНСОВОЕ ОБЕСПЕЧЕНИЕ БЮДЖЕТНОГО УЧРЕЖДЕНИЯ</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4.1.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4.3. Бюджетное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нормативно-правовыми актами органов местного самоуправления Сулинского сельского поселения Миллеровского района.</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4.4.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4.5. Источниками формирования имущества и финансовых ресурсов Бюджетного учреждения являются:</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-имущество, закрепленное за ним на праве оперативного управления;</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-бюджетные ассигнования;</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-средства от приносящей доход деятельности;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-безвозмездные или благотворительные взносы, добровольные пожертвования юридических и физических лиц;</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-иные источники в соответствии с законодательством Российской Федерации и нормативно-правовыми актами Учредителя.</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4.6. </w:t>
      </w:r>
      <w:proofErr w:type="gramStart"/>
      <w:r w:rsidRPr="00950596">
        <w:rPr>
          <w:rFonts w:ascii="Times New Roman" w:eastAsia="Times New Roman" w:hAnsi="Times New Roman" w:cs="Times New Roman"/>
          <w:color w:val="000000"/>
          <w:sz w:val="28"/>
          <w:szCs w:val="28"/>
          <w:lang w:eastAsia="ru-RU"/>
        </w:rPr>
        <w:t xml:space="preserve">Имущество и средства Бюджетного учреждения отражаются на его балансе, а также на за балансовом счете, и используются для достижения целей, определенных его Уставом. </w:t>
      </w:r>
      <w:proofErr w:type="gramEnd"/>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Недвижимое имущество, закрепленное за Бюджетным учреждением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950596" w:rsidRPr="00950596" w:rsidRDefault="00950596" w:rsidP="00950596">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4.7.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w:t>
      </w:r>
    </w:p>
    <w:p w:rsidR="00950596" w:rsidRPr="00950596" w:rsidRDefault="00950596" w:rsidP="00950596">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4.8. 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950596" w:rsidRPr="00950596" w:rsidRDefault="00950596" w:rsidP="00950596">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4.9. Бюджетное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950596" w:rsidRPr="00950596" w:rsidRDefault="00950596" w:rsidP="00950596">
      <w:pPr>
        <w:spacing w:after="0" w:line="240" w:lineRule="auto"/>
        <w:ind w:firstLine="708"/>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4.10. Бюджетное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4.11. Бюджетное учреждение ежегодно, в соответствии с порядком определения норматива затрат на оказание муниципальных услуг бюджетными учреждениями, утвержденным Учредителем, представляет:</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-расчет расходов на содержание недвижимого имущества и особо ценного движимого имущества, закрепленных за Бюджетным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0596" w:rsidRPr="00950596" w:rsidRDefault="00950596" w:rsidP="00950596">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-обоснование финансового обеспечения развития Бюджетного учреждения в рамках программ, утвержденных в установленном порядке.</w:t>
      </w:r>
    </w:p>
    <w:p w:rsidR="00950596" w:rsidRPr="00950596" w:rsidRDefault="00950596" w:rsidP="00950596">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4.12. В случае сдачи в аренду с согласия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50596" w:rsidRPr="00950596" w:rsidRDefault="00950596" w:rsidP="00950596">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4.13. Крупная сделка может быть совершена Бюджетным учреждением только с согласия Учредителя.</w:t>
      </w:r>
    </w:p>
    <w:p w:rsidR="00950596" w:rsidRPr="00950596" w:rsidRDefault="00950596" w:rsidP="00950596">
      <w:pPr>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w:t>
      </w:r>
      <w:proofErr w:type="gramEnd"/>
      <w:r w:rsidRPr="00950596">
        <w:rPr>
          <w:rFonts w:ascii="Times New Roman" w:eastAsia="Times New Roman" w:hAnsi="Times New Roman" w:cs="Times New Roman"/>
          <w:color w:val="000000"/>
          <w:sz w:val="28"/>
          <w:szCs w:val="28"/>
          <w:lang w:eastAsia="ru-RU"/>
        </w:rPr>
        <w:t xml:space="preserve"> учреждения, определяемой по данным его бухгалтерской отчетности на последнюю отчетную дату.</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4.14.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4.15. </w:t>
      </w:r>
      <w:proofErr w:type="gramStart"/>
      <w:r w:rsidRPr="00950596">
        <w:rPr>
          <w:rFonts w:ascii="Times New Roman" w:eastAsia="Times New Roman" w:hAnsi="Times New Roman" w:cs="Times New Roman"/>
          <w:color w:val="000000"/>
          <w:sz w:val="28"/>
          <w:szCs w:val="28"/>
          <w:lang w:eastAsia="ru-RU"/>
        </w:rPr>
        <w:t>Бюджетное учреждение осуществляет операции с поступающими ему в соответствии с законодательством Российской Федерации и нормативно-правовыми актами Учредителя средствами областного, районного бюджетов, через лицевые счета, открываемые в отделении управления федерального казначейства по Миллеровскому району в соответствии с положениями Бюджетного кодекса Российской Федерации.</w:t>
      </w:r>
      <w:proofErr w:type="gramEnd"/>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p>
    <w:p w:rsidR="00950596" w:rsidRPr="00950596" w:rsidRDefault="00950596" w:rsidP="00950596">
      <w:pPr>
        <w:spacing w:after="0" w:line="240" w:lineRule="auto"/>
        <w:jc w:val="center"/>
        <w:rPr>
          <w:rFonts w:ascii="Times New Roman" w:eastAsia="Times New Roman" w:hAnsi="Times New Roman" w:cs="Times New Roman"/>
          <w:b/>
          <w:color w:val="000000"/>
          <w:sz w:val="28"/>
          <w:szCs w:val="28"/>
          <w:lang w:eastAsia="ru-RU"/>
        </w:rPr>
      </w:pPr>
      <w:bookmarkStart w:id="1" w:name="sub_5"/>
      <w:r w:rsidRPr="00950596">
        <w:rPr>
          <w:rFonts w:ascii="Times New Roman" w:eastAsia="Times New Roman" w:hAnsi="Times New Roman" w:cs="Times New Roman"/>
          <w:b/>
          <w:color w:val="000000"/>
          <w:sz w:val="28"/>
          <w:szCs w:val="28"/>
          <w:lang w:eastAsia="ru-RU"/>
        </w:rPr>
        <w:t>Раздел 5. ИНФОРМАЦИЯ О ДЕЯТЕЛЬНОСТИ БЮДЖЕТНОГО УЧРЕЖДЕНИЯ</w:t>
      </w:r>
      <w:bookmarkEnd w:id="1"/>
    </w:p>
    <w:p w:rsidR="00950596" w:rsidRPr="00950596" w:rsidRDefault="00950596" w:rsidP="00950596">
      <w:pPr>
        <w:spacing w:after="0" w:line="228" w:lineRule="auto"/>
        <w:ind w:firstLine="720"/>
        <w:jc w:val="both"/>
        <w:rPr>
          <w:rFonts w:ascii="Times New Roman" w:eastAsia="Times New Roman" w:hAnsi="Times New Roman" w:cs="Times New Roman"/>
          <w:color w:val="000000"/>
          <w:sz w:val="28"/>
          <w:szCs w:val="28"/>
          <w:lang w:eastAsia="ru-RU"/>
        </w:rPr>
      </w:pPr>
      <w:bookmarkStart w:id="2" w:name="sub_51"/>
      <w:r w:rsidRPr="00950596">
        <w:rPr>
          <w:rFonts w:ascii="Times New Roman" w:eastAsia="Times New Roman" w:hAnsi="Times New Roman" w:cs="Times New Roman"/>
          <w:color w:val="000000"/>
          <w:sz w:val="28"/>
          <w:szCs w:val="28"/>
          <w:lang w:eastAsia="ru-RU"/>
        </w:rPr>
        <w:t>5.1. Ежегодно Бюджетное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нормативно-правовыми актами Учредителя в сре</w:t>
      </w:r>
      <w:r w:rsidRPr="00950596">
        <w:rPr>
          <w:rFonts w:ascii="Times New Roman" w:eastAsia="Times New Roman" w:hAnsi="Times New Roman" w:cs="Times New Roman"/>
          <w:sz w:val="28"/>
          <w:szCs w:val="28"/>
          <w:lang w:eastAsia="ru-RU"/>
        </w:rPr>
        <w:t>дствах массовой информации</w:t>
      </w:r>
      <w:r w:rsidRPr="00950596">
        <w:rPr>
          <w:rFonts w:ascii="Times New Roman" w:eastAsia="Times New Roman" w:hAnsi="Times New Roman" w:cs="Times New Roman"/>
          <w:b/>
          <w:bCs/>
          <w:color w:val="000000"/>
          <w:sz w:val="28"/>
          <w:szCs w:val="28"/>
          <w:lang w:eastAsia="ru-RU"/>
        </w:rPr>
        <w:t>.</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5.2. Бюджетное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5.3. Бюджетное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5.4. Бюджетное учреждение обеспечивает открытость и доступность в соответствии с законодательством Российской Федерации следующих документов:</w:t>
      </w:r>
    </w:p>
    <w:bookmarkEnd w:id="2"/>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1) учредительные документы, в том числе внесенные в них изменения;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2) свидетельство о государственной регистрации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3) решение Учредителя о создании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4) решение Учредителя о назначении руководителя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5) положения о структурных подразделениях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 план финансово-хозяйственной деятельности Бюджетного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7) годовая бухгалтерская отчетность Бюджетного учреждения;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8) сведения о проведенных в отношении Бюджетного учреждения контрольных мероприятиях и их результатах;</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9) муниципальное задание на оказание услуг (выполнение работ);</w:t>
      </w:r>
    </w:p>
    <w:p w:rsidR="00950596" w:rsidRPr="00950596" w:rsidRDefault="00950596" w:rsidP="00950596">
      <w:pPr>
        <w:spacing w:after="0" w:line="240" w:lineRule="auto"/>
        <w:jc w:val="both"/>
        <w:rPr>
          <w:rFonts w:ascii="Times New Roman" w:eastAsia="Times New Roman" w:hAnsi="Times New Roman" w:cs="Times New Roman"/>
          <w:color w:val="000000"/>
          <w:sz w:val="28"/>
          <w:szCs w:val="28"/>
          <w:lang w:eastAsia="ru-RU"/>
        </w:rPr>
      </w:pPr>
      <w:proofErr w:type="gramStart"/>
      <w:r w:rsidRPr="00950596">
        <w:rPr>
          <w:rFonts w:ascii="Times New Roman" w:eastAsia="Times New Roman" w:hAnsi="Times New Roman" w:cs="Times New Roman"/>
          <w:color w:val="000000"/>
          <w:sz w:val="28"/>
          <w:szCs w:val="28"/>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5.5 Бюджетное учреждение обеспечивает открытость и доступность документов, указанных в </w:t>
      </w:r>
      <w:hyperlink r:id="rId7" w:anchor="sub_51#sub_51" w:history="1">
        <w:r w:rsidRPr="00950596">
          <w:rPr>
            <w:rFonts w:ascii="Times New Roman" w:eastAsia="Calibri" w:hAnsi="Times New Roman" w:cs="Times New Roman"/>
            <w:color w:val="000000"/>
            <w:sz w:val="28"/>
            <w:szCs w:val="28"/>
          </w:rPr>
          <w:t>пункте 5.</w:t>
        </w:r>
      </w:hyperlink>
      <w:r w:rsidRPr="00950596">
        <w:rPr>
          <w:rFonts w:ascii="Times New Roman" w:eastAsia="Times New Roman" w:hAnsi="Times New Roman" w:cs="Times New Roman"/>
          <w:color w:val="000000"/>
          <w:sz w:val="28"/>
          <w:szCs w:val="28"/>
          <w:lang w:eastAsia="ru-RU"/>
        </w:rPr>
        <w:t>4 настоящего раздела, с учетом требований законодательства Российской Федерации о защите государственной тайны.</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p>
    <w:p w:rsidR="00950596" w:rsidRPr="00950596" w:rsidRDefault="00950596" w:rsidP="00950596">
      <w:pPr>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3" w:name="sub_6"/>
      <w:r w:rsidRPr="00950596">
        <w:rPr>
          <w:rFonts w:ascii="Times New Roman" w:eastAsia="Times New Roman" w:hAnsi="Times New Roman" w:cs="Times New Roman"/>
          <w:b/>
          <w:bCs/>
          <w:color w:val="000000"/>
          <w:sz w:val="28"/>
          <w:szCs w:val="28"/>
          <w:lang w:eastAsia="ru-RU"/>
        </w:rPr>
        <w:t>Раздел 6. РЕОРГАНИЗАЦИЯ, ИЗМЕНЕНИЕ ТИПА, ЛИКВИДАЦИЯ БЮДЖЕТНОГО УЧРЕЖДЕНИЯ</w:t>
      </w:r>
    </w:p>
    <w:bookmarkEnd w:id="3"/>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6.1. Бюджетное учреждение может быть реорганизовано в случаях и в порядке, предусмотренных законодательством Российской Федерации, нормативно-правовыми актами органов местного самоуправления Сулинского сельского поселения Миллеровского района.</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Реорганизация Бюджетного учреждения может быть осуществлена в форме его слияния, присоединения, разделения или выделения.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6.2. Принятие решения о реорганизации и проведение реорганизации Бюджетного учреждения, если иное не установлено законодательством Российской федерации, осуществляются в порядке, установленном Учредителем.</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6.3. 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6.4. При реорганизации Бюджетного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6.5.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6.6 Изменение типа Бюджетного учреждения в целях создания автономного или казенного учреждения осуществляются в установленном порядке по решению Учредителя.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6.7. Изменение типа Бюджетного учреждения в целях создания автономного учреждения осуществляются в порядке, установленном Федеральным законом «Об автономных учреждениях» по решению Учредителя.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6.8. Бюджетное учреждение может быть ликвидировано по основаниям и в порядке, предусмотренном законодательством Российской Федерации, нормативно-правовыми актами Учредителя.</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lastRenderedPageBreak/>
        <w:t>6.9. 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Российской Федерации.</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6.10. С момента назначения ликвидационной комиссии к ней переходят полномочия по управлению делами Бюджетного учреждения.</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Ликвидационная комиссия от имени ликвидируемого Бюджетного учреждения выступает в суде и арбитражном суде.</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6.11. 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нормативно-правовыми актами органов местного самоуправления Сулинского сельского поселения Миллеровского района может быть обращено взыскание.</w:t>
      </w:r>
    </w:p>
    <w:p w:rsidR="00950596" w:rsidRPr="00950596" w:rsidRDefault="00950596" w:rsidP="00950596">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6.12. 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Учредителю.</w:t>
      </w:r>
    </w:p>
    <w:p w:rsidR="00950596" w:rsidRPr="00950596" w:rsidRDefault="00950596" w:rsidP="00950596">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w:t>
      </w:r>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6.13. 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950596" w:rsidRPr="00950596" w:rsidRDefault="00950596" w:rsidP="00950596">
      <w:pPr>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 xml:space="preserve">6.14. </w:t>
      </w:r>
      <w:proofErr w:type="gramStart"/>
      <w:r w:rsidRPr="00950596">
        <w:rPr>
          <w:rFonts w:ascii="Times New Roman" w:eastAsia="Times New Roman" w:hAnsi="Times New Roman" w:cs="Times New Roman"/>
          <w:color w:val="000000"/>
          <w:sz w:val="28"/>
          <w:szCs w:val="28"/>
          <w:lang w:eastAsia="ru-RU"/>
        </w:rPr>
        <w:t>Ликвидация Бюджетного учреждения считается завершенной, а Бюджетное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950596" w:rsidRPr="00950596" w:rsidRDefault="00950596" w:rsidP="00950596">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50596">
        <w:rPr>
          <w:rFonts w:ascii="Times New Roman" w:eastAsia="Times New Roman" w:hAnsi="Times New Roman" w:cs="Times New Roman"/>
          <w:color w:val="000000"/>
          <w:sz w:val="28"/>
          <w:szCs w:val="28"/>
          <w:lang w:eastAsia="ru-RU"/>
        </w:rPr>
        <w:t>6.15. Все изменения в настоящий Устав утверждаются Учредителем и регистрируются в порядке, установленном законодательством Российской Федерации.</w:t>
      </w:r>
    </w:p>
    <w:p w:rsidR="00950596" w:rsidRPr="00950596" w:rsidRDefault="00950596" w:rsidP="00950596">
      <w:pPr>
        <w:spacing w:after="0" w:line="240" w:lineRule="auto"/>
        <w:rPr>
          <w:rFonts w:ascii="Times New Roman" w:eastAsia="Times New Roman" w:hAnsi="Times New Roman" w:cs="Times New Roman"/>
          <w:color w:val="000000"/>
          <w:sz w:val="28"/>
          <w:szCs w:val="28"/>
          <w:lang w:eastAsia="ru-RU"/>
        </w:rPr>
      </w:pPr>
    </w:p>
    <w:p w:rsidR="00950596" w:rsidRPr="00534B74" w:rsidRDefault="00950596" w:rsidP="00534B74">
      <w:pPr>
        <w:spacing w:after="0" w:line="240" w:lineRule="auto"/>
        <w:jc w:val="center"/>
        <w:rPr>
          <w:rFonts w:ascii="Times New Roman" w:hAnsi="Times New Roman" w:cs="Times New Roman"/>
          <w:sz w:val="24"/>
          <w:szCs w:val="24"/>
        </w:rPr>
      </w:pPr>
    </w:p>
    <w:sectPr w:rsidR="00950596" w:rsidRPr="00534B74" w:rsidSect="0095059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C9" w:rsidRDefault="001C64C9" w:rsidP="00534B74">
      <w:pPr>
        <w:spacing w:after="0" w:line="240" w:lineRule="auto"/>
      </w:pPr>
      <w:r>
        <w:separator/>
      </w:r>
    </w:p>
  </w:endnote>
  <w:endnote w:type="continuationSeparator" w:id="0">
    <w:p w:rsidR="001C64C9" w:rsidRDefault="001C64C9" w:rsidP="0053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C9" w:rsidRDefault="001C64C9" w:rsidP="00534B74">
      <w:pPr>
        <w:spacing w:after="0" w:line="240" w:lineRule="auto"/>
      </w:pPr>
      <w:r>
        <w:separator/>
      </w:r>
    </w:p>
  </w:footnote>
  <w:footnote w:type="continuationSeparator" w:id="0">
    <w:p w:rsidR="001C64C9" w:rsidRDefault="001C64C9" w:rsidP="00534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74"/>
    <w:rsid w:val="00190D93"/>
    <w:rsid w:val="001C64C9"/>
    <w:rsid w:val="002F1B0A"/>
    <w:rsid w:val="003523A8"/>
    <w:rsid w:val="00451859"/>
    <w:rsid w:val="00457406"/>
    <w:rsid w:val="004C5E58"/>
    <w:rsid w:val="00534B74"/>
    <w:rsid w:val="00627FE4"/>
    <w:rsid w:val="006E2267"/>
    <w:rsid w:val="00715D24"/>
    <w:rsid w:val="00830D6D"/>
    <w:rsid w:val="00950596"/>
    <w:rsid w:val="00D32CD7"/>
    <w:rsid w:val="00EA7EA1"/>
    <w:rsid w:val="00FF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B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4B74"/>
  </w:style>
  <w:style w:type="paragraph" w:styleId="a5">
    <w:name w:val="footer"/>
    <w:basedOn w:val="a"/>
    <w:link w:val="a6"/>
    <w:uiPriority w:val="99"/>
    <w:unhideWhenUsed/>
    <w:rsid w:val="00534B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4B74"/>
  </w:style>
  <w:style w:type="paragraph" w:customStyle="1" w:styleId="ConsPlusNormal">
    <w:name w:val="ConsPlusNormal"/>
    <w:rsid w:val="00D32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E22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2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B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4B74"/>
  </w:style>
  <w:style w:type="paragraph" w:styleId="a5">
    <w:name w:val="footer"/>
    <w:basedOn w:val="a"/>
    <w:link w:val="a6"/>
    <w:uiPriority w:val="99"/>
    <w:unhideWhenUsed/>
    <w:rsid w:val="00534B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4B74"/>
  </w:style>
  <w:style w:type="paragraph" w:customStyle="1" w:styleId="ConsPlusNormal">
    <w:name w:val="ConsPlusNormal"/>
    <w:rsid w:val="00D32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E22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2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cap.ru/edit/&#1053;&#1080;&#1082;&#1086;&#1085;&#1086;&#1074;&#1072;%20&#1051;&#1042;/Local%20Settings/Temporary%20Internet%20Files/Content.IE5/2RIFEHQ3/&#1040;&#1051;&#1045;&#1050;&#1057;&#1040;&#1053;&#1044;&#1056;&#1054;&#1042;&#1050;&#1040;%20%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6285</Words>
  <Characters>35827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2013-04-24T10:06:00Z</cp:lastPrinted>
  <dcterms:created xsi:type="dcterms:W3CDTF">2013-03-01T10:12:00Z</dcterms:created>
  <dcterms:modified xsi:type="dcterms:W3CDTF">2013-05-08T06:29:00Z</dcterms:modified>
</cp:coreProperties>
</file>